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B3215">
      <w:pPr>
        <w:jc w:val="right"/>
      </w:pPr>
      <w:r>
        <w:t>Дело № 1-1-10/2019</w:t>
      </w:r>
    </w:p>
    <w:p w:rsidR="00A77B3E" w:rsidP="000B3215">
      <w:pPr>
        <w:jc w:val="center"/>
      </w:pPr>
      <w:r>
        <w:t>ПРИГОВОР</w:t>
      </w:r>
    </w:p>
    <w:p w:rsidR="00A77B3E" w:rsidP="000B3215">
      <w:pPr>
        <w:jc w:val="center"/>
      </w:pPr>
      <w:r>
        <w:t>именем Российской Федерации</w:t>
      </w:r>
    </w:p>
    <w:p w:rsidR="00A77B3E" w:rsidP="000B3215">
      <w:pPr>
        <w:jc w:val="center"/>
      </w:pPr>
    </w:p>
    <w:p w:rsidR="00A77B3E" w:rsidP="004E33F3">
      <w:pPr>
        <w:jc w:val="both"/>
      </w:pPr>
      <w:r>
        <w:t xml:space="preserve">15 октября 2019 года </w:t>
      </w:r>
      <w:r>
        <w:tab/>
      </w:r>
      <w:r>
        <w:tab/>
      </w:r>
      <w:r>
        <w:tab/>
      </w:r>
      <w:r>
        <w:tab/>
      </w:r>
      <w:r w:rsidR="000B3215">
        <w:tab/>
        <w:t>г. Симферополь</w:t>
      </w:r>
    </w:p>
    <w:p w:rsidR="00A77B3E" w:rsidP="004E33F3">
      <w:pPr>
        <w:jc w:val="both"/>
      </w:pPr>
    </w:p>
    <w:p w:rsidR="00A77B3E" w:rsidP="004E33F3">
      <w:pPr>
        <w:jc w:val="both"/>
      </w:pPr>
      <w:r>
        <w:t xml:space="preserve">Мировой судья судебного участка № 1 Железнодорожного судебного района города Симферополь Щербина Д.С. </w:t>
      </w:r>
    </w:p>
    <w:p w:rsidR="00A77B3E" w:rsidP="004E33F3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>Жук И.А.,</w:t>
      </w:r>
    </w:p>
    <w:p w:rsidR="00A77B3E" w:rsidP="004E33F3">
      <w:pPr>
        <w:jc w:val="both"/>
      </w:pPr>
      <w:r>
        <w:t xml:space="preserve">с участием государственных обвинителей – </w:t>
      </w:r>
      <w:r>
        <w:tab/>
        <w:t>Семеновой Т.С., Мишкина А.А.,</w:t>
      </w:r>
    </w:p>
    <w:p w:rsidR="00A77B3E" w:rsidP="004E33F3">
      <w:pPr>
        <w:jc w:val="both"/>
      </w:pPr>
      <w:r>
        <w:t xml:space="preserve">подсудимого  –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Харченко И.В., </w:t>
      </w:r>
    </w:p>
    <w:p w:rsidR="00A77B3E" w:rsidP="004E33F3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</w:t>
      </w:r>
      <w:r>
        <w:t>Вангели</w:t>
      </w:r>
      <w:r>
        <w:t xml:space="preserve"> Д.М., </w:t>
      </w:r>
    </w:p>
    <w:p w:rsidR="00A77B3E" w:rsidP="004E33F3">
      <w:pPr>
        <w:jc w:val="both"/>
      </w:pPr>
      <w:r>
        <w:t>представившего удостоверение № ... от дата и ордер № ... от дата,</w:t>
      </w:r>
    </w:p>
    <w:p w:rsidR="00A77B3E" w:rsidP="004E33F3">
      <w:pPr>
        <w:jc w:val="both"/>
      </w:pPr>
      <w:r>
        <w:t>рассмотрев в открытом судебном заседани</w:t>
      </w:r>
      <w:r>
        <w:t xml:space="preserve">и в порядке особого судебного производства уголовное дело в отношении: </w:t>
      </w:r>
    </w:p>
    <w:p w:rsidR="00A77B3E" w:rsidP="004E33F3">
      <w:pPr>
        <w:jc w:val="both"/>
      </w:pPr>
      <w:r>
        <w:t xml:space="preserve">Харченко Ивана Владимировича, </w:t>
      </w:r>
    </w:p>
    <w:p w:rsidR="00A77B3E" w:rsidP="004E33F3">
      <w:pPr>
        <w:jc w:val="both"/>
      </w:pPr>
      <w:r>
        <w:t>паспортные данные, гражданина Российской Федерации, со средне-техническим образованием, в браке не состоящего, со слов официально трудоустроенного армату</w:t>
      </w:r>
      <w:r>
        <w:t xml:space="preserve">рщиком в наименование организации, зарегистрированного и проживающего по адресу: адрес батареи 28, военнообязанного, ранее не судимого, </w:t>
      </w:r>
    </w:p>
    <w:p w:rsidR="00A77B3E" w:rsidP="004E33F3">
      <w:pPr>
        <w:jc w:val="both"/>
      </w:pPr>
      <w:r>
        <w:t xml:space="preserve">обвиняемого в совершении преступлений, предусмотренных ч. 1 ст. 158, ч. 1         ст. 158, ч. 1 ст. 158, ч. 1 ст. 158, </w:t>
      </w:r>
      <w:r>
        <w:t>ч. 1 ст. 158, ч. 1 ст. 158 УК РФ ч. 1 ст. 158 УК РФ,</w:t>
      </w:r>
    </w:p>
    <w:p w:rsidR="00A77B3E" w:rsidP="004E33F3">
      <w:pPr>
        <w:jc w:val="both"/>
      </w:pPr>
    </w:p>
    <w:p w:rsidR="00A77B3E" w:rsidP="000B3215">
      <w:pPr>
        <w:jc w:val="center"/>
      </w:pPr>
      <w:r>
        <w:t>УСТАНОВИЛ:</w:t>
      </w:r>
    </w:p>
    <w:p w:rsidR="00A77B3E" w:rsidP="004E33F3">
      <w:pPr>
        <w:jc w:val="both"/>
      </w:pPr>
    </w:p>
    <w:p w:rsidR="00A77B3E" w:rsidP="004E33F3">
      <w:pPr>
        <w:jc w:val="both"/>
      </w:pPr>
      <w:r>
        <w:t>Харченко И.В. совершил кражу, то есть тайное хищение чужого имущества при следующих обстоятельствах.</w:t>
      </w:r>
    </w:p>
    <w:p w:rsidR="00A77B3E" w:rsidP="004E33F3">
      <w:pPr>
        <w:jc w:val="both"/>
      </w:pPr>
      <w:r>
        <w:t>дата, примерно в время, Харченко И.В., находясь в помещении магазина «Сигнал», расположен</w:t>
      </w:r>
      <w:r>
        <w:t>ного по адресу: адрес, обратил внимание на находящийся на прилавке магазина смартфон марки «</w:t>
      </w:r>
      <w:r>
        <w:t>Samsung</w:t>
      </w:r>
      <w:r>
        <w:t xml:space="preserve"> </w:t>
      </w:r>
      <w:r>
        <w:t>Galaxy</w:t>
      </w:r>
      <w:r>
        <w:t xml:space="preserve"> А6» в корпусе черного цвета стоимостью      сумма, в результате чего у него возник преступный умысел, направленный на тайное хищение указанного имуще</w:t>
      </w:r>
      <w:r>
        <w:t>ства. При этом Харченко И.В., преследуя свой преступный умысел, направленный на тайное хищение чужого имущества, действуя с прямым умыслом, умышленного и противоправно, из корыстных побуждении, с целью личного обогащения, осознавая преступный характер и об</w:t>
      </w:r>
      <w:r>
        <w:t>щественную опасность своих действий, предвидя наступление последствий, в виде причинения имущественного ущерба потерпевшему и желая их наступления, путем свободного, доступа, тайно похитил имущество, принадлежащее наименование организации, а именно: смартф</w:t>
      </w:r>
      <w:r>
        <w:t>он марки «</w:t>
      </w:r>
      <w:r>
        <w:t>Samsung</w:t>
      </w:r>
      <w:r>
        <w:t xml:space="preserve"> </w:t>
      </w:r>
      <w:r>
        <w:t>Galaxy</w:t>
      </w:r>
      <w:r>
        <w:t xml:space="preserve"> А6» в корпусе черного цвета стоимостью      сумма.</w:t>
      </w:r>
    </w:p>
    <w:p w:rsidR="00A77B3E" w:rsidP="004E33F3">
      <w:pPr>
        <w:jc w:val="both"/>
      </w:pPr>
      <w:r>
        <w:t>Завладев похищенным имуществом Харченко И.В., с места преступления скрылся, похищенным распорядился по своему усмотрению, причинив при этом  наименование организации материальный у</w:t>
      </w:r>
      <w:r>
        <w:t>щерб на общую сумму сумма.</w:t>
      </w:r>
    </w:p>
    <w:p w:rsidR="00A77B3E" w:rsidP="004E33F3">
      <w:pPr>
        <w:jc w:val="both"/>
      </w:pPr>
      <w:r>
        <w:t>Данные действия Харченко И.В. квалифицированы следствием по ч. 1           ст. 158 УК РФ, как кража, то есть тайное хищение чужого имущества.</w:t>
      </w:r>
    </w:p>
    <w:p w:rsidR="00A77B3E" w:rsidP="004E33F3">
      <w:pPr>
        <w:jc w:val="both"/>
      </w:pPr>
      <w:r>
        <w:t>Он же, Харченко И.В., дата, примерно в время, находясь в помещении магазина «Сигнал», р</w:t>
      </w:r>
      <w:r>
        <w:t>асположенного по адресу: адрес, обратил внимание на находящиеся на прилавке магазина мобильные телефоны: марки «</w:t>
      </w:r>
      <w:r>
        <w:t>Meizu</w:t>
      </w:r>
      <w:r>
        <w:t xml:space="preserve"> М2 марка автомобиля» в корпусе белого цвета стоимостью сумма, марки «</w:t>
      </w:r>
      <w:r>
        <w:t>Nokia</w:t>
      </w:r>
      <w:r>
        <w:t xml:space="preserve"> 105» в корпусе черного цвета стоимостью сумма, марки «</w:t>
      </w:r>
      <w:r>
        <w:t>Maxvi</w:t>
      </w:r>
      <w:r>
        <w:t xml:space="preserve"> Х60</w:t>
      </w:r>
      <w:r>
        <w:t xml:space="preserve">0» в корпусе серого цвета стоимостью </w:t>
      </w:r>
      <w:r>
        <w:t>сумма, в результате чего у него возник преступный умысел, направленный на тайное хищение указанного имущества. При этом Харченко И.В., преследуя свой преступный умысел, направленный на тайное хищение чужого имущества, д</w:t>
      </w:r>
      <w:r>
        <w:t>ействуя с прямым умыслом, умышленного и противоправно, из корыстных побуждений, с целью личного обогащения, осознавая преступный характер и общественную опасность своих действий, предвидя наступление последствий, в виде причинения имущественного ущерба пот</w:t>
      </w:r>
      <w:r>
        <w:t>ерпевшему и желая их наступления, путем свободного доступа, тайно похитил имущество, принадлежащее наименование организации, а именно: мобильный телефон марки «</w:t>
      </w:r>
      <w:r>
        <w:t>Meizu</w:t>
      </w:r>
      <w:r>
        <w:t xml:space="preserve"> М2 марка автомобиля» в корпусе белого цвета стоимостью сумма, марки «</w:t>
      </w:r>
      <w:r>
        <w:t>Nokia</w:t>
      </w:r>
      <w:r>
        <w:t xml:space="preserve"> 105» в корпусе </w:t>
      </w:r>
      <w:r>
        <w:t>черного цвета стоимостью сумма, марки «</w:t>
      </w:r>
      <w:r>
        <w:t>Maxvi</w:t>
      </w:r>
      <w:r>
        <w:t xml:space="preserve"> Х600» в корпусе серого цвета стоимостью сумма.</w:t>
      </w:r>
    </w:p>
    <w:p w:rsidR="00A77B3E" w:rsidP="004E33F3">
      <w:pPr>
        <w:jc w:val="both"/>
      </w:pPr>
      <w:r>
        <w:t>Завладев похищенным имуществом Харченко И.В., с места преступления скрылся, похищенным распорядился по своему усмотрению, причинив при этом   наименование организац</w:t>
      </w:r>
      <w:r>
        <w:t>ии материальный ущерб на общую сумму сумма.</w:t>
      </w:r>
    </w:p>
    <w:p w:rsidR="00A77B3E" w:rsidP="004E33F3">
      <w:pPr>
        <w:jc w:val="both"/>
      </w:pPr>
      <w:r>
        <w:t>Данные действия Харченко И.В. квалифицированы следствием по ч. 1           ст. 158 УК РФ, как кража, то есть тайное хищение чужого имущества.</w:t>
      </w:r>
    </w:p>
    <w:p w:rsidR="00A77B3E" w:rsidP="004E33F3">
      <w:pPr>
        <w:jc w:val="both"/>
      </w:pPr>
      <w:r>
        <w:t>Он же, Харченко И.В., дата, примерно в время, находясь в помещении маг</w:t>
      </w:r>
      <w:r>
        <w:t>азина «Сигнал», расположенного по адресу: адрес, обратил внимание на находящийся на прилавке магазина смартфон «</w:t>
      </w:r>
      <w:r>
        <w:t>Samsung</w:t>
      </w:r>
      <w:r>
        <w:t xml:space="preserve"> </w:t>
      </w:r>
      <w:r>
        <w:t>Galaxy</w:t>
      </w:r>
      <w:r>
        <w:t xml:space="preserve"> J4» в корпусе золотистого цвета стоимостью сумма, в результате чего у него возник преступный умысел, направленный на тайное хищен</w:t>
      </w:r>
      <w:r>
        <w:t>ие указанного имущества. При этом Харченко И.В., преследуя свой преступный умысел, направленный на тайное хищение чужого имущества, действуя с прямым умыслом, умышленно и противоправно, из корыстных побуждений, с целью личного обогащения, осознавая преступ</w:t>
      </w:r>
      <w:r>
        <w:t xml:space="preserve">ный характер и общественную опасность своих действий, предвидя наступление последствий, в виде причинения имущественного ущерба потерпевшему и желая их наступления, путем свободного доступа, тайно похитил имущество, принадлежащее наименование организации, </w:t>
      </w:r>
      <w:r>
        <w:t>а именно: мобильный телефон марки «</w:t>
      </w:r>
      <w:r>
        <w:t>Samsung</w:t>
      </w:r>
      <w:r>
        <w:t xml:space="preserve"> </w:t>
      </w:r>
      <w:r>
        <w:t>Galaxy</w:t>
      </w:r>
      <w:r>
        <w:t xml:space="preserve"> J4» в корпусе золотистого цвета стоимостью сумма.</w:t>
      </w:r>
    </w:p>
    <w:p w:rsidR="00A77B3E" w:rsidP="004E33F3">
      <w:pPr>
        <w:jc w:val="both"/>
      </w:pPr>
      <w:r>
        <w:t>Завладев похищенным имуществом Харченко И.В., с места преступления скрылся, похищенным распорядился по своему усмотрению, причинив при этом  наименование ор</w:t>
      </w:r>
      <w:r>
        <w:t>ганизации материальный ущерб на общую сумму сумма.</w:t>
      </w:r>
    </w:p>
    <w:p w:rsidR="00A77B3E" w:rsidP="004E33F3">
      <w:pPr>
        <w:jc w:val="both"/>
      </w:pPr>
      <w:r>
        <w:t>Данные действия Харченко И.В. квалифицированы следствием по ч. 1          ст. 158 УК РФ, как кража, то есть тайное хищение чужого имущества.</w:t>
      </w:r>
    </w:p>
    <w:p w:rsidR="00A77B3E" w:rsidP="004E33F3">
      <w:pPr>
        <w:jc w:val="both"/>
      </w:pPr>
      <w:r>
        <w:t xml:space="preserve">Он же, Харченко И.В., дата, примерно в время, находясь в </w:t>
      </w:r>
      <w:r>
        <w:t>помещении магазина «Сигнал», расположенного по адресу: адрес, обратил внимание на находящийся на прилавке магазина смартфон марки «</w:t>
      </w:r>
      <w:r>
        <w:t>Asus</w:t>
      </w:r>
      <w:r>
        <w:t xml:space="preserve"> </w:t>
      </w:r>
      <w:r>
        <w:t>Zenfone</w:t>
      </w:r>
      <w:r>
        <w:t xml:space="preserve"> zd551 </w:t>
      </w:r>
      <w:r>
        <w:t>kl</w:t>
      </w:r>
      <w:r>
        <w:t>» в корпусе белого цвета стоимостью сумма, в результате чего у него возник преступный умысел, направленн</w:t>
      </w:r>
      <w:r>
        <w:t>ый на тайное хищение указанного имущества. При этом Харченко И.В., преследуя свой преступный умысел, направленный на тайное хищение чужого имущества, действуя с прямым умыслом, умышленно и противоправно, из корыстных побуждении, с целью личного обогащения,</w:t>
      </w:r>
      <w:r>
        <w:t xml:space="preserve"> осознавая преступный характер и общественную опасность своих действий, предвидя наступление последствий, в виде причинения имущественного ущерба потерпевшему и желая их наступления, путем свободного доступа, тайно похитил имущество, принадлежащее наименов</w:t>
      </w:r>
      <w:r>
        <w:t xml:space="preserve">ание организации, а именно: смартфон марки </w:t>
      </w:r>
      <w:r>
        <w:t>Asus</w:t>
      </w:r>
      <w:r>
        <w:t xml:space="preserve"> </w:t>
      </w:r>
      <w:r>
        <w:t>Zenfone</w:t>
      </w:r>
      <w:r>
        <w:t xml:space="preserve"> zd551kl» в корпусе белого цвета стоимостью сумма.</w:t>
      </w:r>
    </w:p>
    <w:p w:rsidR="00A77B3E" w:rsidP="004E33F3">
      <w:pPr>
        <w:jc w:val="both"/>
      </w:pPr>
      <w:r>
        <w:t>Завладев похищенным имуществом Харченко И.В., с места преступления скрылся, похищенным распорядился по своему усмотрению, причинив при этом  наименова</w:t>
      </w:r>
      <w:r>
        <w:t>ние организации материальный ущерб на общую сумму сумма.</w:t>
      </w:r>
    </w:p>
    <w:p w:rsidR="00A77B3E" w:rsidP="004E33F3">
      <w:pPr>
        <w:jc w:val="both"/>
      </w:pPr>
      <w:r>
        <w:t>Данные действия Харченко И.В. квалифицированы следствием по ч. 1          ст. 158 УК РФ, как кража, то есть тайное хищение чужого имущества.</w:t>
      </w:r>
    </w:p>
    <w:p w:rsidR="00A77B3E" w:rsidP="004E33F3">
      <w:pPr>
        <w:jc w:val="both"/>
      </w:pPr>
      <w:r>
        <w:t>Он же, Харченко И.В., дата, примерно в время, находясь в п</w:t>
      </w:r>
      <w:r>
        <w:t>омещении магазина «Сигнал», расположенного по адресу: адрес, обратил внимание на находящийся на прилавке магазина смартфон марки «</w:t>
      </w:r>
      <w:r>
        <w:t>Micromax</w:t>
      </w:r>
      <w:r>
        <w:t xml:space="preserve"> </w:t>
      </w:r>
      <w:r>
        <w:t>Canvas</w:t>
      </w:r>
      <w:r>
        <w:t xml:space="preserve"> Q450» в корпусе черного цвета стоимостью сумма, а также сим-карты операторов мобильной связи «Волна море» и «М</w:t>
      </w:r>
      <w:r>
        <w:t>ТС», в результате чего у него возник преступный умысел, направленный на тайное хищение указанного имущества. При этом Харченко И.В., преследуя свой преступный умысел, направленный на тайное хищение чужого имущества, действуя с прямым умыслом, умышленно и п</w:t>
      </w:r>
      <w:r>
        <w:t>ротивоправно, из корыстных побуждений, с целью личного обогащения, осознавая преступный характер и общественную опасность своих действий, предвидя наступление последствий, в виде причинения имущественного ущерба потерпевшему и желая их наступления, путем с</w:t>
      </w:r>
      <w:r>
        <w:t>вободного доступа, тайно похитил имущество, принадлежащее наименование организации, а именно: смартфон марки «</w:t>
      </w:r>
      <w:r>
        <w:t>Micromax</w:t>
      </w:r>
      <w:r>
        <w:t xml:space="preserve"> </w:t>
      </w:r>
      <w:r>
        <w:t>Canvas</w:t>
      </w:r>
      <w:r>
        <w:t xml:space="preserve"> Q450» в корпусе черного цвета стоимостью сумма, сим-карты оператора мобильной связи «Волна море» в количестве двух единиц по цене </w:t>
      </w:r>
      <w:r>
        <w:t>сумма за одну штуку, общей стоимостью сумма, сим-карты оператора мобильной связи «МТС» в количестве четырех единиц по цене сумма за одну штуку, общей стоимостью сумма</w:t>
      </w:r>
    </w:p>
    <w:p w:rsidR="00A77B3E" w:rsidP="004E33F3">
      <w:pPr>
        <w:jc w:val="both"/>
      </w:pPr>
      <w:r>
        <w:t>Завладев похищенным имуществом Харченко И.В., с места преступления скрылся, похищенным ра</w:t>
      </w:r>
      <w:r>
        <w:t>спорядился по своему усмотрению, причинив при этом  наименование организации материальный ущерб на общую сумму сумма.</w:t>
      </w:r>
    </w:p>
    <w:p w:rsidR="00A77B3E" w:rsidP="004E33F3">
      <w:pPr>
        <w:jc w:val="both"/>
      </w:pPr>
      <w:r>
        <w:t>Данные действия Харченко И.В. квалифицированы следствием по ч. 1            ст. 158 УК РФ, как кража, то есть тайное хищение чужого имущес</w:t>
      </w:r>
      <w:r>
        <w:t>тва.</w:t>
      </w:r>
    </w:p>
    <w:p w:rsidR="00A77B3E" w:rsidP="004E33F3">
      <w:pPr>
        <w:jc w:val="both"/>
      </w:pPr>
      <w:r>
        <w:t>Он же, Харченко И.В., дата, примерно в время, находясь в помещении магазина «Сигнал», расположенном по адресу: адрес, обратил внимание на находящиеся в кассе магазина денежные средства в размере сумма, доступ к которым для него являлся свободным, в ре</w:t>
      </w:r>
      <w:r>
        <w:t>зультате чего у него возник преступный умысел, направленный на тайное хищение указанного имущества. При этом Харченко И.В., преследуя свой преступный умысел, направленный на тайное хищение чужого имущества, действуя с прямым умыслом, умышленного и противоп</w:t>
      </w:r>
      <w:r>
        <w:t>равно, из корыстных побуждений, с целью личного обогащения, осознавая преступный характер и общественную опасность своих действий, предвидя наступление последствий, в виде причинения имущественного ущерба потерпевшему и желая их наступления, путем свободно</w:t>
      </w:r>
      <w:r>
        <w:t>го доступа, тайно похитил из кассы магазина имущество, принадлежащее наименование организации, а именно: денежные средства в сумме сумма</w:t>
      </w:r>
    </w:p>
    <w:p w:rsidR="00A77B3E" w:rsidP="004E33F3">
      <w:pPr>
        <w:jc w:val="both"/>
      </w:pPr>
      <w:r>
        <w:t>Завладев похищенным имуществом Харченко И.В., с места преступления скрылся, похищенным распорядился по своему усмотрени</w:t>
      </w:r>
      <w:r>
        <w:t>ю, причинив при этом  наименование организации материальный ущерб на общую сумму сумма.</w:t>
      </w:r>
    </w:p>
    <w:p w:rsidR="00A77B3E" w:rsidP="004E33F3">
      <w:pPr>
        <w:jc w:val="both"/>
      </w:pPr>
      <w:r>
        <w:t>Данные действия Харченко И.В. квалифицированы следствием по ч. 1            ст. 158 УК РФ, как кража, то есть тайное хищение чужого имущества.</w:t>
      </w:r>
    </w:p>
    <w:p w:rsidR="00A77B3E" w:rsidP="004E33F3">
      <w:pPr>
        <w:jc w:val="both"/>
      </w:pPr>
      <w:r>
        <w:t>Он же, Харченко И.В., дат</w:t>
      </w:r>
      <w:r>
        <w:t>а, примерно в время., находясь в помещении магазина «Сигнал», расположенного по адресу: адрес, обратил внимание на находящийся на прилавке магазина смартфон марки «</w:t>
      </w:r>
      <w:r>
        <w:t>Samsung</w:t>
      </w:r>
      <w:r>
        <w:t xml:space="preserve"> </w:t>
      </w:r>
      <w:r>
        <w:t>Galaxy</w:t>
      </w:r>
      <w:r>
        <w:t xml:space="preserve"> J6» в корпусе черного цвета стоимостью сумма, в результате чего у него возник</w:t>
      </w:r>
      <w:r>
        <w:t xml:space="preserve"> преступный умысел, </w:t>
      </w:r>
      <w:r>
        <w:t>направленный на тайное хищение указанного имущества. При этом Харченко И.В., преследуя свой преступный умысел, направленный на тайное хищение чужого имущества, действуя с прямым умыслом, умышленного и противоправно, из корыстных побужде</w:t>
      </w:r>
      <w:r>
        <w:t>ний, с целью личного обогащения, осознавая преступный характер и общественную опасность своих действий, предвидя наступление последствий, в виде причинения имущественного ущерба потерпевшему и желая их наступления, путем свободного доступа, тайно похитил и</w:t>
      </w:r>
      <w:r>
        <w:t>мущество, принадлежащее наименование организации, а именно: мобильный телефон марки «</w:t>
      </w:r>
      <w:r>
        <w:t>Samsung</w:t>
      </w:r>
      <w:r>
        <w:t xml:space="preserve"> </w:t>
      </w:r>
      <w:r>
        <w:t>Galaxy</w:t>
      </w:r>
      <w:r>
        <w:t xml:space="preserve"> J6» в корпусе черного цвета стоимостью сумма.</w:t>
      </w:r>
    </w:p>
    <w:p w:rsidR="00A77B3E" w:rsidP="004E33F3">
      <w:pPr>
        <w:jc w:val="both"/>
      </w:pPr>
      <w:r>
        <w:t xml:space="preserve">Завладев похищенным имуществом Харченко И.В., с места преступления скрылся, похищенным распорядился по своему </w:t>
      </w:r>
      <w:r>
        <w:t>усмотрению, причинив при этом  наименование организации материальный ущерб на общую сумму сумма.</w:t>
      </w:r>
    </w:p>
    <w:p w:rsidR="00A77B3E" w:rsidP="004E33F3">
      <w:pPr>
        <w:jc w:val="both"/>
      </w:pPr>
      <w:r>
        <w:t>Данные действия Харченко И.В. квалифицированы следствием по ч. 1           ст. 158 УК РФ, как кража, то есть тайное хищение чужого имущества.</w:t>
      </w:r>
    </w:p>
    <w:p w:rsidR="00A77B3E" w:rsidP="004E33F3">
      <w:pPr>
        <w:jc w:val="both"/>
      </w:pPr>
      <w:r>
        <w:t xml:space="preserve">В соответствии с </w:t>
      </w:r>
      <w:r>
        <w:t>требованиями ст. 314 УПК РФ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</w:t>
      </w:r>
      <w:r>
        <w:t xml:space="preserve">бирательства. </w:t>
      </w:r>
    </w:p>
    <w:p w:rsidR="00A77B3E" w:rsidP="004E33F3">
      <w:pPr>
        <w:jc w:val="both"/>
      </w:pPr>
      <w:r>
        <w:t>Подсудимый Харченко И.В. по окончании предварительного следствия при ознакомлении с материалами дела заявил ходатайство о рассмотрении дела в особом порядке без судебного разбирательства (</w:t>
      </w:r>
      <w:r>
        <w:t>л.д</w:t>
      </w:r>
      <w:r>
        <w:t>. 198-201).</w:t>
      </w:r>
    </w:p>
    <w:p w:rsidR="00A77B3E" w:rsidP="004E33F3">
      <w:pPr>
        <w:jc w:val="both"/>
      </w:pPr>
      <w:r>
        <w:t>Государственный обвинитель против заяв</w:t>
      </w:r>
      <w:r>
        <w:t>ленного ходатайства и применения особого порядка принятия судебного решения не возражал.</w:t>
      </w:r>
    </w:p>
    <w:p w:rsidR="00A77B3E" w:rsidP="004E33F3">
      <w:pPr>
        <w:jc w:val="both"/>
      </w:pPr>
      <w:r>
        <w:t xml:space="preserve">Потерпевшая </w:t>
      </w:r>
      <w:r>
        <w:t>Григорьянц</w:t>
      </w:r>
      <w:r>
        <w:t xml:space="preserve"> С.А. по окончанию следствия выразила свое согласие на рассмотрение дела в особом порядке (</w:t>
      </w:r>
      <w:r>
        <w:t>л.д</w:t>
      </w:r>
      <w:r>
        <w:t>. 194).</w:t>
      </w:r>
    </w:p>
    <w:p w:rsidR="00A77B3E" w:rsidP="004E33F3">
      <w:pPr>
        <w:jc w:val="both"/>
      </w:pPr>
      <w:r>
        <w:t>В судебном заседании подсудимый Харченко И.</w:t>
      </w:r>
      <w:r>
        <w:t>В.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A77B3E" w:rsidP="004E33F3">
      <w:pPr>
        <w:jc w:val="both"/>
      </w:pPr>
      <w:r>
        <w:t>В судебном</w:t>
      </w:r>
      <w:r>
        <w:t xml:space="preserve">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</w:t>
      </w:r>
      <w:r>
        <w:t xml:space="preserve">ат </w:t>
      </w:r>
      <w:r>
        <w:t>Вангели</w:t>
      </w:r>
      <w:r>
        <w:t xml:space="preserve"> Д.М. не оспаривал законность и допустимость имеющихся в деле доказательств и не заявил о нарушении прав подсудимого в ходе следствия.</w:t>
      </w:r>
    </w:p>
    <w:p w:rsidR="00A77B3E" w:rsidP="004E33F3">
      <w:pPr>
        <w:jc w:val="both"/>
      </w:pPr>
      <w:r>
        <w:t xml:space="preserve">Потерпевшая </w:t>
      </w:r>
      <w:r>
        <w:t>Григорьянц</w:t>
      </w:r>
      <w:r>
        <w:t xml:space="preserve"> С.А. в судебное заседание не явилась, уведомлена надлежащим образом.</w:t>
      </w:r>
    </w:p>
    <w:p w:rsidR="00A77B3E" w:rsidP="004E33F3">
      <w:pPr>
        <w:jc w:val="both"/>
      </w:pPr>
      <w:r>
        <w:t>При таких обстоятел</w:t>
      </w:r>
      <w:r>
        <w:t>ьствах суд считает, что имеются все основания для постановления приговора без проведения судебного разбирательства.</w:t>
      </w:r>
    </w:p>
    <w:p w:rsidR="00A77B3E" w:rsidP="004E33F3">
      <w:pPr>
        <w:jc w:val="both"/>
      </w:pPr>
      <w:r>
        <w:t>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A77B3E" w:rsidP="004E33F3">
      <w:pPr>
        <w:jc w:val="both"/>
      </w:pPr>
      <w:r>
        <w:t>Суд приходит к в</w:t>
      </w:r>
      <w:r>
        <w:t>ыводу, что обвинение, с которым согласился подсудимый Харченко И.В.,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</w:t>
      </w:r>
      <w:r>
        <w:t>людены, в связи с чем полагает возможным постановить приговор без исследования и оценки доказательств, собранных по делу.</w:t>
      </w:r>
    </w:p>
    <w:p w:rsidR="00A77B3E" w:rsidP="004E33F3">
      <w:pPr>
        <w:jc w:val="both"/>
      </w:pPr>
      <w:r>
        <w:t>Оценив всю совокупность представленных следствием доказательств, суд исходит из фактически установленных в суде обстоятельств уголовно</w:t>
      </w:r>
      <w:r>
        <w:t xml:space="preserve">го дела, признанных </w:t>
      </w:r>
      <w:r>
        <w:t>доказанными, и считает, что действия подсудимого Харченко И.В. следует квалифицировать по ч. 1 ст. 158 УК РФ, как кража, то есть тайное хищение чужого имущества.</w:t>
      </w:r>
    </w:p>
    <w:p w:rsidR="00A77B3E" w:rsidP="004E33F3">
      <w:pPr>
        <w:jc w:val="both"/>
      </w:pPr>
      <w:r>
        <w:t>Второй эпизод преступной деятельности Харченко И.В. следует квалифицироват</w:t>
      </w:r>
      <w:r>
        <w:t>ь по ч. 1 ст. 158 УК РФ, как кража, то есть тайное хищение чужого имущества.</w:t>
      </w:r>
    </w:p>
    <w:p w:rsidR="00A77B3E" w:rsidP="004E33F3">
      <w:pPr>
        <w:jc w:val="both"/>
      </w:pPr>
      <w:r>
        <w:t>Третий эпизод преступной деятельности Харченко И.В. следует квалифицировать по ч. 1 ст. 158 УК РФ, как кража, то есть тайное хищение чужого имущества.</w:t>
      </w:r>
    </w:p>
    <w:p w:rsidR="00A77B3E" w:rsidP="004E33F3">
      <w:pPr>
        <w:jc w:val="both"/>
      </w:pPr>
      <w:r>
        <w:t xml:space="preserve">Четвёртый эпизод преступной </w:t>
      </w:r>
      <w:r>
        <w:t>деятельности Харченко И.В. следует квалифицировать по ч. 1 ст. 158 УК РФ, как кража, то есть тайное хищение чужого имущества.</w:t>
      </w:r>
    </w:p>
    <w:p w:rsidR="00A77B3E" w:rsidP="004E33F3">
      <w:pPr>
        <w:jc w:val="both"/>
      </w:pPr>
      <w:r>
        <w:t>Пятый эпизод преступной деятельности Харченко И.В. следует квалифицировать по ч. 1 ст. 158 УК РФ, как кража, то есть тайное хищени</w:t>
      </w:r>
      <w:r>
        <w:t>е чужого имущества.</w:t>
      </w:r>
    </w:p>
    <w:p w:rsidR="00A77B3E" w:rsidP="004E33F3">
      <w:pPr>
        <w:jc w:val="both"/>
      </w:pPr>
      <w:r>
        <w:t>Шестой эпизод преступной деятельности Харченко И.В. следует квалифицировать по ч. 1 ст. 158 УК РФ, как кража, то есть тайное хищение чужого имущества.</w:t>
      </w:r>
    </w:p>
    <w:p w:rsidR="00A77B3E" w:rsidP="004E33F3">
      <w:pPr>
        <w:jc w:val="both"/>
      </w:pPr>
      <w:r>
        <w:t xml:space="preserve">Седьмой эпизод преступной деятельности Харченко И.В. следует квалифицировать по ч. 1 </w:t>
      </w:r>
      <w:r>
        <w:t>ст. 158 УК РФ, как кража, то есть тайное хищение чужого имущества.</w:t>
      </w:r>
    </w:p>
    <w:p w:rsidR="00A77B3E" w:rsidP="004E33F3">
      <w:pPr>
        <w:jc w:val="both"/>
      </w:pPr>
      <w:r>
        <w:t>При решении вопроса о назначении наказания, суд в соответствии со             ст. 60 УК РФ учитывает характер и степень общественной опасности преступления и личность виновного, в том числе</w:t>
      </w:r>
      <w:r>
        <w:t xml:space="preserve">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4E33F3">
      <w:pPr>
        <w:jc w:val="both"/>
      </w:pPr>
      <w:r>
        <w:t>Совершенные Харченко И.В. преступления в соответствии со ст. 15 УК РФ относится к преступлениям небольшой тяжести.</w:t>
      </w:r>
    </w:p>
    <w:p w:rsidR="00A77B3E" w:rsidP="004E33F3">
      <w:pPr>
        <w:jc w:val="both"/>
      </w:pPr>
      <w:r>
        <w:t xml:space="preserve">Судом </w:t>
      </w:r>
      <w:r>
        <w:t>также установлено, что Харченко И.В. ранее не судим (</w:t>
      </w:r>
      <w:r>
        <w:t>л.д</w:t>
      </w:r>
      <w:r>
        <w:t>. 192-193); на учете у врача-психиатра и нарколога не состоит (</w:t>
      </w:r>
      <w:r>
        <w:t>л.д</w:t>
      </w:r>
      <w:r>
        <w:t>. 190-191), по месту жительства характеризуется с посредственной стороны (</w:t>
      </w:r>
      <w:r>
        <w:t>л.д</w:t>
      </w:r>
      <w:r>
        <w:t>. 189).</w:t>
      </w:r>
    </w:p>
    <w:p w:rsidR="00A77B3E" w:rsidP="004E33F3">
      <w:pPr>
        <w:jc w:val="both"/>
      </w:pPr>
      <w:r>
        <w:t>В качестве обстоятельств, смягчающих наказание по</w:t>
      </w:r>
      <w:r>
        <w:t>дсудимого в соответствии с п. «и» ч. 1 ст. 61 УК РФ мировой судья, признает его явки с повинной (</w:t>
      </w:r>
      <w:r>
        <w:t>л.д</w:t>
      </w:r>
      <w:r>
        <w:t>. 8, 20, 30, 99, 119, 138, 156), а в соответствии с ч. 2 ст. 61 УК РФ – признание вины и чистосердечное раскаяние в содеянном.</w:t>
      </w:r>
    </w:p>
    <w:p w:rsidR="00A77B3E" w:rsidP="004E33F3">
      <w:pPr>
        <w:jc w:val="both"/>
      </w:pPr>
      <w:r>
        <w:t>Обстоятельств, отягчающих нак</w:t>
      </w:r>
      <w:r>
        <w:t>азание подсудимого, в соответствии со         ст. 63 УК РФ судом не установлено.</w:t>
      </w:r>
    </w:p>
    <w:p w:rsidR="00A77B3E" w:rsidP="004E33F3">
      <w:pPr>
        <w:jc w:val="both"/>
      </w:pPr>
      <w:r>
        <w:t>Принимая во внимание совокупность изложенных обстоятельств, суд приходит к выводу о том, что цели наказания, предусмотренные ст. 43 УК РФ, могут быть достигнуты при назначении</w:t>
      </w:r>
      <w:r>
        <w:t xml:space="preserve"> Харченко И.В. наказания в виде исправительных работ, которое в полной мере будет содействовать его исправлению и предупреждению совершения новых преступлений. </w:t>
      </w:r>
    </w:p>
    <w:p w:rsidR="00A77B3E" w:rsidP="004E33F3">
      <w:pPr>
        <w:jc w:val="both"/>
      </w:pPr>
      <w:r>
        <w:t>Препятствий для назначения Харченко И.В. данного вида наказания, с учётом положений ч. 5 ст. 50</w:t>
      </w:r>
      <w:r>
        <w:t xml:space="preserve"> УК РФ, судом не установлено.</w:t>
      </w:r>
    </w:p>
    <w:p w:rsidR="00A77B3E" w:rsidP="004E33F3">
      <w:pPr>
        <w:jc w:val="both"/>
      </w:pPr>
      <w:r>
        <w:t>Оснований для назначения менее строгого вида наказания, а также для применения положений ст. 64 УК РФ при назначении наказания подсудимому, суд не находит.</w:t>
      </w:r>
    </w:p>
    <w:p w:rsidR="00A77B3E" w:rsidP="004E33F3">
      <w:pPr>
        <w:jc w:val="both"/>
      </w:pPr>
      <w:r>
        <w:t>Основания применения меры пресечения в виде подписки о невыезде и надл</w:t>
      </w:r>
      <w:r>
        <w:t>ежащем поведении в отношении Харченко И.В. не изменились и не отпали, в связи с чем, данная мера пресечения в отношении него подлежит оставлению без изменения.</w:t>
      </w:r>
    </w:p>
    <w:p w:rsidR="00A77B3E" w:rsidP="004E33F3">
      <w:pPr>
        <w:jc w:val="both"/>
      </w:pPr>
      <w:r>
        <w:t xml:space="preserve">Заявленный потерпевшей </w:t>
      </w:r>
      <w:r>
        <w:t>Григорьянц</w:t>
      </w:r>
      <w:r>
        <w:t xml:space="preserve"> С.А. гражданский иск о возмещении материального ущерба в разме</w:t>
      </w:r>
      <w:r>
        <w:t>ре сумма (</w:t>
      </w:r>
      <w:r>
        <w:t>л.д</w:t>
      </w:r>
      <w:r>
        <w:t>. 53) признанный подсудимым, в соответствии со ст. 1064 ГК РФ подлежит удовлетворению в полном объеме, поскольку установлено, что данный вред причинен преступлением.</w:t>
      </w:r>
    </w:p>
    <w:p w:rsidR="00A77B3E" w:rsidP="004E33F3">
      <w:pPr>
        <w:jc w:val="both"/>
      </w:pPr>
      <w:r>
        <w:t xml:space="preserve">В силу </w:t>
      </w:r>
      <w:r>
        <w:t>ст.ст</w:t>
      </w:r>
      <w:r>
        <w:t>. 81, 82 УПК РФ, вещественные доказательства – залоговый билет се</w:t>
      </w:r>
      <w:r>
        <w:t>рия № 10.18.11.28.1 от дата и серия № 10.18.12.01.1 от дата       (</w:t>
      </w:r>
      <w:r>
        <w:t>л.д</w:t>
      </w:r>
      <w:r>
        <w:t>. 68-69), после вступления приговора в законную силу необходимо оставить в материалах настоящего уголовного дела в течение всего срока хранения дела.</w:t>
      </w:r>
    </w:p>
    <w:p w:rsidR="00A77B3E" w:rsidP="004E33F3">
      <w:pPr>
        <w:jc w:val="both"/>
      </w:pPr>
      <w:r>
        <w:t>В связи с проведением судебного разб</w:t>
      </w:r>
      <w:r>
        <w:t xml:space="preserve">ирательства по делу в особом порядке  по правилам главы 40 УПК РФ, процессуальные издержки взысканию с подсудимого не подлежат.   </w:t>
      </w:r>
    </w:p>
    <w:p w:rsidR="00A77B3E" w:rsidP="004E33F3">
      <w:pPr>
        <w:jc w:val="both"/>
      </w:pPr>
      <w:r>
        <w:t xml:space="preserve">На основании изложенного и руководствуясь ст. ст. 44, 299, 303-304, 307-309, 316, 317 УПК РФ, мировой судья, -    </w:t>
      </w:r>
    </w:p>
    <w:p w:rsidR="00A77B3E" w:rsidP="004E33F3">
      <w:pPr>
        <w:jc w:val="both"/>
      </w:pPr>
    </w:p>
    <w:p w:rsidR="00A77B3E" w:rsidP="000B3215">
      <w:pPr>
        <w:jc w:val="center"/>
      </w:pPr>
      <w:r>
        <w:t>ПРИГОВОРИ</w:t>
      </w:r>
      <w:r>
        <w:t>Л:</w:t>
      </w:r>
    </w:p>
    <w:p w:rsidR="00A77B3E" w:rsidP="004E33F3">
      <w:pPr>
        <w:jc w:val="both"/>
      </w:pPr>
    </w:p>
    <w:p w:rsidR="00A77B3E" w:rsidP="004E33F3">
      <w:pPr>
        <w:jc w:val="both"/>
      </w:pPr>
      <w:r>
        <w:t>Харченко Ивана Владимировича признать виновным в совершении преступлений, предусмотренных ч. 1 ст. 158, ч. 1 ст. 158, ч. 1 ст. 158, ч. 1 ст. 158,    ч. 1 ст. 158, ч. 1 ст. 158 УК РФ ч. 1 ст. 158 УК РФ и назначить ему наказание:</w:t>
      </w:r>
    </w:p>
    <w:p w:rsidR="00A77B3E" w:rsidP="004E33F3">
      <w:pPr>
        <w:jc w:val="both"/>
      </w:pPr>
      <w:r>
        <w:t xml:space="preserve">- по ч. 1 ст. 158 УК РФ </w:t>
      </w:r>
      <w:r>
        <w:t>в виде 06 (шести) месяцев исправительных работ с удержанием ежемесячно из заработной платы осужденного 10% в доход государства;</w:t>
      </w:r>
    </w:p>
    <w:p w:rsidR="00A77B3E" w:rsidP="004E33F3">
      <w:pPr>
        <w:jc w:val="both"/>
      </w:pPr>
      <w:r>
        <w:t>- по ч. 1 ст. 158 УК РФ в виде 06 (шести) месяцев исправительных работ с удержанием ежемесячно из заработной платы осужденного 1</w:t>
      </w:r>
      <w:r>
        <w:t>0% в доход государства;</w:t>
      </w:r>
    </w:p>
    <w:p w:rsidR="00A77B3E" w:rsidP="004E33F3">
      <w:pPr>
        <w:jc w:val="both"/>
      </w:pPr>
      <w:r>
        <w:t>- по ч. 1 ст. 158 УК РФ в виде 06 (шести) месяцев исправительных работ с удержанием ежемесячно из заработной платы осужденного 10% в доход государства;</w:t>
      </w:r>
    </w:p>
    <w:p w:rsidR="00A77B3E" w:rsidP="004E33F3">
      <w:pPr>
        <w:jc w:val="both"/>
      </w:pPr>
      <w:r>
        <w:t>- по ч. 1 ст. 158 УК РФ в виде 06 (шести) месяцев исправительных работ с удержан</w:t>
      </w:r>
      <w:r>
        <w:t>ием ежемесячно из заработной платы осужденного 10% в доход государства;</w:t>
      </w:r>
    </w:p>
    <w:p w:rsidR="00A77B3E" w:rsidP="004E33F3">
      <w:pPr>
        <w:jc w:val="both"/>
      </w:pPr>
      <w:r>
        <w:t>- по ч. 1 ст. 158 УК РФ в виде 06 (шести) месяцев исправительных работ с удержанием ежемесячно из заработной платы осужденного 10% в доход государства;</w:t>
      </w:r>
    </w:p>
    <w:p w:rsidR="00A77B3E" w:rsidP="004E33F3">
      <w:pPr>
        <w:jc w:val="both"/>
      </w:pPr>
      <w:r>
        <w:t>- по ч. 1 ст. 158 УК РФ в виде 0</w:t>
      </w:r>
      <w:r>
        <w:t>6 (шести) месяцев исправительных работ с удержанием ежемесячно из заработной платы осужденного 10% в доход государства;</w:t>
      </w:r>
    </w:p>
    <w:p w:rsidR="00A77B3E" w:rsidP="004E33F3">
      <w:pPr>
        <w:jc w:val="both"/>
      </w:pPr>
      <w:r>
        <w:t>- по ч. 1 ст. 158 УК РФ в виде 06 (шести) месяцев исправительных работ с удержанием ежемесячно из заработной платы осужденного 10% в дох</w:t>
      </w:r>
      <w:r>
        <w:t>од государства.</w:t>
      </w:r>
    </w:p>
    <w:p w:rsidR="00A77B3E" w:rsidP="004E33F3">
      <w:pPr>
        <w:jc w:val="both"/>
      </w:pPr>
      <w:r>
        <w:t>На основании ч. 2 ст. 69 УК РФ по совокупности преступлений путем частичного сложения наказания назначить Харченко И.В. наказание в виде 1 (одного) года исправительных работ с удержанием ежемесячно из заработной платы осужденного 10% в дохо</w:t>
      </w:r>
      <w:r>
        <w:t>д государства.</w:t>
      </w:r>
    </w:p>
    <w:p w:rsidR="00A77B3E" w:rsidP="004E33F3">
      <w:pPr>
        <w:jc w:val="both"/>
      </w:pPr>
      <w:r>
        <w:t>Меру пресечения Харченко И.В. в виде подписки о невыезде и надлежащем поведении отменить по вступлению приговора в законную силу.</w:t>
      </w:r>
    </w:p>
    <w:p w:rsidR="00A77B3E" w:rsidP="004E33F3">
      <w:pPr>
        <w:jc w:val="both"/>
      </w:pPr>
      <w:r>
        <w:t xml:space="preserve">Заявленный потерпевшей </w:t>
      </w:r>
      <w:r>
        <w:t>Григорьянц</w:t>
      </w:r>
      <w:r>
        <w:t xml:space="preserve"> С.А. гражданский иск о возмещении материального ущерба в размере сумма – удов</w:t>
      </w:r>
      <w:r>
        <w:t>летворить.</w:t>
      </w:r>
    </w:p>
    <w:p w:rsidR="00A77B3E" w:rsidP="004E33F3">
      <w:pPr>
        <w:jc w:val="both"/>
      </w:pPr>
      <w:r>
        <w:t>Взыскать с осужденного Харченко Ивана Владимировича в счет возмещения материального ущерба в пользу наименование организации - сумма.</w:t>
      </w:r>
    </w:p>
    <w:p w:rsidR="00A77B3E" w:rsidP="004E33F3">
      <w:pPr>
        <w:jc w:val="both"/>
      </w:pPr>
      <w:r>
        <w:t xml:space="preserve">Вещественные доказательства – залоговый билет серия № 10.18.11.28.1         от дата и серия № 10.18.12.01.1 от </w:t>
      </w:r>
      <w:r>
        <w:t>дата, после вступления приговора в законную силу – хранить в материалах настоящего уголовного дела в течение всего срока хранения дела.</w:t>
      </w:r>
    </w:p>
    <w:p w:rsidR="00A77B3E" w:rsidP="004E33F3">
      <w:pPr>
        <w:jc w:val="both"/>
      </w:pPr>
      <w:r>
        <w:t xml:space="preserve">Процессуальные издержки возместить за счет средств федерального бюджета.  </w:t>
      </w:r>
    </w:p>
    <w:p w:rsidR="00A77B3E" w:rsidP="004E33F3">
      <w:pPr>
        <w:jc w:val="both"/>
      </w:pPr>
      <w:r>
        <w:t>Приговор может быть обжалован в апелляционном порядке в Железнодорожный районный суд г. Симферополь Республики Крым в течение 10 суток со дня его провозглашения с соблюдением требований ст. 317 УПК РФ через мирового судью судебного участка № 1 Железнодорож</w:t>
      </w:r>
      <w:r>
        <w:t xml:space="preserve">ного судебного района города Симферополь. </w:t>
      </w:r>
    </w:p>
    <w:p w:rsidR="00A77B3E" w:rsidP="004E33F3">
      <w:pPr>
        <w:jc w:val="both"/>
      </w:pPr>
      <w:r>
        <w:t>Обжалование приговора возможно только в части:</w:t>
      </w:r>
    </w:p>
    <w:p w:rsidR="00A77B3E" w:rsidP="004E33F3">
      <w:pPr>
        <w:jc w:val="both"/>
      </w:pPr>
      <w:r>
        <w:t xml:space="preserve">- нарушения уголовно-процессуального закона, </w:t>
      </w:r>
    </w:p>
    <w:p w:rsidR="00A77B3E" w:rsidP="004E33F3">
      <w:pPr>
        <w:jc w:val="both"/>
      </w:pPr>
      <w:r>
        <w:t>- неправильности применения закона,</w:t>
      </w:r>
    </w:p>
    <w:p w:rsidR="00A77B3E" w:rsidP="004E33F3">
      <w:pPr>
        <w:jc w:val="both"/>
      </w:pPr>
      <w:r>
        <w:t>- несправедливости приговора.</w:t>
      </w:r>
    </w:p>
    <w:p w:rsidR="00A77B3E" w:rsidP="004E33F3">
      <w:pPr>
        <w:jc w:val="both"/>
      </w:pPr>
      <w:r>
        <w:t>В случае подачи апелляционной жалобы осужденный вправе</w:t>
      </w:r>
      <w:r>
        <w:t xml:space="preserve">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</w:t>
      </w:r>
      <w:r>
        <w:t xml:space="preserve">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</w:t>
      </w:r>
      <w:r>
        <w:t>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77B3E" w:rsidP="004E33F3">
      <w:pPr>
        <w:jc w:val="both"/>
      </w:pPr>
      <w:r>
        <w:t xml:space="preserve">Разъяснить осужденному Харченко И.В. положения ч. 4 ст. 50 УК РФ – в случае злостного уклонения осужденного </w:t>
      </w:r>
      <w:r>
        <w:t>от отбывания исправительных работ они заменяются лишением свободы, из расчета один день лишения свободы за три дня исправительных работ.</w:t>
      </w:r>
    </w:p>
    <w:p w:rsidR="00A77B3E" w:rsidP="004E33F3">
      <w:pPr>
        <w:jc w:val="both"/>
      </w:pPr>
    </w:p>
    <w:p w:rsidR="00A77B3E" w:rsidP="004E33F3">
      <w:pPr>
        <w:jc w:val="both"/>
      </w:pPr>
      <w:r>
        <w:t>Мировой судья</w:t>
      </w:r>
      <w:r>
        <w:tab/>
      </w:r>
      <w:r>
        <w:tab/>
      </w:r>
      <w:r w:rsidR="000B3215">
        <w:tab/>
        <w:t>/подпись/</w:t>
      </w:r>
      <w:r w:rsidR="000B3215">
        <w:tab/>
      </w:r>
      <w:r w:rsidR="000B3215">
        <w:tab/>
        <w:t>Д.С. Щербина</w:t>
      </w:r>
    </w:p>
    <w:p w:rsidR="00A77B3E" w:rsidP="004E33F3">
      <w:pPr>
        <w:jc w:val="both"/>
      </w:pPr>
    </w:p>
    <w:sectPr w:rsidSect="004E33F3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F3"/>
    <w:rsid w:val="000B3215"/>
    <w:rsid w:val="004E33F3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