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F21E4">
      <w:pPr>
        <w:jc w:val="both"/>
      </w:pPr>
      <w:r>
        <w:t>Дело № 1-1-24/2018</w:t>
      </w:r>
    </w:p>
    <w:p w:rsidR="00A77B3E" w:rsidP="006F21E4">
      <w:pPr>
        <w:jc w:val="both"/>
      </w:pPr>
      <w:r>
        <w:t>ПРИГОВОР</w:t>
      </w:r>
    </w:p>
    <w:p w:rsidR="00A77B3E" w:rsidP="006F21E4">
      <w:pPr>
        <w:jc w:val="both"/>
      </w:pPr>
      <w:r>
        <w:t>именем Российской Федерации</w:t>
      </w:r>
    </w:p>
    <w:p w:rsidR="00A77B3E" w:rsidP="006F21E4">
      <w:pPr>
        <w:jc w:val="both"/>
      </w:pPr>
    </w:p>
    <w:p w:rsidR="00A77B3E" w:rsidP="006F21E4">
      <w:pPr>
        <w:jc w:val="both"/>
      </w:pPr>
      <w:r>
        <w:t xml:space="preserve">25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г. Симферополь</w:t>
      </w:r>
    </w:p>
    <w:p w:rsidR="00A77B3E" w:rsidP="006F21E4">
      <w:pPr>
        <w:jc w:val="both"/>
      </w:pPr>
    </w:p>
    <w:p w:rsidR="00A77B3E" w:rsidP="006F21E4">
      <w:pPr>
        <w:jc w:val="both"/>
      </w:pPr>
      <w:r>
        <w:t>Мировой судья судебного участка № 1 Железнодорожного судебного района города Симферополь Щербина Д.С.,</w:t>
      </w:r>
    </w:p>
    <w:p w:rsidR="00A77B3E" w:rsidP="006F21E4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Жук И.А.,</w:t>
      </w:r>
    </w:p>
    <w:p w:rsidR="00A77B3E" w:rsidP="006F21E4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  <w:t>Семеновой Т.С.,</w:t>
      </w:r>
    </w:p>
    <w:p w:rsidR="00A77B3E" w:rsidP="006F21E4">
      <w:pPr>
        <w:jc w:val="both"/>
      </w:pPr>
      <w:r>
        <w:t xml:space="preserve">подсудимого 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Ильяшенко А.Н., </w:t>
      </w:r>
    </w:p>
    <w:p w:rsidR="00A77B3E" w:rsidP="006F21E4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адвоката Гончаровой В.А., представившей ордер № ... от дата и удостоверение № ...         от дата,</w:t>
      </w:r>
    </w:p>
    <w:p w:rsidR="00A77B3E" w:rsidP="006F21E4">
      <w:pPr>
        <w:jc w:val="both"/>
      </w:pPr>
      <w:r>
        <w:t>рассмотрев в открытом судебном заседании</w:t>
      </w:r>
      <w:r>
        <w:t xml:space="preserve"> в порядке особого судебного производства уголовное дело в отношении: </w:t>
      </w:r>
    </w:p>
    <w:p w:rsidR="00A77B3E" w:rsidP="006F21E4">
      <w:pPr>
        <w:jc w:val="both"/>
      </w:pPr>
      <w:r>
        <w:t xml:space="preserve">Ильяшенко Андрея Николаевича, </w:t>
      </w:r>
    </w:p>
    <w:p w:rsidR="00A77B3E" w:rsidP="006F21E4">
      <w:pPr>
        <w:jc w:val="both"/>
      </w:pPr>
      <w:r>
        <w:t>паспортные данные, гражданина Российской Федерации, со средним образованием, не женатого, официально не трудоустроенного, зарегистрированного и проживающе</w:t>
      </w:r>
      <w:r>
        <w:t>го по адресу: адрес, ранее не судимого,</w:t>
      </w:r>
    </w:p>
    <w:p w:rsidR="00A77B3E" w:rsidP="006F21E4">
      <w:pPr>
        <w:jc w:val="both"/>
      </w:pPr>
      <w:r>
        <w:t xml:space="preserve">обвиняемого в совершении преступления, предусмотренного ст. 264.1 УК РФ,    </w:t>
      </w:r>
    </w:p>
    <w:p w:rsidR="00A77B3E" w:rsidP="006F21E4">
      <w:pPr>
        <w:jc w:val="both"/>
      </w:pPr>
    </w:p>
    <w:p w:rsidR="00A77B3E" w:rsidP="006F21E4">
      <w:pPr>
        <w:jc w:val="both"/>
      </w:pPr>
      <w:r>
        <w:t>УСТАНОВИЛ:</w:t>
      </w:r>
    </w:p>
    <w:p w:rsidR="00A77B3E" w:rsidP="006F21E4">
      <w:pPr>
        <w:jc w:val="both"/>
      </w:pPr>
    </w:p>
    <w:p w:rsidR="00A77B3E" w:rsidP="006F21E4">
      <w:pPr>
        <w:jc w:val="both"/>
      </w:pPr>
      <w:r>
        <w:t>Ильяшенко А.Н. совершил преступление, предусмотренное ст. 264.1 УК Российской Федерации, то есть управление автомобилем, лицом</w:t>
      </w:r>
      <w:r>
        <w:t>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6F21E4">
      <w:pPr>
        <w:jc w:val="both"/>
      </w:pPr>
      <w:r>
        <w:t>Ильяшенко Андрей Николаевич постанов</w:t>
      </w:r>
      <w:r>
        <w:t xml:space="preserve">лением мирового судьи судебного участка № 10 Киевского судебного района г. Симферополь Республики Крым         (г. Симферополь, ул. Киевская 55/2) от дата признан виновным в совершении административного правонарушения, предусмотренного ч. 1                </w:t>
      </w:r>
      <w:r>
        <w:t>ст. 12.26 КоАП РФ, а именно за невыполнение водителем транспортного средства требования о прохождении медицинского освидетельствования на состояние опьянения. Указанным постановлением мирового судьи Ильяшенко А.Н. было назначено наказание в виде администра</w:t>
      </w:r>
      <w:r>
        <w:t>тивного штрафа в размере сумма с лишением права управления транспортными средствами сроком на один год и шесть месяцев, до настоящего времени штраф не оплачен. Однако в ходе исполнения административного наказания, назначенного постановлением мирового судьи</w:t>
      </w:r>
      <w:r>
        <w:t xml:space="preserve"> Ильяшенко А.Н. должных выводов для себя не сделал, на путь исправления не встал, и заведомо зная, что правила дорожного движения содержат запрет на управление транспортным средством, лицом, не имеющим права управления транспортным средством, повторно нару</w:t>
      </w:r>
      <w:r>
        <w:t>шил данные правила.</w:t>
      </w:r>
    </w:p>
    <w:p w:rsidR="00A77B3E" w:rsidP="006F21E4">
      <w:pPr>
        <w:jc w:val="both"/>
      </w:pPr>
      <w:r>
        <w:t xml:space="preserve">Так, дата, примерно в время, Ильяшенко А.Н. вышел с территории рынка «Привоз», расположенного по адресу: адрес, и сел за руль автомобиля марки марка автомобиля, государственный регистрационный знак ..., который привел в </w:t>
      </w:r>
      <w:r>
        <w:t xml:space="preserve">движение, после </w:t>
      </w:r>
      <w:r>
        <w:t>чего начал управлять транспортным средством, направляясь в сторону адрес в городе Симферополе.</w:t>
      </w:r>
    </w:p>
    <w:p w:rsidR="00A77B3E" w:rsidP="006F21E4">
      <w:pPr>
        <w:jc w:val="both"/>
      </w:pPr>
      <w:r>
        <w:t>Предвидя наступление общественно-опасных последствий, Ильяшенко А.Н. создавая особую опасность жизни и здоровью граждан, управлял автомобилем до время дата, когд</w:t>
      </w:r>
      <w:r>
        <w:t>а возле дома 100-Б по адрес был остановлен сотрудниками полиции и имелись достаточные данные полагать, что водитель транспортного средства находился в состоянии опьянения, так как у последнего были выявлены признаки опьянения: резкое изменение окраски кожн</w:t>
      </w:r>
      <w:r>
        <w:t xml:space="preserve">ых покровов лица. В связи с чем, дата протоколом № 50 АС телефон об изъятии вещей и документов лейтенантом полиции </w:t>
      </w:r>
      <w:r>
        <w:t>фио</w:t>
      </w:r>
      <w:r>
        <w:t xml:space="preserve"> у Ильяшенко А.Н. было изъято водительское удостоверение телефон                  от дата</w:t>
      </w:r>
    </w:p>
    <w:p w:rsidR="00A77B3E" w:rsidP="006F21E4">
      <w:pPr>
        <w:jc w:val="both"/>
      </w:pPr>
      <w:r>
        <w:t>После отстранения от управления транспортным сре</w:t>
      </w:r>
      <w:r>
        <w:t>дством, дата         в время Ильяшенко А.Н. отказался от выполнения законного требования сотрудника полиции о прохождении освидетельствования на состояние опьянения на месте и медицинского освидетельствования в ГБУЗ РК «Крымский научно-практический центр н</w:t>
      </w:r>
      <w:r>
        <w:t>аркологии».</w:t>
      </w:r>
    </w:p>
    <w:p w:rsidR="00A77B3E" w:rsidP="006F21E4">
      <w:pPr>
        <w:jc w:val="both"/>
      </w:pPr>
      <w:r>
        <w:t xml:space="preserve">Тем самым, Ильяшенко А.Н. нарушил п. 2.3.2 Постановления Правительства РФ от 23.10.1993 №1090 «О правилах дорожного движения», согласно которому водитель механического транспортного средства обязан по требованию должностных лиц, уполномоченных </w:t>
      </w:r>
      <w:r>
        <w:t>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F21E4">
      <w:pPr>
        <w:jc w:val="both"/>
      </w:pPr>
      <w:r>
        <w:t xml:space="preserve">В соответствии с требованиями ст. </w:t>
      </w:r>
      <w:r>
        <w:t>314 УПК РФ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</w:t>
      </w:r>
    </w:p>
    <w:p w:rsidR="00A77B3E" w:rsidP="006F21E4">
      <w:pPr>
        <w:jc w:val="both"/>
      </w:pPr>
      <w:r>
        <w:t>При</w:t>
      </w:r>
      <w:r>
        <w:t xml:space="preserve"> ознакомлении обвиняемого и его защитника с материалами уголовного дела обвиняемый Ильяшенко А.Н. в присутствии защитника Гончаровой В.А. заявил ходатайство о постановлении приговора без проведения судебного разбирательства по делу в особом порядке в связи</w:t>
      </w:r>
      <w:r>
        <w:t xml:space="preserve"> с согласием с предъявленным обвинением (</w:t>
      </w:r>
      <w:r>
        <w:t>л.д</w:t>
      </w:r>
      <w:r>
        <w:t>. 102-107).</w:t>
      </w:r>
    </w:p>
    <w:p w:rsidR="00A77B3E" w:rsidP="006F21E4">
      <w:pPr>
        <w:jc w:val="both"/>
      </w:pPr>
      <w:r>
        <w:t>В судебном заседании подсудимый полностью признал себя виновным в предъявленном обвинении, заявленное ранее ходатайство о проведении судебного разбирательства по делу в особом порядке поддержал.</w:t>
      </w:r>
    </w:p>
    <w:p w:rsidR="00A77B3E" w:rsidP="006F21E4">
      <w:pPr>
        <w:jc w:val="both"/>
      </w:pPr>
      <w:r>
        <w:t>Госуд</w:t>
      </w:r>
      <w:r>
        <w:t>арственный обвинитель против заявленного ходатайства и применения особого порядка принятия судебного решения не возражал.</w:t>
      </w:r>
    </w:p>
    <w:p w:rsidR="00A77B3E" w:rsidP="006F21E4">
      <w:pPr>
        <w:jc w:val="both"/>
      </w:pPr>
      <w:r>
        <w:t>В судебном заседании суд не усмотрел оснований сомневаться, что заявление о признании вины сделано подсудимым добровольно, после консу</w:t>
      </w:r>
      <w:r>
        <w:t>льтации с защитником, с полным пониманием предъявленного ему обвинения, и последствий такого заявления. Защитник подсудимого – адвокат Гончарова В.А. не оспаривала законность и допустимость имеющихся в деле доказательств и не заявила о нарушении прав подсу</w:t>
      </w:r>
      <w:r>
        <w:t>димого в ходе производства дознания.</w:t>
      </w:r>
    </w:p>
    <w:p w:rsidR="00A77B3E" w:rsidP="006F21E4">
      <w:pPr>
        <w:jc w:val="both"/>
      </w:pPr>
      <w:r>
        <w:t>При таких обстоятельствах мировой судья считает, что имеются все основания для постановления приговора без проведения судебного разбирательства.</w:t>
      </w:r>
    </w:p>
    <w:p w:rsidR="00A77B3E" w:rsidP="006F21E4">
      <w:pPr>
        <w:jc w:val="both"/>
      </w:pPr>
      <w:r>
        <w:t xml:space="preserve">Последствия постановления приговора в особом порядке принятия судебного </w:t>
      </w:r>
      <w:r>
        <w:t>решения подсудимому разъяснены судом и ему понятны.</w:t>
      </w:r>
    </w:p>
    <w:p w:rsidR="00A77B3E" w:rsidP="006F21E4">
      <w:pPr>
        <w:jc w:val="both"/>
      </w:pPr>
      <w:r>
        <w:t>Суд приходит к выводу, что предъявленное подсудимому обвинение в совершении преступления, предусмотренного ст. 264.1 УК РФ, и с которым он согласился, обоснованно и подтверждается доказательствами, собран</w:t>
      </w:r>
      <w:r>
        <w:t>ными по уголовному делу при производстве дознания и представленными в суд, что является основанием для постановления обвинительного приговора и назначения подсудимому наказания. Условия постановления приговора без проведения судебного разбирательства полно</w:t>
      </w:r>
      <w:r>
        <w:t>стью соблюдены, в связи с чем полагает возможным постановить приговор на основании исследования и оценки обстоятельств, характеризующих личность подсудимого, и обстоятельств, смягчающих и отягчающих наказание.</w:t>
      </w:r>
    </w:p>
    <w:p w:rsidR="00A77B3E" w:rsidP="006F21E4">
      <w:pPr>
        <w:jc w:val="both"/>
      </w:pPr>
      <w:r>
        <w:t>Действия Ильяшенко А.Н. следует квалифицироват</w:t>
      </w:r>
      <w:r>
        <w:t>ь по ст. 264.1 УК РФ, как управление автомобилем,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</w:t>
      </w:r>
      <w:r>
        <w:t>стояние опьянения.</w:t>
      </w:r>
    </w:p>
    <w:p w:rsidR="00A77B3E" w:rsidP="006F21E4">
      <w:pPr>
        <w:jc w:val="both"/>
      </w:pPr>
      <w:r>
        <w:t xml:space="preserve">При решении вопроса о назначении наказания, суд в соответствии со              ст. 60 УК РФ учитывает характер и степень общественной опасности преступления и личность виновного, в том числе обстоятельства, смягчающие наказание, а также </w:t>
      </w:r>
      <w:r>
        <w:t>влияние назначенного наказания на исправление осужденного и на условия жизни его семьи.</w:t>
      </w:r>
    </w:p>
    <w:p w:rsidR="00A77B3E" w:rsidP="006F21E4">
      <w:pPr>
        <w:jc w:val="both"/>
      </w:pPr>
      <w:r>
        <w:t>Совершенное Ильяшенко А.Н. преступление в соответствии со ст. 15 УК РФ относится к категории преступлений небольшой тяжести.</w:t>
      </w:r>
    </w:p>
    <w:p w:rsidR="00A77B3E" w:rsidP="006F21E4">
      <w:pPr>
        <w:jc w:val="both"/>
      </w:pPr>
      <w:r>
        <w:t>Согласно данным о личности подсудимого, Иль</w:t>
      </w:r>
      <w:r>
        <w:t>яшенко А.Н. не женат, официально не трудоустроен, по месту проживания характеризуется удовлетворительно (</w:t>
      </w:r>
      <w:r>
        <w:t>л.д</w:t>
      </w:r>
      <w:r>
        <w:t>. 71), на учете у врача психиатра и нарколога не состоит   (</w:t>
      </w:r>
      <w:r>
        <w:t>л.д</w:t>
      </w:r>
      <w:r>
        <w:t>. 68, 70), ранее не судим.</w:t>
      </w:r>
    </w:p>
    <w:p w:rsidR="00A77B3E" w:rsidP="006F21E4">
      <w:pPr>
        <w:jc w:val="both"/>
      </w:pPr>
      <w:r>
        <w:t>При производстве судебного разбирательства данного уголовн</w:t>
      </w:r>
      <w:r>
        <w:t>ого дела подсудимый полностью признал свою вину. В качестве обстоятельств, смягчающих наказание подсудимому мировой судья, признает ранее заявленное ходатайство об особом порядке судебного разбирательства, что, по мнению суда, свидетельствует о его раскаян</w:t>
      </w:r>
      <w:r>
        <w:t>ии, и в соответствии с ч. 2 ст. 61 УК РФ, судом признается обстоятельством, смягчающим подсудимому наказание за совершенное преступление.</w:t>
      </w:r>
    </w:p>
    <w:p w:rsidR="00A77B3E" w:rsidP="006F21E4">
      <w:pPr>
        <w:jc w:val="both"/>
      </w:pPr>
      <w:r>
        <w:t>Обстоятельств, отягчающих наказание подсудимому, в соответствии со         ст. 63 УК РФ не установлено.</w:t>
      </w:r>
    </w:p>
    <w:p w:rsidR="00A77B3E" w:rsidP="006F21E4">
      <w:pPr>
        <w:jc w:val="both"/>
      </w:pPr>
      <w:r>
        <w:t>Принимая во вн</w:t>
      </w:r>
      <w:r>
        <w:t xml:space="preserve">имание совокупность изложенных обстоятельств, суд приходит к выводу о том, что цели наказания, предусмотренные ст. 43 УК РФ, могут быть достигнуты при назначении Ильяшенко А.Н. наказания в виде обязательных работ, которое в полной мере будет содействовать </w:t>
      </w:r>
      <w:r>
        <w:t xml:space="preserve">его исправлению и предупреждению совершения новых преступлений. </w:t>
      </w:r>
    </w:p>
    <w:p w:rsidR="00A77B3E" w:rsidP="006F21E4">
      <w:pPr>
        <w:jc w:val="both"/>
      </w:pPr>
      <w:r>
        <w:t>Препятствий для назначения Ильяшенко А.Н. данного вида наказания, с учётом положений ч. 4 ст. 49 УК РФ, судом не установлено.</w:t>
      </w:r>
    </w:p>
    <w:p w:rsidR="00A77B3E" w:rsidP="006F21E4">
      <w:pPr>
        <w:jc w:val="both"/>
      </w:pPr>
      <w:r>
        <w:t xml:space="preserve">Оснований для применения в отношении Ильяшенко А.Н. положений    </w:t>
      </w:r>
      <w:r>
        <w:t xml:space="preserve">          ст. 64 УК РФ (назначение более мягкого наказания, чем предусмотрено за данное преступление), а также для прекращения уголовного дела не усматривается.</w:t>
      </w:r>
    </w:p>
    <w:p w:rsidR="00A77B3E" w:rsidP="006F21E4">
      <w:pPr>
        <w:jc w:val="both"/>
      </w:pPr>
      <w:r>
        <w:t>Гражданский иск по данному уголовному делу не заявлен.</w:t>
      </w:r>
    </w:p>
    <w:p w:rsidR="00A77B3E" w:rsidP="006F21E4">
      <w:pPr>
        <w:jc w:val="both"/>
      </w:pPr>
      <w:r>
        <w:t xml:space="preserve">В силу </w:t>
      </w:r>
      <w:r>
        <w:t>ст.ст</w:t>
      </w:r>
      <w:r>
        <w:t>. 81, 82 УПК РФ, вещественны</w:t>
      </w:r>
      <w:r>
        <w:t>е доказательства: материалы административного производства от дата по признакам административного правонарушения предусмотренного ч. 1 ст. 12.26 КоАП РФ в отношении Ильяшенко А.Н. - признанные и приобщенные в качестве вещественных доказательств (</w:t>
      </w:r>
      <w:r>
        <w:t>л.д</w:t>
      </w:r>
      <w:r>
        <w:t>. 7-9),</w:t>
      </w:r>
      <w:r>
        <w:t xml:space="preserve"> после вступления приговора в законную силу необходимо оставить в материалах настоящего уголовного дела в течение всего срока хранения дела; автомобиль марки марка автомобиля, государственный регистрационный знак ..., оставленный на хранение на специализир</w:t>
      </w:r>
      <w:r>
        <w:t>ованной штраф-площадке по адресу: адрес, после вступления приговора в законную силу необходимо передать собственнику транспортного средства по принадлежности; документы на автомобиль марки марка автомобиля, а именно технический паспорт ...; временный регис</w:t>
      </w:r>
      <w:r>
        <w:t>трационный талон серии ..., выданный дата, изъятые протоколом осмотра места происшествия от дата у Ильяшенко А.Н., оставленные на хранении в материалах уголовного дела (</w:t>
      </w:r>
      <w:r>
        <w:t>л.д</w:t>
      </w:r>
      <w:r>
        <w:t>. 48) - после вступления приговора в законную силу необходимо вернуть собственнику т</w:t>
      </w:r>
      <w:r>
        <w:t>ранспортного средства по принадлежности; видеозапись записанная на диск – признана и приобщенная в качестве вещественных доказательств, находящаяся в материалах уголовного дела (</w:t>
      </w:r>
      <w:r>
        <w:t>л.д</w:t>
      </w:r>
      <w:r>
        <w:t>. 36) – после вступления приговора в законную силу необходимо оставить в ма</w:t>
      </w:r>
      <w:r>
        <w:t>териалах настоящего уголовного дела в течение всего срока хранения дела.</w:t>
      </w:r>
    </w:p>
    <w:p w:rsidR="00A77B3E" w:rsidP="006F21E4">
      <w:pPr>
        <w:jc w:val="both"/>
      </w:pPr>
      <w:r>
        <w:t>Основания применения меры пресечения в виде подписки о невыезде и надлежащем поведении в отношении Ильяшенко А.Н. не изменились и не отпали, в связи с чем, данная мера пресечения в от</w:t>
      </w:r>
      <w:r>
        <w:t>ношении него подлежит оставлению без изменения.</w:t>
      </w:r>
    </w:p>
    <w:p w:rsidR="00A77B3E" w:rsidP="006F21E4">
      <w:pPr>
        <w:jc w:val="both"/>
      </w:pPr>
      <w:r>
        <w:t>В связи с проведением судебного разбирательства по делу в особом порядке по правилам главы 40 УПК РФ, процессуальные издержки взысканию с подсудимого не подлежат.</w:t>
      </w:r>
    </w:p>
    <w:p w:rsidR="00A77B3E" w:rsidP="006F21E4">
      <w:pPr>
        <w:jc w:val="both"/>
      </w:pPr>
      <w:r>
        <w:t>На основании изложенного и руководствуясь ст.</w:t>
      </w:r>
      <w:r>
        <w:t xml:space="preserve"> ст. 303-304, 307-309, 316, 317 УПК РФ, мировой судья, -    </w:t>
      </w:r>
    </w:p>
    <w:p w:rsidR="00A77B3E" w:rsidP="006F21E4">
      <w:pPr>
        <w:jc w:val="both"/>
      </w:pPr>
    </w:p>
    <w:p w:rsidR="00A77B3E" w:rsidP="006F21E4">
      <w:pPr>
        <w:jc w:val="both"/>
      </w:pPr>
      <w:r>
        <w:t>ПРИГОВОРИЛ:</w:t>
      </w:r>
    </w:p>
    <w:p w:rsidR="00A77B3E" w:rsidP="006F21E4">
      <w:pPr>
        <w:jc w:val="both"/>
      </w:pPr>
    </w:p>
    <w:p w:rsidR="00A77B3E" w:rsidP="006F21E4">
      <w:pPr>
        <w:jc w:val="both"/>
      </w:pPr>
      <w:r>
        <w:t>Ильяшенко Андрея Николаевича признать виновным в совершении преступления, предусмотренного ст. 264.1 УК РФ, и назначить ему наказание в виде обязательных работ на срок 100 (сто) час</w:t>
      </w:r>
      <w:r>
        <w:t>ов с лишением права управлять транспортными средствами сроком на 02 (два) года.</w:t>
      </w:r>
    </w:p>
    <w:p w:rsidR="00A77B3E" w:rsidP="006F21E4">
      <w:pPr>
        <w:jc w:val="both"/>
      </w:pPr>
      <w:r>
        <w:t>Наказание в виде обязательных работ исполняют уголовно-исполнительные инспекции по месту жительства осужденных. Вид обязательных работ и объекты, на которых они отбываются, опр</w:t>
      </w:r>
      <w:r>
        <w:t>еделяются органами местного самоуправления по согласованию с уголовно-исполнительными инспекциями.</w:t>
      </w:r>
    </w:p>
    <w:p w:rsidR="00A77B3E" w:rsidP="006F21E4">
      <w:pPr>
        <w:jc w:val="both"/>
      </w:pPr>
      <w:r>
        <w:t xml:space="preserve">Меру пресечения Ильяшенко А.Н., подписку о невыезде и надлежащем поведении после вступления приговора в законную силу – отменить.  </w:t>
      </w:r>
    </w:p>
    <w:p w:rsidR="00A77B3E" w:rsidP="006F21E4">
      <w:pPr>
        <w:jc w:val="both"/>
      </w:pPr>
      <w:r>
        <w:t>Вещественные доказательст</w:t>
      </w:r>
      <w:r>
        <w:t xml:space="preserve">ва: </w:t>
      </w:r>
    </w:p>
    <w:p w:rsidR="00A77B3E" w:rsidP="006F21E4">
      <w:pPr>
        <w:jc w:val="both"/>
      </w:pPr>
      <w:r>
        <w:t xml:space="preserve">- материалы административного производства от дата по признакам административного правонарушения предусмотренного ч. 1 ст. 12.26 КоАП РФ в отношении Ильяшенко А.Н., признанные и приобщенные в качестве вещественных </w:t>
      </w:r>
      <w:r>
        <w:t>доказательств (</w:t>
      </w:r>
      <w:r>
        <w:t>л.д</w:t>
      </w:r>
      <w:r>
        <w:t>. 7-9), после вступ</w:t>
      </w:r>
      <w:r>
        <w:t xml:space="preserve">ления приговора в законную силу – оставить в материалах настоящего уголовного дела в течение всего срока хранения дела; </w:t>
      </w:r>
    </w:p>
    <w:p w:rsidR="00A77B3E" w:rsidP="006F21E4">
      <w:pPr>
        <w:jc w:val="both"/>
      </w:pPr>
      <w:r>
        <w:t>- автомобиль марки марка автомобиля, государственный регистрационный знак ...», оставленный на хранение на специализированной штраф-пло</w:t>
      </w:r>
      <w:r>
        <w:t xml:space="preserve">щадке по адресу: адрес, после вступления приговора в законную силу передать собственнику транспортного средства по принадлежности; </w:t>
      </w:r>
    </w:p>
    <w:p w:rsidR="00A77B3E" w:rsidP="006F21E4">
      <w:pPr>
        <w:jc w:val="both"/>
      </w:pPr>
      <w:r>
        <w:t>- документы на автомобиль марки марка автомобиля, а именно технический паспорт ..., временный регистрационный талон серии ..</w:t>
      </w:r>
      <w:r>
        <w:t>., выданный дата, изъятые протоколом осмотра места происшествия от дата у Ильяшенко А.Н., оставленные на хранении в материалах уголовного дела (</w:t>
      </w:r>
      <w:r>
        <w:t>л.д</w:t>
      </w:r>
      <w:r>
        <w:t>. 48) – после вступления приговора в законную силу вернуть собственнику транспортного средства по принадлежно</w:t>
      </w:r>
      <w:r>
        <w:t xml:space="preserve">сти; </w:t>
      </w:r>
    </w:p>
    <w:p w:rsidR="00A77B3E" w:rsidP="006F21E4">
      <w:pPr>
        <w:jc w:val="both"/>
      </w:pPr>
      <w:r>
        <w:t>- видеозапись, записанная на диск, признанная и приобщенная в качестве вещественных доказательств, находящаяся в материалах уголовного дела (</w:t>
      </w:r>
      <w:r>
        <w:t>л.д</w:t>
      </w:r>
      <w:r>
        <w:t xml:space="preserve">. 36) – после вступления приговора в законную силу оставить в материалах настоящего уголовного дела в </w:t>
      </w:r>
      <w:r>
        <w:t>течение всего срока хранения дела.</w:t>
      </w:r>
    </w:p>
    <w:p w:rsidR="00A77B3E" w:rsidP="006F21E4">
      <w:pPr>
        <w:jc w:val="both"/>
      </w:pPr>
      <w:r>
        <w:t>Процессуальные издержки возместить за счет средств федерального бюджета.</w:t>
      </w:r>
    </w:p>
    <w:p w:rsidR="00A77B3E" w:rsidP="006F21E4">
      <w:pPr>
        <w:jc w:val="both"/>
      </w:pPr>
      <w:r>
        <w:t>Приговор может быть обжалован в апелляционном порядке в Железнодорожный районный суд г. Симферополя Республики Крым в течение 10 суток со дня его провозглашения с соблюдением требований ст. 317 УПК РФ через мирового судью судебного участка № 1 Железнодорож</w:t>
      </w:r>
      <w:r>
        <w:t xml:space="preserve">ного судебного района города Симферополя. </w:t>
      </w:r>
    </w:p>
    <w:p w:rsidR="00A77B3E" w:rsidP="006F21E4">
      <w:pPr>
        <w:jc w:val="both"/>
      </w:pPr>
      <w:r>
        <w:t>Обжалование приговора возможно только в части:</w:t>
      </w:r>
    </w:p>
    <w:p w:rsidR="00A77B3E" w:rsidP="006F21E4">
      <w:pPr>
        <w:jc w:val="both"/>
      </w:pPr>
      <w:r>
        <w:t xml:space="preserve">- нарушения уголовно-процессуального закона, </w:t>
      </w:r>
    </w:p>
    <w:p w:rsidR="00A77B3E" w:rsidP="006F21E4">
      <w:pPr>
        <w:jc w:val="both"/>
      </w:pPr>
      <w:r>
        <w:t>- неправильности применения закона,</w:t>
      </w:r>
    </w:p>
    <w:p w:rsidR="00A77B3E" w:rsidP="006F21E4">
      <w:pPr>
        <w:jc w:val="both"/>
      </w:pPr>
      <w:r>
        <w:t>- несправедливости приговора.</w:t>
      </w:r>
    </w:p>
    <w:p w:rsidR="00A77B3E" w:rsidP="006F21E4">
      <w:pPr>
        <w:jc w:val="both"/>
      </w:pPr>
      <w:r>
        <w:t>В случае подачи апелляционной жалобы осужденный вправе</w:t>
      </w:r>
      <w:r>
        <w:t xml:space="preserve">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</w:t>
      </w:r>
      <w:r>
        <w:t xml:space="preserve">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</w:t>
      </w:r>
      <w:r>
        <w:t>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A77B3E" w:rsidP="006F21E4">
      <w:pPr>
        <w:jc w:val="both"/>
      </w:pPr>
      <w:r>
        <w:t>Разъяснить осужденному Ильяшенко А.Н. положения ч. 3 ст. 49 УК РФ – в случае злостного уклонения осужденног</w:t>
      </w:r>
      <w:r>
        <w:t>о от отбывания обязательных работ они заменяются принудительными работами или лишением свободы. При этом время, в течение которого осужденный отбывал обязательные работы, учитывается при определении срока принудительных работ или лишения свободы из расчета</w:t>
      </w:r>
      <w:r>
        <w:t xml:space="preserve"> один день принудительных работ или один день лишения свободы за восемь часов обязательных работ.</w:t>
      </w:r>
    </w:p>
    <w:p w:rsidR="00A77B3E" w:rsidP="006F21E4">
      <w:pPr>
        <w:jc w:val="both"/>
      </w:pPr>
    </w:p>
    <w:p w:rsidR="00A77B3E" w:rsidP="006F21E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6F21E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E4"/>
    <w:rsid w:val="006F21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