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0A47">
      <w:pPr>
        <w:jc w:val="both"/>
      </w:pPr>
      <w:r>
        <w:t>Дело № 1-1-32/2018</w:t>
      </w:r>
    </w:p>
    <w:p w:rsidR="00A77B3E" w:rsidP="00CE0A47">
      <w:pPr>
        <w:jc w:val="both"/>
      </w:pPr>
      <w:r>
        <w:t>ПРИГОВОР</w:t>
      </w:r>
    </w:p>
    <w:p w:rsidR="00A77B3E" w:rsidP="00CE0A47">
      <w:pPr>
        <w:jc w:val="both"/>
      </w:pPr>
      <w:r>
        <w:t>именем Российской Федерации</w:t>
      </w:r>
    </w:p>
    <w:p w:rsidR="00A77B3E" w:rsidP="00CE0A47">
      <w:pPr>
        <w:jc w:val="both"/>
      </w:pPr>
    </w:p>
    <w:p w:rsidR="00A77B3E" w:rsidP="00CE0A47">
      <w:pPr>
        <w:jc w:val="both"/>
      </w:pPr>
      <w:r>
        <w:t xml:space="preserve">11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CE0A47">
      <w:pPr>
        <w:jc w:val="both"/>
      </w:pPr>
    </w:p>
    <w:p w:rsidR="00A77B3E" w:rsidP="00CE0A47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CE0A47">
      <w:pPr>
        <w:jc w:val="both"/>
      </w:pPr>
      <w:r>
        <w:t xml:space="preserve">при секретарях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Жук И.А., </w:t>
      </w:r>
      <w:r>
        <w:t>Аджиевой</w:t>
      </w:r>
      <w:r>
        <w:t xml:space="preserve"> А.Ш.,</w:t>
      </w:r>
    </w:p>
    <w:p w:rsidR="00A77B3E" w:rsidP="00CE0A47">
      <w:pPr>
        <w:jc w:val="both"/>
      </w:pPr>
      <w:r>
        <w:t xml:space="preserve">с участием государственного обвинителя – </w:t>
      </w:r>
      <w:r>
        <w:tab/>
        <w:t>Семеновой Т.С.,</w:t>
      </w:r>
    </w:p>
    <w:p w:rsidR="00A77B3E" w:rsidP="00CE0A47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Фениной Ю.А., </w:t>
      </w:r>
    </w:p>
    <w:p w:rsidR="00A77B3E" w:rsidP="00CE0A47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Вангели</w:t>
      </w:r>
      <w:r>
        <w:t xml:space="preserve"> Д.М., </w:t>
      </w:r>
    </w:p>
    <w:p w:rsidR="00A77B3E" w:rsidP="00CE0A47">
      <w:pPr>
        <w:jc w:val="both"/>
      </w:pPr>
      <w:r>
        <w:t>представившего ордер № ... от дата и удостоверение № ...      от дата,</w:t>
      </w:r>
    </w:p>
    <w:p w:rsidR="00A77B3E" w:rsidP="00CE0A47">
      <w:pPr>
        <w:jc w:val="both"/>
      </w:pPr>
      <w:r>
        <w:t xml:space="preserve">рассмотрев в открытом судебном заседании в порядке </w:t>
      </w:r>
      <w:r>
        <w:t xml:space="preserve">особого судебного производства уголовное дело в отношении: </w:t>
      </w:r>
    </w:p>
    <w:p w:rsidR="00A77B3E" w:rsidP="00CE0A47">
      <w:pPr>
        <w:jc w:val="both"/>
      </w:pPr>
      <w:r>
        <w:t xml:space="preserve">Фениной Юлии Александровны, </w:t>
      </w:r>
    </w:p>
    <w:p w:rsidR="00A77B3E" w:rsidP="00CE0A47">
      <w:pPr>
        <w:jc w:val="both"/>
      </w:pPr>
      <w:r>
        <w:t>паспортные данные, гражданки Российской Федерации, со средним образованием, не замужем, со слов официально трудоустроенной помощником повара в наименование организации</w:t>
      </w:r>
      <w:r>
        <w:t>, зарегистрированной по адресу: адрес, адрес и проживающей по адресу: адрес, невоеннообязанной, ранее судимой:</w:t>
      </w:r>
    </w:p>
    <w:p w:rsidR="00A77B3E" w:rsidP="00CE0A47">
      <w:pPr>
        <w:jc w:val="both"/>
      </w:pPr>
      <w:r>
        <w:t>- дата мировым судьёй судебного участка № 20 Центрального судебного района г. Симферополя Республики Крым по ч. 1 ст. 167 УК РФ и ей назначено на</w:t>
      </w:r>
      <w:r>
        <w:t>казание в штрафа в размере сумма,</w:t>
      </w:r>
    </w:p>
    <w:p w:rsidR="00A77B3E" w:rsidP="00CE0A47">
      <w:pPr>
        <w:jc w:val="both"/>
      </w:pPr>
      <w:r>
        <w:t>обвиняемой в совершении преступления, предусмотренного ч. 1 ст. 139 УК РФ,</w:t>
      </w:r>
    </w:p>
    <w:p w:rsidR="00A77B3E" w:rsidP="00CE0A47">
      <w:pPr>
        <w:jc w:val="both"/>
      </w:pPr>
    </w:p>
    <w:p w:rsidR="00A77B3E" w:rsidP="00CE0A47">
      <w:pPr>
        <w:jc w:val="both"/>
      </w:pPr>
      <w:r>
        <w:t>УСТАНОВИЛ:</w:t>
      </w:r>
    </w:p>
    <w:p w:rsidR="00A77B3E" w:rsidP="00CE0A47">
      <w:pPr>
        <w:jc w:val="both"/>
      </w:pPr>
    </w:p>
    <w:p w:rsidR="00A77B3E" w:rsidP="00CE0A47">
      <w:pPr>
        <w:jc w:val="both"/>
      </w:pPr>
      <w:r>
        <w:tab/>
        <w:t>Фенина Ю.А., совершила преступление, предусмотренное ч. 1 ст. 139 УК Российской Федерации, незаконное проникновение в жилище, соверше</w:t>
      </w:r>
      <w:r>
        <w:t>нное против воли проживающего в нем лица.</w:t>
      </w:r>
    </w:p>
    <w:p w:rsidR="00A77B3E" w:rsidP="00CE0A47">
      <w:pPr>
        <w:jc w:val="both"/>
      </w:pPr>
      <w:r>
        <w:tab/>
        <w:t>Так, Фенина Ю.А. дата в период времени с время           по время, находясь у дома № 3 по адрес в                     г. Симферополь Республики Крым, решила незаконно проникнуть в жилище, где проживает Миронов В.Ю</w:t>
      </w:r>
      <w:r>
        <w:t>., расположенное по адресу: адрес, с целью выяснения отношений с последним, который в этот время находился в указанной квартире. Реализуя свой преступный умысел, направленный на незаконное проникновение в жилище Миронова В.Ю.,  дата  в период времени с вре</w:t>
      </w:r>
      <w:r>
        <w:t>мя по время, Фенина Ю.А., действуя умышленно, осознавая общественно опасный характер своих действий, предвидя возможность наступления общественно опасных последствий, в виде нарушения права Миронова В.Ю. на неприкосновенность жилища, и желая их наступления</w:t>
      </w:r>
      <w:r>
        <w:t>, подошла к квартире потерпевшего и, не имея на то законных оснований и вопреки воле проживающих в нем лиц, незаконно проникла в жилище, расположенное по адресу: адрес, где пробыла определенное время.</w:t>
      </w:r>
    </w:p>
    <w:p w:rsidR="00A77B3E" w:rsidP="00CE0A47">
      <w:pPr>
        <w:jc w:val="both"/>
      </w:pPr>
      <w:r>
        <w:t>Указанными действиями Фенина Ю.А. нарушила гарантирован</w:t>
      </w:r>
      <w:r>
        <w:t>ное               ст. 25 Конституции Российской Федерации право Миронова В.Ю. на неприкосновенность жилища.</w:t>
      </w:r>
    </w:p>
    <w:p w:rsidR="00A77B3E" w:rsidP="00CE0A47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</w:t>
      </w:r>
      <w:r>
        <w:t xml:space="preserve">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CE0A47">
      <w:pPr>
        <w:jc w:val="both"/>
      </w:pPr>
      <w:r>
        <w:t>В ходе проведения предварительного следствия потерпевшему Миронову В.Ю. разъяснялись положения  главы 40 УПК РФ, пот</w:t>
      </w:r>
      <w:r>
        <w:t>ерпевший Миронов В.Ю.  не возражал  против применения особого порядка судебного разбирательства         (</w:t>
      </w:r>
      <w:r>
        <w:t>л.д</w:t>
      </w:r>
      <w:r>
        <w:t>. 98).</w:t>
      </w:r>
    </w:p>
    <w:p w:rsidR="00A77B3E" w:rsidP="00CE0A47">
      <w:pPr>
        <w:jc w:val="both"/>
      </w:pPr>
      <w:r>
        <w:t>При ознакомлении с обвинительным постановлением и материалами уголовного дела обвиняемая Фенина Ю.А. в присутствии защитника заявила ходатайс</w:t>
      </w:r>
      <w:r>
        <w:t>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100-104).</w:t>
      </w:r>
    </w:p>
    <w:p w:rsidR="00A77B3E" w:rsidP="00CE0A47">
      <w:pPr>
        <w:jc w:val="both"/>
      </w:pPr>
      <w:r>
        <w:t>В судебном заседании подсудимая полностью признала себя виновной в предъявленном обвинении, заявленное ранее ходатайство о</w:t>
      </w:r>
      <w:r>
        <w:t xml:space="preserve"> проведении судебного разбирательства по делу в особом порядке поддержала.</w:t>
      </w:r>
    </w:p>
    <w:p w:rsidR="00A77B3E" w:rsidP="00CE0A47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CE0A47">
      <w:pPr>
        <w:jc w:val="both"/>
      </w:pPr>
      <w:r>
        <w:t>В судебном заседании суд не усмотрел оснований сомнева</w:t>
      </w:r>
      <w:r>
        <w:t xml:space="preserve">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>
        <w:t>Вангели</w:t>
      </w:r>
      <w:r>
        <w:t xml:space="preserve"> Д.М. в судебном заседании не оспари</w:t>
      </w:r>
      <w:r>
        <w:t>вал законность и допустимость имеющихся в деле доказательств и не заявил о нарушении прав подсудимой в ходе проведения предварительного следствия.</w:t>
      </w:r>
    </w:p>
    <w:p w:rsidR="00A77B3E" w:rsidP="00CE0A47">
      <w:pPr>
        <w:jc w:val="both"/>
      </w:pPr>
      <w:r>
        <w:t xml:space="preserve">При таких обстоятельствах суд считает, что имеются все основания для постановления приговора без проведения </w:t>
      </w:r>
      <w:r>
        <w:t>судебного разбирательства.</w:t>
      </w:r>
    </w:p>
    <w:p w:rsidR="00A77B3E" w:rsidP="00CE0A47">
      <w:pPr>
        <w:jc w:val="both"/>
      </w:pPr>
      <w:r>
        <w:t>Последствия постановления приговора в особом порядке принятия судебного решения подсудимой разъяснены судом и ей понятны.</w:t>
      </w:r>
    </w:p>
    <w:p w:rsidR="00A77B3E" w:rsidP="00CE0A47">
      <w:pPr>
        <w:jc w:val="both"/>
      </w:pPr>
      <w:r>
        <w:t>Суд приходит к выводу, что предъявленное подсудимой обвинение в совершении преступления, предусмотренного ч</w:t>
      </w:r>
      <w:r>
        <w:t>. 1 ст. 139 УК РФ, и с которым она согласилась, обоснованно и подтверждается доказательствами, собранными по уголовному делу при проведении предварительного следствия и представленными в суд, что является основанием для постановления обвинительного пригово</w:t>
      </w:r>
      <w:r>
        <w:t>ра и назначения подсудимой наказания.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на основании исследования и оценки только тех доказательств, характери</w:t>
      </w:r>
      <w:r>
        <w:t>зующих личность подсудимого, и обстоятельства, смягчающие и отягчающие наказание.</w:t>
      </w:r>
    </w:p>
    <w:p w:rsidR="00A77B3E" w:rsidP="00CE0A47">
      <w:pPr>
        <w:jc w:val="both"/>
      </w:pPr>
      <w:r>
        <w:t>Действия Фениной Ю.А. следует квалифицировать по ч. 1 ст. 139  УК РФ, как незаконное проникновение в жилище, совершенное против воли проживающего в нем лица.</w:t>
      </w:r>
    </w:p>
    <w:p w:rsidR="00A77B3E" w:rsidP="00CE0A47">
      <w:pPr>
        <w:jc w:val="both"/>
      </w:pPr>
      <w:r>
        <w:t>При решении вопр</w:t>
      </w:r>
      <w:r>
        <w:t xml:space="preserve">оса о назначении наказания, суд в соответствии со            ст. 60 УК РФ учитывает характер и степень общественной опасности преступления и личность виновного, в том числе обстоятельства, смягчающие наказание, а также </w:t>
      </w:r>
      <w:r>
        <w:t>влияние назначенного наказания на исп</w:t>
      </w:r>
      <w:r>
        <w:t>равление осужденного и на условия жизни его семьи.</w:t>
      </w:r>
    </w:p>
    <w:p w:rsidR="00A77B3E" w:rsidP="00CE0A47">
      <w:pPr>
        <w:jc w:val="both"/>
      </w:pPr>
      <w:r>
        <w:t>Совершенное Фениной Ю.А. преступление в соответствии со ст. 15 УК РФ относится к категории преступлений небольшой тяжести.</w:t>
      </w:r>
    </w:p>
    <w:p w:rsidR="00A77B3E" w:rsidP="00CE0A47">
      <w:pPr>
        <w:jc w:val="both"/>
      </w:pPr>
      <w:r>
        <w:t>Согласно данным о личности подсудимой, Фенина Ю.А. ранее судима      (</w:t>
      </w:r>
      <w:r>
        <w:t>л.д</w:t>
      </w:r>
      <w:r>
        <w:t>. 89), не</w:t>
      </w:r>
      <w:r>
        <w:t xml:space="preserve"> замужем, по месту проживания характеризуется с удовлетворительной стороны (</w:t>
      </w:r>
      <w:r>
        <w:t>л.д</w:t>
      </w:r>
      <w:r>
        <w:t>. 86), на учете у врача психиатра и нарколога не состоит (</w:t>
      </w:r>
      <w:r>
        <w:t>л.д</w:t>
      </w:r>
      <w:r>
        <w:t xml:space="preserve">. 79-85). </w:t>
      </w:r>
    </w:p>
    <w:p w:rsidR="00A77B3E" w:rsidP="00CE0A47">
      <w:pPr>
        <w:jc w:val="both"/>
      </w:pPr>
      <w:r>
        <w:t>При производстве судебного разбирательства данного уголовного дела подсудимый полностью признала свою вин</w:t>
      </w:r>
      <w:r>
        <w:t>у. В качестве обстоятельств, смягчающих наказание подсудимой признает ранее заявленное ходатайство об особом порядке судебного разбирательства, что, по мнению суда, свидетельствует о ее раскаянии, и в соответствии с ч. 2 ст. 61 УК РФ, судом признается обст</w:t>
      </w:r>
      <w:r>
        <w:t>оятельством, смягчающим подсудимой наказание за совершенное преступление.</w:t>
      </w:r>
    </w:p>
    <w:p w:rsidR="00A77B3E" w:rsidP="00CE0A47">
      <w:pPr>
        <w:jc w:val="both"/>
      </w:pPr>
      <w:r>
        <w:t>Обстоятельств, отягчающих наказание подсудимой, в соответствии со         ст. 63 УК РФ не установлено.</w:t>
      </w:r>
    </w:p>
    <w:p w:rsidR="00A77B3E" w:rsidP="00CE0A47">
      <w:pPr>
        <w:jc w:val="both"/>
      </w:pPr>
      <w:r>
        <w:t>Принимая во внимание обстоятельства и тяжесть совершенного преступления, личнос</w:t>
      </w:r>
      <w:r>
        <w:t>ть подсудимого, характер ее действий, а также наличие смягчающих обстоятельств, суд считает необходимым назначить Фениной Ю.А. наказание в виде штрафа, так как такое наказание будет способствовать исправлению осужденной и соответствовать принципам справедл</w:t>
      </w:r>
      <w:r>
        <w:t>ивости и соразмерности, отвечающим целям ч. 2 ст. 43 УК РФ, а именно служит целям исправления осужденного и предупреждения совершения им новых преступлений. Суд считает, что более строгое наказание будет являться чрезмерно суровым.</w:t>
      </w:r>
    </w:p>
    <w:p w:rsidR="00A77B3E" w:rsidP="00CE0A47">
      <w:pPr>
        <w:jc w:val="both"/>
      </w:pPr>
      <w:r>
        <w:t>Оснований для применения</w:t>
      </w:r>
      <w:r>
        <w:t xml:space="preserve"> в отношении Фениной Ю.А. положений           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 w:rsidP="00CE0A47">
      <w:pPr>
        <w:jc w:val="both"/>
      </w:pPr>
      <w:r>
        <w:t>Основания применения меры пресечения в виде подписки о нев</w:t>
      </w:r>
      <w:r>
        <w:t>ыезде и надлежащем поведении в отношении Фениной Ю.А.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CE0A47">
      <w:pPr>
        <w:jc w:val="both"/>
      </w:pPr>
      <w:r>
        <w:t>Гражданский иск по делу не заявлен.</w:t>
      </w:r>
    </w:p>
    <w:p w:rsidR="00A77B3E" w:rsidP="00CE0A47">
      <w:pPr>
        <w:jc w:val="both"/>
      </w:pPr>
      <w:r>
        <w:t>Вещественные доказательства по уголовному делу от</w:t>
      </w:r>
      <w:r>
        <w:t xml:space="preserve">сутствуют. </w:t>
      </w:r>
    </w:p>
    <w:p w:rsidR="00A77B3E" w:rsidP="00CE0A47">
      <w:pPr>
        <w:jc w:val="both"/>
      </w:pPr>
      <w:r>
        <w:t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</w:t>
      </w:r>
    </w:p>
    <w:p w:rsidR="00A77B3E" w:rsidP="00CE0A47">
      <w:pPr>
        <w:jc w:val="both"/>
      </w:pPr>
      <w:r>
        <w:t xml:space="preserve">На основании изложенного и руководствуясь ст. ст. 303-304, 307-309, 316, 317 УПК </w:t>
      </w:r>
      <w:r>
        <w:t xml:space="preserve">РФ, мировой судья, -    </w:t>
      </w:r>
    </w:p>
    <w:p w:rsidR="00A77B3E" w:rsidP="00CE0A47">
      <w:pPr>
        <w:jc w:val="both"/>
      </w:pPr>
    </w:p>
    <w:p w:rsidR="00A77B3E" w:rsidP="00CE0A47">
      <w:pPr>
        <w:jc w:val="both"/>
      </w:pPr>
      <w:r>
        <w:t>ПРИГОВОРИЛ:</w:t>
      </w:r>
    </w:p>
    <w:p w:rsidR="00A77B3E" w:rsidP="00CE0A47">
      <w:pPr>
        <w:jc w:val="both"/>
      </w:pPr>
    </w:p>
    <w:p w:rsidR="00A77B3E" w:rsidP="00CE0A47">
      <w:pPr>
        <w:jc w:val="both"/>
      </w:pPr>
      <w:r>
        <w:t>Фенину Юлию Александровну признать виновной в совершении преступления, предусмотренного ч. 1 ст. 139 УК РФ, и назначить ей наказание в виде штрафа в размере 15000 (пятнадцати тысяч) рублей.</w:t>
      </w:r>
    </w:p>
    <w:p w:rsidR="00A77B3E" w:rsidP="00CE0A47">
      <w:pPr>
        <w:jc w:val="both"/>
      </w:pPr>
      <w:r>
        <w:t>Меру пресечения  в виде под</w:t>
      </w:r>
      <w:r>
        <w:t>писки о невыезде и надлежащем поведении в отношении Фениной Ю.А. оставить без изменения до вступления приговора в законную силу.</w:t>
      </w:r>
    </w:p>
    <w:p w:rsidR="00A77B3E" w:rsidP="00CE0A47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CE0A47">
      <w:pPr>
        <w:jc w:val="both"/>
      </w:pPr>
      <w:r>
        <w:t xml:space="preserve">Приговор может быть обжалован в апелляционном порядке </w:t>
      </w:r>
      <w:r>
        <w:t xml:space="preserve">в Железнодорожный районный суд г. Симферополя Республики Крым в течение     10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 </w:t>
      </w:r>
    </w:p>
    <w:p w:rsidR="00A77B3E" w:rsidP="00CE0A47">
      <w:pPr>
        <w:jc w:val="both"/>
      </w:pPr>
      <w:r>
        <w:t>Обжалов</w:t>
      </w:r>
      <w:r>
        <w:t>ание приговора возможно только в части:</w:t>
      </w:r>
    </w:p>
    <w:p w:rsidR="00A77B3E" w:rsidP="00CE0A47">
      <w:pPr>
        <w:jc w:val="both"/>
      </w:pPr>
      <w:r>
        <w:t xml:space="preserve">- нарушения уголовно-процессуального закона, </w:t>
      </w:r>
    </w:p>
    <w:p w:rsidR="00A77B3E" w:rsidP="00CE0A47">
      <w:pPr>
        <w:jc w:val="both"/>
      </w:pPr>
      <w:r>
        <w:t>- неправильности применения закона,</w:t>
      </w:r>
    </w:p>
    <w:p w:rsidR="00A77B3E" w:rsidP="00CE0A47">
      <w:pPr>
        <w:jc w:val="both"/>
      </w:pPr>
      <w:r>
        <w:t>- несправедливости приговора.</w:t>
      </w:r>
    </w:p>
    <w:p w:rsidR="00A77B3E" w:rsidP="00CE0A47">
      <w:pPr>
        <w:jc w:val="both"/>
      </w:pPr>
      <w:r>
        <w:t xml:space="preserve">В случае подачи апелляционной жалобы осужденный вправе ходатайствовать об участии в рассмотрении </w:t>
      </w:r>
      <w:r>
        <w:t>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</w:t>
      </w:r>
      <w:r>
        <w:t>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</w:t>
      </w:r>
      <w:r>
        <w:t>менном сообщении суду при получении копии апелляционной жалобы, представления других участников процесса.</w:t>
      </w:r>
    </w:p>
    <w:p w:rsidR="00A77B3E" w:rsidP="00CE0A47">
      <w:pPr>
        <w:jc w:val="both"/>
      </w:pPr>
      <w:r>
        <w:t>Разъяснить осужденной Фениной Ю.А. положения ч. 5 ст. 46 УК РФ – в случае злостного уклонения от уплаты штрафа, назначенного в качестве основного нака</w:t>
      </w:r>
      <w:r>
        <w:t>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</w:t>
      </w:r>
      <w:r>
        <w:t xml:space="preserve">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</w:t>
      </w:r>
      <w:r>
        <w:t xml:space="preserve"> статьей Особенной части настоящего Кодекса. При этом назначенное наказание не может быть условным.</w:t>
      </w:r>
    </w:p>
    <w:p w:rsidR="00A77B3E" w:rsidP="00CE0A47">
      <w:pPr>
        <w:jc w:val="both"/>
      </w:pPr>
    </w:p>
    <w:p w:rsidR="00A77B3E" w:rsidP="00CE0A4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E0A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7"/>
    <w:rsid w:val="00A77B3E"/>
    <w:rsid w:val="00CE0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