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89277E">
        <w:rPr>
          <w:sz w:val="16"/>
          <w:szCs w:val="16"/>
        </w:rPr>
        <w:t>10-</w:t>
      </w:r>
      <w:r w:rsidR="006E18AC">
        <w:rPr>
          <w:sz w:val="16"/>
          <w:szCs w:val="16"/>
        </w:rPr>
        <w:t>7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6E18AC">
        <w:rPr>
          <w:sz w:val="16"/>
          <w:szCs w:val="16"/>
        </w:rPr>
        <w:t>7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9C5354">
      <w:pPr>
        <w:jc w:val="center"/>
        <w:rPr>
          <w:b/>
          <w:sz w:val="28"/>
          <w:szCs w:val="28"/>
        </w:rPr>
      </w:pPr>
      <w:r w:rsidRPr="009C5354">
        <w:rPr>
          <w:b/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9C5354">
        <w:rPr>
          <w:b/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F448B">
        <w:rPr>
          <w:sz w:val="28"/>
          <w:szCs w:val="28"/>
        </w:rPr>
        <w:t>2</w:t>
      </w:r>
      <w:r w:rsidR="008A02A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9277E">
        <w:rPr>
          <w:sz w:val="28"/>
          <w:szCs w:val="28"/>
        </w:rPr>
        <w:t xml:space="preserve">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C26C3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C26C3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F55792">
        <w:rPr>
          <w:sz w:val="28"/>
          <w:szCs w:val="28"/>
        </w:rPr>
        <w:t>помощника пр</w:t>
      </w:r>
      <w:r w:rsidR="00F55792">
        <w:rPr>
          <w:sz w:val="28"/>
          <w:szCs w:val="28"/>
        </w:rPr>
        <w:t>о</w:t>
      </w:r>
      <w:r w:rsidR="00F55792">
        <w:rPr>
          <w:sz w:val="28"/>
          <w:szCs w:val="28"/>
        </w:rPr>
        <w:t xml:space="preserve">курора Киевского района г. Симферополя </w:t>
      </w:r>
      <w:r w:rsidR="00EF448B">
        <w:rPr>
          <w:sz w:val="28"/>
          <w:szCs w:val="28"/>
        </w:rPr>
        <w:t>Мазур</w:t>
      </w:r>
      <w:r w:rsidR="00EF448B">
        <w:rPr>
          <w:sz w:val="28"/>
          <w:szCs w:val="28"/>
        </w:rPr>
        <w:t xml:space="preserve"> И.Г.</w:t>
      </w:r>
      <w:r w:rsidRPr="004C629F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6E18AC">
        <w:rPr>
          <w:sz w:val="28"/>
          <w:szCs w:val="28"/>
        </w:rPr>
        <w:t xml:space="preserve">Меркушева Г.С.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</w:t>
      </w:r>
      <w:r w:rsidR="00753179">
        <w:rPr>
          <w:sz w:val="28"/>
          <w:szCs w:val="28"/>
        </w:rPr>
        <w:t xml:space="preserve"> </w:t>
      </w:r>
      <w:r w:rsidR="006E18AC">
        <w:rPr>
          <w:sz w:val="28"/>
          <w:szCs w:val="28"/>
        </w:rPr>
        <w:t>Хиневич</w:t>
      </w:r>
      <w:r w:rsidR="006E18AC">
        <w:rPr>
          <w:sz w:val="28"/>
          <w:szCs w:val="28"/>
        </w:rPr>
        <w:t xml:space="preserve"> О.Н.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представивше</w:t>
      </w:r>
      <w:r w:rsidR="00323F37">
        <w:rPr>
          <w:sz w:val="28"/>
          <w:szCs w:val="28"/>
        </w:rPr>
        <w:t>го</w:t>
      </w:r>
      <w:r w:rsidRPr="001967CA" w:rsidR="003336AB">
        <w:rPr>
          <w:sz w:val="28"/>
          <w:szCs w:val="28"/>
        </w:rPr>
        <w:t xml:space="preserve"> удостоверение №</w:t>
      </w:r>
      <w:r w:rsidR="006E18AC">
        <w:rPr>
          <w:sz w:val="28"/>
          <w:szCs w:val="28"/>
        </w:rPr>
        <w:t>1352</w:t>
      </w:r>
      <w:r w:rsidRPr="001967CA" w:rsidR="003336AB">
        <w:rPr>
          <w:sz w:val="28"/>
          <w:szCs w:val="28"/>
        </w:rPr>
        <w:t xml:space="preserve"> </w:t>
      </w:r>
      <w:r w:rsidRPr="001967CA" w:rsidR="000C4AE1">
        <w:rPr>
          <w:sz w:val="28"/>
          <w:szCs w:val="28"/>
        </w:rPr>
        <w:t xml:space="preserve">от </w:t>
      </w:r>
      <w:r w:rsidR="006E18AC">
        <w:rPr>
          <w:sz w:val="28"/>
          <w:szCs w:val="28"/>
        </w:rPr>
        <w:t>15</w:t>
      </w:r>
      <w:r w:rsidR="008B2641">
        <w:rPr>
          <w:sz w:val="28"/>
          <w:szCs w:val="28"/>
        </w:rPr>
        <w:t>.01.2016</w:t>
      </w:r>
      <w:r w:rsidR="006E18AC">
        <w:rPr>
          <w:sz w:val="28"/>
          <w:szCs w:val="28"/>
        </w:rPr>
        <w:t xml:space="preserve"> </w:t>
      </w:r>
      <w:r w:rsidR="008B2641">
        <w:rPr>
          <w:sz w:val="28"/>
          <w:szCs w:val="28"/>
        </w:rPr>
        <w:t>г.</w:t>
      </w:r>
      <w:r w:rsidRPr="001967CA" w:rsidR="000C4AE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8B2641">
        <w:rPr>
          <w:sz w:val="28"/>
          <w:szCs w:val="28"/>
        </w:rPr>
        <w:t xml:space="preserve"> </w:t>
      </w:r>
      <w:r w:rsidR="00EF448B">
        <w:rPr>
          <w:sz w:val="28"/>
          <w:szCs w:val="28"/>
        </w:rPr>
        <w:t>1121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 w:rsidR="00074696">
        <w:rPr>
          <w:sz w:val="28"/>
          <w:szCs w:val="28"/>
        </w:rPr>
        <w:t xml:space="preserve"> </w:t>
      </w:r>
      <w:r w:rsidR="00EF448B">
        <w:rPr>
          <w:sz w:val="28"/>
          <w:szCs w:val="28"/>
        </w:rPr>
        <w:t>12</w:t>
      </w:r>
      <w:r w:rsidR="008B2641">
        <w:rPr>
          <w:sz w:val="28"/>
          <w:szCs w:val="28"/>
        </w:rPr>
        <w:t>.0</w:t>
      </w:r>
      <w:r w:rsidR="006E18AC">
        <w:rPr>
          <w:sz w:val="28"/>
          <w:szCs w:val="28"/>
        </w:rPr>
        <w:t>4</w:t>
      </w:r>
      <w:r w:rsidR="008B2641">
        <w:rPr>
          <w:sz w:val="28"/>
          <w:szCs w:val="28"/>
        </w:rPr>
        <w:t>.2017 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>при</w:t>
      </w:r>
      <w:r w:rsidRPr="001967CA" w:rsidR="008F3376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>секретаре</w:t>
      </w:r>
      <w:r w:rsidRPr="001967CA" w:rsidR="008F3376">
        <w:rPr>
          <w:sz w:val="28"/>
          <w:szCs w:val="28"/>
        </w:rPr>
        <w:t xml:space="preserve"> </w:t>
      </w:r>
      <w:r w:rsidR="006E18AC">
        <w:rPr>
          <w:sz w:val="28"/>
          <w:szCs w:val="28"/>
        </w:rPr>
        <w:t>Шув</w:t>
      </w:r>
      <w:r w:rsidR="006E18AC">
        <w:rPr>
          <w:sz w:val="28"/>
          <w:szCs w:val="28"/>
        </w:rPr>
        <w:t>а</w:t>
      </w:r>
      <w:r w:rsidR="006E18AC">
        <w:rPr>
          <w:sz w:val="28"/>
          <w:szCs w:val="28"/>
        </w:rPr>
        <w:t>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FA1785" w:rsidP="00BD6641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Меркушев</w:t>
      </w:r>
      <w:r w:rsidR="00EF448B"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</w:rPr>
        <w:t xml:space="preserve"> Геннади</w:t>
      </w:r>
      <w:r w:rsidR="00EF448B">
        <w:rPr>
          <w:color w:val="0000FF"/>
          <w:sz w:val="28"/>
          <w:szCs w:val="28"/>
        </w:rPr>
        <w:t>я</w:t>
      </w:r>
      <w:r>
        <w:rPr>
          <w:color w:val="0000FF"/>
          <w:sz w:val="28"/>
          <w:szCs w:val="28"/>
        </w:rPr>
        <w:t xml:space="preserve"> Сергеевич</w:t>
      </w:r>
      <w:r w:rsidR="00EF448B">
        <w:rPr>
          <w:color w:val="0000FF"/>
          <w:sz w:val="28"/>
          <w:szCs w:val="28"/>
        </w:rPr>
        <w:t>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137AB8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="006E18AC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="006E18AC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E67F3E">
        <w:rPr>
          <w:sz w:val="28"/>
          <w:szCs w:val="28"/>
        </w:rPr>
        <w:t xml:space="preserve">ст. </w:t>
      </w:r>
      <w:r w:rsidR="006E18AC">
        <w:rPr>
          <w:sz w:val="28"/>
          <w:szCs w:val="28"/>
        </w:rPr>
        <w:t>264.1</w:t>
      </w:r>
      <w:r w:rsidR="00E67F3E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УК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511F5B" w:rsidRPr="00511F5B" w:rsidP="00511F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F5B">
        <w:rPr>
          <w:color w:val="00B0F0"/>
          <w:sz w:val="28"/>
          <w:szCs w:val="28"/>
        </w:rPr>
        <w:t>Меркушев Г.С.</w:t>
      </w:r>
      <w:r w:rsidRPr="00511F5B">
        <w:rPr>
          <w:sz w:val="28"/>
          <w:szCs w:val="28"/>
        </w:rPr>
        <w:t xml:space="preserve"> ранее подвергался административному взысканию за невыполнение законного требования уполномоченного должностного лица о прохождении медицинского освид</w:t>
      </w:r>
      <w:r w:rsidRPr="00511F5B">
        <w:rPr>
          <w:sz w:val="28"/>
          <w:szCs w:val="28"/>
        </w:rPr>
        <w:t>е</w:t>
      </w:r>
      <w:r w:rsidRPr="00511F5B">
        <w:rPr>
          <w:sz w:val="28"/>
          <w:szCs w:val="28"/>
        </w:rPr>
        <w:t>тельствования на состояние опьянения и вновь управлял автомобилем, будучи в состоянии алкогольного опьянения при сл</w:t>
      </w:r>
      <w:r w:rsidRPr="00511F5B">
        <w:rPr>
          <w:sz w:val="28"/>
          <w:szCs w:val="28"/>
        </w:rPr>
        <w:t>е</w:t>
      </w:r>
      <w:r w:rsidRPr="00511F5B">
        <w:rPr>
          <w:sz w:val="28"/>
          <w:szCs w:val="28"/>
        </w:rPr>
        <w:t>дующих обстоятельствах:</w:t>
      </w:r>
    </w:p>
    <w:p w:rsidR="00D27C0F" w:rsidP="00002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2016 года в 02 часа 35 минут Меркушев Г.С., в нарушение п. 2.3.2. Правил дорожного движения Российской Федерации, </w:t>
      </w:r>
      <w:r w:rsidR="001E2D22">
        <w:rPr>
          <w:sz w:val="28"/>
          <w:szCs w:val="28"/>
        </w:rPr>
        <w:t xml:space="preserve">не имея права управления транспортным средством,  </w:t>
      </w:r>
      <w:r>
        <w:rPr>
          <w:sz w:val="28"/>
          <w:szCs w:val="28"/>
        </w:rPr>
        <w:t>в г. Симферополе, управля</w:t>
      </w:r>
      <w:r w:rsidR="0017019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E2D22">
        <w:rPr>
          <w:sz w:val="28"/>
          <w:szCs w:val="28"/>
        </w:rPr>
        <w:t>автомобилем</w:t>
      </w:r>
      <w:r w:rsidR="001E2D22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 в меди</w:t>
      </w:r>
      <w:r w:rsidR="001E2D22">
        <w:rPr>
          <w:sz w:val="28"/>
          <w:szCs w:val="28"/>
        </w:rPr>
        <w:t>цинском у</w:t>
      </w:r>
      <w:r w:rsidR="001E2D22">
        <w:rPr>
          <w:sz w:val="28"/>
          <w:szCs w:val="28"/>
        </w:rPr>
        <w:t>ч</w:t>
      </w:r>
      <w:r w:rsidR="001E2D22">
        <w:rPr>
          <w:sz w:val="28"/>
          <w:szCs w:val="28"/>
        </w:rPr>
        <w:t xml:space="preserve">реждении. </w:t>
      </w:r>
    </w:p>
    <w:p w:rsidR="00D27C0F" w:rsidP="001E2D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Киевского районного суда г. Симферополя от 19 января 2016 г. Меркушев Г.С. </w:t>
      </w:r>
      <w:r w:rsidR="0017019B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ч.2 ст. 12.26 </w:t>
      </w:r>
      <w:r w:rsidR="0017019B">
        <w:rPr>
          <w:sz w:val="28"/>
          <w:szCs w:val="28"/>
        </w:rPr>
        <w:t>КоАП</w:t>
      </w:r>
      <w:r w:rsidR="0017019B">
        <w:rPr>
          <w:sz w:val="28"/>
          <w:szCs w:val="28"/>
        </w:rPr>
        <w:t xml:space="preserve"> </w:t>
      </w:r>
      <w:r w:rsidRPr="001E2D22" w:rsidR="0017019B">
        <w:rPr>
          <w:sz w:val="28"/>
          <w:szCs w:val="28"/>
        </w:rPr>
        <w:t>РФ</w:t>
      </w:r>
      <w:r w:rsidRPr="001E2D22" w:rsidR="001E2D22">
        <w:rPr>
          <w:sz w:val="28"/>
          <w:szCs w:val="28"/>
        </w:rPr>
        <w:t xml:space="preserve"> </w:t>
      </w:r>
      <w:r w:rsidRPr="001E2D22" w:rsidR="001E2D22">
        <w:rPr>
          <w:rStyle w:val="FontStyle11"/>
          <w:sz w:val="28"/>
          <w:szCs w:val="28"/>
        </w:rPr>
        <w:t xml:space="preserve">за управление транспортным средством </w:t>
      </w:r>
      <w:r w:rsidR="001E2D22">
        <w:rPr>
          <w:rStyle w:val="FontStyle11"/>
          <w:sz w:val="28"/>
          <w:szCs w:val="28"/>
        </w:rPr>
        <w:t>водителем</w:t>
      </w:r>
      <w:r w:rsidRPr="001E2D22" w:rsidR="001E2D22">
        <w:rPr>
          <w:rStyle w:val="FontStyle11"/>
          <w:sz w:val="28"/>
          <w:szCs w:val="28"/>
        </w:rPr>
        <w:t>,</w:t>
      </w:r>
      <w:r w:rsidR="001E2D22">
        <w:rPr>
          <w:rStyle w:val="FontStyle11"/>
          <w:sz w:val="28"/>
          <w:szCs w:val="28"/>
        </w:rPr>
        <w:t xml:space="preserve"> не имеющим права управления тран</w:t>
      </w:r>
      <w:r w:rsidR="001E2D22">
        <w:rPr>
          <w:rStyle w:val="FontStyle11"/>
          <w:sz w:val="28"/>
          <w:szCs w:val="28"/>
        </w:rPr>
        <w:t>с</w:t>
      </w:r>
      <w:r w:rsidR="001E2D22">
        <w:rPr>
          <w:rStyle w:val="FontStyle11"/>
          <w:sz w:val="28"/>
          <w:szCs w:val="28"/>
        </w:rPr>
        <w:t xml:space="preserve">портным средством,  отказавшимся от </w:t>
      </w:r>
      <w:r w:rsidR="001E2D22">
        <w:rPr>
          <w:sz w:val="28"/>
          <w:szCs w:val="28"/>
        </w:rPr>
        <w:t>прохождения медицинского освидетел</w:t>
      </w:r>
      <w:r w:rsidR="001E2D22">
        <w:rPr>
          <w:sz w:val="28"/>
          <w:szCs w:val="28"/>
        </w:rPr>
        <w:t>ь</w:t>
      </w:r>
      <w:r w:rsidR="001E2D22">
        <w:rPr>
          <w:sz w:val="28"/>
          <w:szCs w:val="28"/>
        </w:rPr>
        <w:t xml:space="preserve">ствования на состояние опьянения, </w:t>
      </w:r>
      <w:r w:rsidRPr="001E2D22" w:rsidR="0017019B">
        <w:rPr>
          <w:sz w:val="28"/>
          <w:szCs w:val="28"/>
        </w:rPr>
        <w:t>и ему назначено наказание в виде административного</w:t>
      </w:r>
      <w:r w:rsidR="0017019B">
        <w:rPr>
          <w:sz w:val="28"/>
          <w:szCs w:val="28"/>
        </w:rPr>
        <w:t xml:space="preserve"> ареста сроком на д</w:t>
      </w:r>
      <w:r w:rsidR="0017019B">
        <w:rPr>
          <w:sz w:val="28"/>
          <w:szCs w:val="28"/>
        </w:rPr>
        <w:t>е</w:t>
      </w:r>
      <w:r w:rsidR="0017019B">
        <w:rPr>
          <w:sz w:val="28"/>
          <w:szCs w:val="28"/>
        </w:rPr>
        <w:t>сять суток, которое он</w:t>
      </w:r>
      <w:r w:rsidR="0017019B">
        <w:rPr>
          <w:sz w:val="28"/>
          <w:szCs w:val="28"/>
        </w:rPr>
        <w:t xml:space="preserve"> отбыл с 19 января 2016 г. по 29 янв</w:t>
      </w:r>
      <w:r w:rsidR="0017019B">
        <w:rPr>
          <w:sz w:val="28"/>
          <w:szCs w:val="28"/>
        </w:rPr>
        <w:t>а</w:t>
      </w:r>
      <w:r w:rsidR="0017019B">
        <w:rPr>
          <w:sz w:val="28"/>
          <w:szCs w:val="28"/>
        </w:rPr>
        <w:t>ря 2016 г.</w:t>
      </w:r>
      <w:r w:rsidR="001E2D22">
        <w:rPr>
          <w:sz w:val="28"/>
          <w:szCs w:val="28"/>
        </w:rPr>
        <w:t xml:space="preserve"> </w:t>
      </w:r>
    </w:p>
    <w:p w:rsidR="00511F5B" w:rsidP="00002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2016 года в </w:t>
      </w:r>
      <w:r w:rsidR="001F1CF2">
        <w:rPr>
          <w:sz w:val="28"/>
          <w:szCs w:val="28"/>
        </w:rPr>
        <w:t xml:space="preserve">3 часа 34 минуты, Меркушев Г.С., не имея права управления транспортным средством, являясь лицом, подвергнутым </w:t>
      </w:r>
      <w:r w:rsidR="009C5354">
        <w:rPr>
          <w:sz w:val="28"/>
          <w:szCs w:val="28"/>
        </w:rPr>
        <w:t>админис</w:t>
      </w:r>
      <w:r w:rsidR="009C5354">
        <w:rPr>
          <w:sz w:val="28"/>
          <w:szCs w:val="28"/>
        </w:rPr>
        <w:t>т</w:t>
      </w:r>
      <w:r w:rsidR="009C5354">
        <w:rPr>
          <w:sz w:val="28"/>
          <w:szCs w:val="28"/>
        </w:rPr>
        <w:t xml:space="preserve">ративному наказанию </w:t>
      </w:r>
      <w:r w:rsidR="0017019B">
        <w:rPr>
          <w:sz w:val="28"/>
          <w:szCs w:val="28"/>
        </w:rPr>
        <w:t>за совершение административного правонарушения, пр</w:t>
      </w:r>
      <w:r w:rsidR="0017019B">
        <w:rPr>
          <w:sz w:val="28"/>
          <w:szCs w:val="28"/>
        </w:rPr>
        <w:t>е</w:t>
      </w:r>
      <w:r w:rsidR="0017019B">
        <w:rPr>
          <w:sz w:val="28"/>
          <w:szCs w:val="28"/>
        </w:rPr>
        <w:t xml:space="preserve">дусмотренного ч.2 ст.12.26 </w:t>
      </w:r>
      <w:r w:rsidR="0017019B">
        <w:rPr>
          <w:sz w:val="28"/>
          <w:szCs w:val="28"/>
        </w:rPr>
        <w:t>КоАП</w:t>
      </w:r>
      <w:r w:rsidR="0017019B">
        <w:rPr>
          <w:sz w:val="28"/>
          <w:szCs w:val="28"/>
        </w:rPr>
        <w:t xml:space="preserve"> РФ</w:t>
      </w:r>
      <w:r w:rsidR="009C5354">
        <w:rPr>
          <w:sz w:val="28"/>
          <w:szCs w:val="28"/>
        </w:rPr>
        <w:t xml:space="preserve">, </w:t>
      </w:r>
      <w:r w:rsidR="003653E8">
        <w:rPr>
          <w:sz w:val="28"/>
          <w:szCs w:val="28"/>
        </w:rPr>
        <w:t>сел за руль транспортного средства для управления которым в с</w:t>
      </w:r>
      <w:r w:rsidR="003653E8">
        <w:rPr>
          <w:sz w:val="28"/>
          <w:szCs w:val="28"/>
        </w:rPr>
        <w:t>о</w:t>
      </w:r>
      <w:r w:rsidR="003653E8">
        <w:rPr>
          <w:sz w:val="28"/>
          <w:szCs w:val="28"/>
        </w:rPr>
        <w:t>ответствии с ч.1 ст. 25 Федерального закона №25-ФЗ «О безопасности дорожного движения» требуется получение вод</w:t>
      </w:r>
      <w:r w:rsidR="003653E8">
        <w:rPr>
          <w:sz w:val="28"/>
          <w:szCs w:val="28"/>
        </w:rPr>
        <w:t>и</w:t>
      </w:r>
      <w:r w:rsidR="003653E8">
        <w:rPr>
          <w:sz w:val="28"/>
          <w:szCs w:val="28"/>
        </w:rPr>
        <w:t>тельского удостоверения</w:t>
      </w:r>
      <w:r w:rsidR="003653E8">
        <w:rPr>
          <w:sz w:val="28"/>
          <w:szCs w:val="28"/>
        </w:rPr>
        <w:t xml:space="preserve"> на право управления транспортным средством катег</w:t>
      </w:r>
      <w:r w:rsidR="003653E8">
        <w:rPr>
          <w:sz w:val="28"/>
          <w:szCs w:val="28"/>
        </w:rPr>
        <w:t>о</w:t>
      </w:r>
      <w:r w:rsidR="003653E8">
        <w:rPr>
          <w:sz w:val="28"/>
          <w:szCs w:val="28"/>
        </w:rPr>
        <w:t xml:space="preserve">рии «Б», и управляя </w:t>
      </w:r>
      <w:r w:rsidR="003653E8">
        <w:rPr>
          <w:sz w:val="28"/>
          <w:szCs w:val="28"/>
        </w:rPr>
        <w:t>им</w:t>
      </w:r>
      <w:r w:rsidR="003653E8">
        <w:rPr>
          <w:sz w:val="28"/>
          <w:szCs w:val="28"/>
        </w:rPr>
        <w:t xml:space="preserve"> выехал на автодорогу, проходящую вдоль д</w:t>
      </w:r>
      <w:r w:rsidR="00137AB8">
        <w:rPr>
          <w:sz w:val="28"/>
          <w:szCs w:val="28"/>
        </w:rPr>
        <w:t>ома</w:t>
      </w:r>
      <w:r w:rsidR="003653E8">
        <w:rPr>
          <w:sz w:val="28"/>
          <w:szCs w:val="28"/>
        </w:rPr>
        <w:t xml:space="preserve"> в г. Симферополе, где был остановлен сотрудниками </w:t>
      </w:r>
      <w:r w:rsidR="003653E8">
        <w:rPr>
          <w:sz w:val="28"/>
          <w:szCs w:val="28"/>
        </w:rPr>
        <w:t xml:space="preserve">ГИБДД </w:t>
      </w:r>
      <w:r w:rsidR="001E2D22">
        <w:rPr>
          <w:sz w:val="28"/>
          <w:szCs w:val="28"/>
        </w:rPr>
        <w:t>и не в</w:t>
      </w:r>
      <w:r w:rsidR="001E2D22">
        <w:rPr>
          <w:sz w:val="28"/>
          <w:szCs w:val="28"/>
        </w:rPr>
        <w:t>ы</w:t>
      </w:r>
      <w:r w:rsidR="001E2D22">
        <w:rPr>
          <w:sz w:val="28"/>
          <w:szCs w:val="28"/>
        </w:rPr>
        <w:t>полнил законное требование сотрудника полиции о прохождении медицинск</w:t>
      </w:r>
      <w:r w:rsidR="001E2D22">
        <w:rPr>
          <w:sz w:val="28"/>
          <w:szCs w:val="28"/>
        </w:rPr>
        <w:t>о</w:t>
      </w:r>
      <w:r w:rsidR="001E2D22">
        <w:rPr>
          <w:sz w:val="28"/>
          <w:szCs w:val="28"/>
        </w:rPr>
        <w:t xml:space="preserve">го освидетельствования на состояние опьянения. </w:t>
      </w:r>
      <w:r w:rsidR="003653E8">
        <w:rPr>
          <w:sz w:val="28"/>
          <w:szCs w:val="28"/>
        </w:rPr>
        <w:t xml:space="preserve"> </w:t>
      </w:r>
    </w:p>
    <w:p w:rsidR="00D87BE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Pr="00511F5B" w:rsidR="00511F5B">
        <w:rPr>
          <w:color w:val="00B0F0"/>
          <w:sz w:val="28"/>
          <w:szCs w:val="28"/>
        </w:rPr>
        <w:t>Меркушев Г.С.</w:t>
      </w:r>
      <w:r w:rsidR="00511F5B">
        <w:rPr>
          <w:color w:val="00B0F0"/>
          <w:sz w:val="28"/>
          <w:szCs w:val="28"/>
        </w:rPr>
        <w:t xml:space="preserve"> 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с 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ния судебного разбирательства по делу, пояснив, что данное ходатайство им заявлено осознанно и добровольно, после</w:t>
      </w:r>
      <w:r w:rsidR="00C26C3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предварительной консультации с защитником, суть заявленного ходатайства и последствия удовлетворения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  <w:r w:rsidR="001A370C">
        <w:rPr>
          <w:sz w:val="28"/>
          <w:szCs w:val="28"/>
        </w:rPr>
        <w:t xml:space="preserve"> </w:t>
      </w:r>
    </w:p>
    <w:p w:rsidR="001A370C" w:rsidRPr="001967CA" w:rsidP="001A37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суд не усмотрел оснований сомневаться в том, что заявление о признании вины сделано подсудимым добровольно, с полным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ниманием предъявленного ему обвинения, и последствий такого заявления.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</w:t>
      </w:r>
      <w:r w:rsidR="00C26C3A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ого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C26C3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 w:rsidR="00753179">
        <w:rPr>
          <w:sz w:val="28"/>
          <w:szCs w:val="28"/>
        </w:rPr>
        <w:t>ого</w:t>
      </w:r>
      <w:r w:rsidRPr="001967CA" w:rsidR="00D3324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 xml:space="preserve">ринимая во внимание, что </w:t>
      </w:r>
      <w:r w:rsidRPr="001967CA">
        <w:rPr>
          <w:sz w:val="28"/>
          <w:szCs w:val="28"/>
        </w:rPr>
        <w:t xml:space="preserve">во время производства по делу были </w:t>
      </w:r>
      <w:r w:rsidRPr="001967CA">
        <w:rPr>
          <w:sz w:val="28"/>
          <w:szCs w:val="28"/>
        </w:rPr>
        <w:t>устано</w:t>
      </w: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>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</w:t>
      </w:r>
      <w:r w:rsidR="00753179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подсудимого, </w:t>
      </w:r>
      <w:r w:rsidR="00753179">
        <w:rPr>
          <w:sz w:val="28"/>
          <w:szCs w:val="28"/>
        </w:rPr>
        <w:t xml:space="preserve">а </w:t>
      </w:r>
      <w:r w:rsidR="00753179">
        <w:rPr>
          <w:sz w:val="28"/>
          <w:szCs w:val="28"/>
        </w:rPr>
        <w:t>также</w:t>
      </w:r>
      <w:r w:rsidR="00753179">
        <w:rPr>
          <w:sz w:val="28"/>
          <w:szCs w:val="28"/>
        </w:rPr>
        <w:t xml:space="preserve"> поскольку санкция </w:t>
      </w:r>
      <w:r w:rsidR="00B768A8">
        <w:rPr>
          <w:sz w:val="28"/>
          <w:szCs w:val="28"/>
        </w:rPr>
        <w:t>инкримин</w:t>
      </w:r>
      <w:r w:rsidR="00B768A8">
        <w:rPr>
          <w:sz w:val="28"/>
          <w:szCs w:val="28"/>
        </w:rPr>
        <w:t>и</w:t>
      </w:r>
      <w:r w:rsidR="00B768A8">
        <w:rPr>
          <w:sz w:val="28"/>
          <w:szCs w:val="28"/>
        </w:rPr>
        <w:t>руем</w:t>
      </w:r>
      <w:r w:rsidR="00F6557E">
        <w:rPr>
          <w:sz w:val="28"/>
          <w:szCs w:val="28"/>
        </w:rPr>
        <w:t>ой</w:t>
      </w:r>
      <w:r w:rsidR="00B768A8">
        <w:rPr>
          <w:sz w:val="28"/>
          <w:szCs w:val="28"/>
        </w:rPr>
        <w:t xml:space="preserve"> подсудимому стат</w:t>
      </w:r>
      <w:r w:rsidR="00F6557E">
        <w:rPr>
          <w:sz w:val="28"/>
          <w:szCs w:val="28"/>
        </w:rPr>
        <w:t>ьи</w:t>
      </w:r>
      <w:r w:rsidR="00B768A8">
        <w:rPr>
          <w:sz w:val="28"/>
          <w:szCs w:val="28"/>
        </w:rPr>
        <w:t xml:space="preserve"> УК Российской Федерации  </w:t>
      </w:r>
      <w:r w:rsidR="00753179">
        <w:rPr>
          <w:sz w:val="28"/>
          <w:szCs w:val="28"/>
        </w:rPr>
        <w:t xml:space="preserve">не превышает </w:t>
      </w:r>
      <w:r w:rsidR="00592821">
        <w:rPr>
          <w:sz w:val="28"/>
          <w:szCs w:val="28"/>
        </w:rPr>
        <w:t>наказ</w:t>
      </w:r>
      <w:r w:rsidR="00592821">
        <w:rPr>
          <w:sz w:val="28"/>
          <w:szCs w:val="28"/>
        </w:rPr>
        <w:t>а</w:t>
      </w:r>
      <w:r w:rsidR="00592821">
        <w:rPr>
          <w:sz w:val="28"/>
          <w:szCs w:val="28"/>
        </w:rPr>
        <w:t xml:space="preserve">ние в виде </w:t>
      </w:r>
      <w:r w:rsidR="00753179">
        <w:rPr>
          <w:sz w:val="28"/>
          <w:szCs w:val="28"/>
        </w:rPr>
        <w:t>десят</w:t>
      </w:r>
      <w:r w:rsidR="00592821">
        <w:rPr>
          <w:sz w:val="28"/>
          <w:szCs w:val="28"/>
        </w:rPr>
        <w:t>и</w:t>
      </w:r>
      <w:r w:rsidR="00753179">
        <w:rPr>
          <w:sz w:val="28"/>
          <w:szCs w:val="28"/>
        </w:rPr>
        <w:t xml:space="preserve"> лет лишения свободы, </w:t>
      </w:r>
      <w:r w:rsidRPr="001967CA">
        <w:rPr>
          <w:sz w:val="28"/>
          <w:szCs w:val="28"/>
        </w:rPr>
        <w:t>суд полагает возможным рассмотреть данное уголовное дело в особом 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рядке.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согласилс</w:t>
      </w:r>
      <w:r w:rsidR="00592821">
        <w:rPr>
          <w:sz w:val="28"/>
          <w:szCs w:val="28"/>
        </w:rPr>
        <w:t>я</w:t>
      </w:r>
      <w:r w:rsidRPr="001967CA">
        <w:rPr>
          <w:sz w:val="28"/>
          <w:szCs w:val="28"/>
        </w:rPr>
        <w:t xml:space="preserve"> подсуд</w:t>
      </w:r>
      <w:r w:rsidRPr="001967CA">
        <w:rPr>
          <w:sz w:val="28"/>
          <w:szCs w:val="28"/>
        </w:rPr>
        <w:t>и</w:t>
      </w:r>
      <w:r w:rsidRPr="001967CA">
        <w:rPr>
          <w:sz w:val="28"/>
          <w:szCs w:val="28"/>
        </w:rPr>
        <w:t>мы</w:t>
      </w:r>
      <w:r w:rsidRPr="001967CA" w:rsidR="00F32C53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</w:t>
      </w:r>
      <w:r w:rsidRPr="00511F5B" w:rsidR="00511F5B">
        <w:rPr>
          <w:color w:val="00B0F0"/>
          <w:sz w:val="28"/>
          <w:szCs w:val="28"/>
        </w:rPr>
        <w:t>Меркушев Г.С.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делу доказ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тельствами, приведенными в обвинительном </w:t>
      </w:r>
      <w:r w:rsidR="005B29C9">
        <w:rPr>
          <w:sz w:val="28"/>
          <w:szCs w:val="28"/>
        </w:rPr>
        <w:t>постановлении</w:t>
      </w:r>
      <w:r w:rsidRPr="001967CA">
        <w:rPr>
          <w:sz w:val="28"/>
          <w:szCs w:val="28"/>
        </w:rPr>
        <w:t xml:space="preserve">.  </w:t>
      </w:r>
    </w:p>
    <w:p w:rsidR="00511F5B" w:rsidRPr="00511F5B" w:rsidP="00511F5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DF1402">
        <w:rPr>
          <w:sz w:val="28"/>
          <w:szCs w:val="28"/>
        </w:rPr>
        <w:t>Признавая вину подсудимого</w:t>
      </w:r>
      <w:r>
        <w:rPr>
          <w:sz w:val="28"/>
          <w:szCs w:val="28"/>
        </w:rPr>
        <w:t xml:space="preserve"> </w:t>
      </w:r>
      <w:r w:rsidRPr="00511F5B">
        <w:rPr>
          <w:color w:val="00B0F0"/>
          <w:sz w:val="28"/>
          <w:szCs w:val="28"/>
        </w:rPr>
        <w:t>Меркушев</w:t>
      </w:r>
      <w:r w:rsidR="00BB3CCD">
        <w:rPr>
          <w:color w:val="00B0F0"/>
          <w:sz w:val="28"/>
          <w:szCs w:val="28"/>
        </w:rPr>
        <w:t>а</w:t>
      </w:r>
      <w:r w:rsidRPr="00511F5B">
        <w:rPr>
          <w:color w:val="00B0F0"/>
          <w:sz w:val="28"/>
          <w:szCs w:val="28"/>
        </w:rPr>
        <w:t xml:space="preserve"> Г.С.</w:t>
      </w:r>
      <w:r>
        <w:rPr>
          <w:color w:val="00B0F0"/>
          <w:sz w:val="28"/>
          <w:szCs w:val="28"/>
        </w:rPr>
        <w:t xml:space="preserve"> </w:t>
      </w:r>
      <w:r w:rsidRPr="00DF1402">
        <w:rPr>
          <w:sz w:val="28"/>
          <w:szCs w:val="28"/>
        </w:rPr>
        <w:t>в совершении инкримин</w:t>
      </w:r>
      <w:r w:rsidRPr="00DF1402">
        <w:rPr>
          <w:sz w:val="28"/>
          <w:szCs w:val="28"/>
        </w:rPr>
        <w:t>и</w:t>
      </w:r>
      <w:r w:rsidRPr="00DF1402">
        <w:rPr>
          <w:sz w:val="28"/>
          <w:szCs w:val="28"/>
        </w:rPr>
        <w:t>руем</w:t>
      </w:r>
      <w:r w:rsidR="0059282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ему преступлени</w:t>
      </w:r>
      <w:r w:rsidR="00592821">
        <w:rPr>
          <w:sz w:val="28"/>
          <w:szCs w:val="28"/>
        </w:rPr>
        <w:t>я</w:t>
      </w:r>
      <w:r w:rsidRPr="00DF1402">
        <w:rPr>
          <w:sz w:val="28"/>
          <w:szCs w:val="28"/>
        </w:rPr>
        <w:t xml:space="preserve">, суд квалифицирует его действия </w:t>
      </w:r>
      <w:r>
        <w:rPr>
          <w:sz w:val="28"/>
          <w:szCs w:val="28"/>
        </w:rPr>
        <w:t>по ст. 264.1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ловного кодекса Российской Федерации, как </w:t>
      </w:r>
      <w:r w:rsidRPr="00511F5B">
        <w:rPr>
          <w:color w:val="000000"/>
          <w:sz w:val="28"/>
          <w:szCs w:val="28"/>
          <w:lang w:bidi="ru-RU"/>
        </w:rPr>
        <w:t>управление автомобилем лицом, находящимся в состоянии алкогольного опьянения, подвергнутым администр</w:t>
      </w:r>
      <w:r w:rsidRPr="00511F5B">
        <w:rPr>
          <w:color w:val="000000"/>
          <w:sz w:val="28"/>
          <w:szCs w:val="28"/>
          <w:lang w:bidi="ru-RU"/>
        </w:rPr>
        <w:t>а</w:t>
      </w:r>
      <w:r w:rsidRPr="00511F5B">
        <w:rPr>
          <w:color w:val="000000"/>
          <w:sz w:val="28"/>
          <w:szCs w:val="28"/>
          <w:lang w:bidi="ru-RU"/>
        </w:rPr>
        <w:t>тивному наказанию за невыполнение законного требования уполном</w:t>
      </w:r>
      <w:r w:rsidRPr="00511F5B">
        <w:rPr>
          <w:color w:val="000000"/>
          <w:sz w:val="28"/>
          <w:szCs w:val="28"/>
          <w:lang w:bidi="ru-RU"/>
        </w:rPr>
        <w:t>о</w:t>
      </w:r>
      <w:r w:rsidRPr="00511F5B">
        <w:rPr>
          <w:color w:val="000000"/>
          <w:sz w:val="28"/>
          <w:szCs w:val="28"/>
          <w:lang w:bidi="ru-RU"/>
        </w:rPr>
        <w:t>ченного должностного лица о прохождении медицинского освидетельствования на с</w:t>
      </w:r>
      <w:r w:rsidRPr="00511F5B">
        <w:rPr>
          <w:color w:val="000000"/>
          <w:sz w:val="28"/>
          <w:szCs w:val="28"/>
          <w:lang w:bidi="ru-RU"/>
        </w:rPr>
        <w:t>о</w:t>
      </w:r>
      <w:r w:rsidRPr="00511F5B">
        <w:rPr>
          <w:color w:val="000000"/>
          <w:sz w:val="28"/>
          <w:szCs w:val="28"/>
          <w:lang w:bidi="ru-RU"/>
        </w:rPr>
        <w:t>стояние опьянения.</w:t>
      </w:r>
    </w:p>
    <w:p w:rsidR="003D5C90" w:rsidP="003D5C90">
      <w:pPr>
        <w:ind w:firstLine="540"/>
        <w:jc w:val="both"/>
        <w:rPr>
          <w:sz w:val="28"/>
          <w:szCs w:val="28"/>
        </w:rPr>
      </w:pPr>
      <w:r w:rsidRPr="00511F5B">
        <w:rPr>
          <w:sz w:val="28"/>
          <w:szCs w:val="28"/>
        </w:rPr>
        <w:t xml:space="preserve"> </w:t>
      </w:r>
      <w:r w:rsidRPr="001967CA" w:rsidR="00002A5D">
        <w:rPr>
          <w:sz w:val="28"/>
          <w:szCs w:val="28"/>
        </w:rPr>
        <w:t>При назначении подсудимому</w:t>
      </w:r>
      <w:r>
        <w:rPr>
          <w:sz w:val="28"/>
          <w:szCs w:val="28"/>
        </w:rPr>
        <w:t xml:space="preserve"> </w:t>
      </w:r>
      <w:r w:rsidRPr="00511F5B">
        <w:rPr>
          <w:color w:val="00B0F0"/>
          <w:sz w:val="28"/>
          <w:szCs w:val="28"/>
        </w:rPr>
        <w:t>Меркушев</w:t>
      </w:r>
      <w:r w:rsidR="005A14BB">
        <w:rPr>
          <w:color w:val="00B0F0"/>
          <w:sz w:val="28"/>
          <w:szCs w:val="28"/>
        </w:rPr>
        <w:t>у</w:t>
      </w:r>
      <w:r w:rsidRPr="00511F5B">
        <w:rPr>
          <w:color w:val="00B0F0"/>
          <w:sz w:val="28"/>
          <w:szCs w:val="28"/>
        </w:rPr>
        <w:t xml:space="preserve"> Г.С.</w:t>
      </w:r>
      <w:r>
        <w:rPr>
          <w:color w:val="00B0F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67CA" w:rsidR="00002A5D">
        <w:rPr>
          <w:sz w:val="28"/>
          <w:szCs w:val="28"/>
        </w:rPr>
        <w:t>суд учитывает характер и степень общественной опасности с</w:t>
      </w:r>
      <w:r w:rsidRPr="001967CA" w:rsidR="00002A5D">
        <w:rPr>
          <w:sz w:val="28"/>
          <w:szCs w:val="28"/>
        </w:rPr>
        <w:t>о</w:t>
      </w:r>
      <w:r w:rsidRPr="001967CA" w:rsidR="00002A5D">
        <w:rPr>
          <w:sz w:val="28"/>
          <w:szCs w:val="28"/>
        </w:rPr>
        <w:t>вершенного им преступления, обстоятельства его совершения, а также данные о личности</w:t>
      </w:r>
      <w:r w:rsidR="00E86139">
        <w:rPr>
          <w:sz w:val="28"/>
          <w:szCs w:val="28"/>
        </w:rPr>
        <w:t xml:space="preserve"> </w:t>
      </w:r>
      <w:r w:rsidRPr="001967CA" w:rsidR="00002A5D">
        <w:rPr>
          <w:sz w:val="28"/>
          <w:szCs w:val="28"/>
        </w:rPr>
        <w:t xml:space="preserve">подсудимого, </w:t>
      </w:r>
      <w:r w:rsidR="008B2641">
        <w:rPr>
          <w:sz w:val="28"/>
          <w:szCs w:val="28"/>
        </w:rPr>
        <w:t xml:space="preserve"> </w:t>
      </w:r>
      <w:r w:rsidRPr="001967CA" w:rsidR="00002A5D">
        <w:rPr>
          <w:sz w:val="28"/>
          <w:szCs w:val="28"/>
        </w:rPr>
        <w:t>к</w:t>
      </w:r>
      <w:r w:rsidRPr="001967CA" w:rsidR="00002A5D">
        <w:rPr>
          <w:sz w:val="28"/>
          <w:szCs w:val="28"/>
        </w:rPr>
        <w:t>о</w:t>
      </w:r>
      <w:r w:rsidRPr="001967CA" w:rsidR="00002A5D">
        <w:rPr>
          <w:sz w:val="28"/>
          <w:szCs w:val="28"/>
        </w:rPr>
        <w:t xml:space="preserve">торый </w:t>
      </w:r>
      <w:r w:rsidR="00E86139">
        <w:rPr>
          <w:sz w:val="28"/>
          <w:szCs w:val="28"/>
        </w:rPr>
        <w:t>по месту жительства характеризуется удовлетворительно, на учете у врача пс</w:t>
      </w:r>
      <w:r w:rsidR="00FB530D">
        <w:rPr>
          <w:sz w:val="28"/>
          <w:szCs w:val="28"/>
        </w:rPr>
        <w:t>их</w:t>
      </w:r>
      <w:r w:rsidR="00FB530D">
        <w:rPr>
          <w:sz w:val="28"/>
          <w:szCs w:val="28"/>
        </w:rPr>
        <w:t>и</w:t>
      </w:r>
      <w:r w:rsidR="00FB530D">
        <w:rPr>
          <w:sz w:val="28"/>
          <w:szCs w:val="28"/>
        </w:rPr>
        <w:t xml:space="preserve">атра и нарколога не состоит, </w:t>
      </w:r>
      <w:r>
        <w:rPr>
          <w:sz w:val="28"/>
          <w:szCs w:val="28"/>
        </w:rPr>
        <w:t xml:space="preserve">на момент совершения преступления </w:t>
      </w:r>
      <w:r>
        <w:rPr>
          <w:sz w:val="28"/>
          <w:szCs w:val="28"/>
        </w:rPr>
        <w:t>не судим</w:t>
      </w:r>
      <w:r>
        <w:rPr>
          <w:sz w:val="28"/>
          <w:szCs w:val="28"/>
        </w:rPr>
        <w:t xml:space="preserve">, </w:t>
      </w:r>
      <w:r w:rsidR="007F2A50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вину свою признал полностью, активно способств</w:t>
      </w:r>
      <w:r w:rsidRPr="00DF1402">
        <w:rPr>
          <w:sz w:val="28"/>
          <w:szCs w:val="28"/>
        </w:rPr>
        <w:t>о</w:t>
      </w:r>
      <w:r w:rsidRPr="00DF1402">
        <w:rPr>
          <w:sz w:val="28"/>
          <w:szCs w:val="28"/>
        </w:rPr>
        <w:t>вал раскрытию преступления, заверил суд, что</w:t>
      </w:r>
      <w:r w:rsidRPr="00DF1402">
        <w:rPr>
          <w:sz w:val="28"/>
          <w:szCs w:val="28"/>
        </w:rPr>
        <w:t xml:space="preserve"> впредь подобного не повтори</w:t>
      </w:r>
      <w:r w:rsidRPr="00DF1402">
        <w:rPr>
          <w:sz w:val="28"/>
          <w:szCs w:val="28"/>
        </w:rPr>
        <w:t>т</w:t>
      </w:r>
      <w:r w:rsidRPr="00DF1402">
        <w:rPr>
          <w:sz w:val="28"/>
          <w:szCs w:val="28"/>
        </w:rPr>
        <w:t>ся.</w:t>
      </w:r>
      <w:r>
        <w:rPr>
          <w:sz w:val="28"/>
          <w:szCs w:val="28"/>
        </w:rPr>
        <w:t xml:space="preserve">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23545C">
        <w:rPr>
          <w:sz w:val="28"/>
          <w:szCs w:val="28"/>
        </w:rPr>
        <w:t xml:space="preserve"> </w:t>
      </w:r>
      <w:r w:rsidRPr="00334A2C" w:rsidR="00334A2C">
        <w:rPr>
          <w:color w:val="00B0F0"/>
          <w:sz w:val="28"/>
          <w:szCs w:val="28"/>
        </w:rPr>
        <w:t xml:space="preserve">Меркушеву Г.Н. </w:t>
      </w:r>
      <w:r w:rsidR="00716106">
        <w:rPr>
          <w:sz w:val="28"/>
          <w:szCs w:val="28"/>
        </w:rPr>
        <w:t xml:space="preserve"> </w:t>
      </w:r>
      <w:r w:rsidRPr="00DF1402" w:rsidR="003D5C90">
        <w:rPr>
          <w:sz w:val="28"/>
          <w:szCs w:val="28"/>
        </w:rPr>
        <w:t>активное способствование раскрытию</w:t>
      </w:r>
      <w:r w:rsidR="00902B7D">
        <w:rPr>
          <w:sz w:val="28"/>
          <w:szCs w:val="28"/>
        </w:rPr>
        <w:t xml:space="preserve"> и расследованию</w:t>
      </w:r>
      <w:r w:rsidRPr="00DF1402" w:rsidR="003D5C90">
        <w:rPr>
          <w:sz w:val="28"/>
          <w:szCs w:val="28"/>
        </w:rPr>
        <w:t xml:space="preserve"> пр</w:t>
      </w:r>
      <w:r w:rsidRPr="00DF1402" w:rsidR="003D5C90">
        <w:rPr>
          <w:sz w:val="28"/>
          <w:szCs w:val="28"/>
        </w:rPr>
        <w:t>е</w:t>
      </w:r>
      <w:r w:rsidRPr="00DF1402" w:rsidR="003D5C90">
        <w:rPr>
          <w:sz w:val="28"/>
          <w:szCs w:val="28"/>
        </w:rPr>
        <w:t>ступления</w:t>
      </w:r>
      <w:r w:rsidR="003D5C90">
        <w:rPr>
          <w:sz w:val="28"/>
          <w:szCs w:val="28"/>
        </w:rPr>
        <w:t xml:space="preserve">.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</w:t>
      </w:r>
      <w:r w:rsidRPr="001967CA">
        <w:rPr>
          <w:sz w:val="28"/>
          <w:szCs w:val="28"/>
        </w:rPr>
        <w:t>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63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980289"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 xml:space="preserve">обстоятельств </w:t>
      </w:r>
      <w:r w:rsidRPr="001967CA">
        <w:rPr>
          <w:sz w:val="28"/>
          <w:szCs w:val="28"/>
        </w:rPr>
        <w:t>отягчающи</w:t>
      </w:r>
      <w:r w:rsidRPr="001967CA" w:rsidR="00D95714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зание подсудимого</w:t>
      </w:r>
      <w:r w:rsidR="00980289">
        <w:rPr>
          <w:sz w:val="28"/>
          <w:szCs w:val="28"/>
        </w:rPr>
        <w:t>.</w:t>
      </w:r>
      <w:r w:rsidR="0023545C">
        <w:rPr>
          <w:sz w:val="28"/>
          <w:szCs w:val="28"/>
        </w:rPr>
        <w:t xml:space="preserve"> </w:t>
      </w:r>
      <w:r w:rsidR="00334A2C">
        <w:rPr>
          <w:sz w:val="28"/>
          <w:szCs w:val="28"/>
        </w:rPr>
        <w:t xml:space="preserve"> </w:t>
      </w:r>
    </w:p>
    <w:p w:rsidR="005C2CF6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6036">
        <w:rPr>
          <w:sz w:val="28"/>
          <w:szCs w:val="28"/>
        </w:rPr>
        <w:t xml:space="preserve">ринимая во внимание приведенные данные о личности подсудимого, </w:t>
      </w:r>
      <w:r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обстоятельства смягчающие наказание, учитывая влияние назначенного </w:t>
      </w:r>
      <w:r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 xml:space="preserve">наказания на исправление подсудимого, характер и степень общественной опасности содеянного, </w:t>
      </w:r>
      <w:r w:rsidRPr="00DF1402">
        <w:rPr>
          <w:sz w:val="28"/>
          <w:szCs w:val="28"/>
        </w:rPr>
        <w:t xml:space="preserve">суд пришел к выводу, что исправление подсудимого возможно </w:t>
      </w:r>
      <w:r w:rsidR="00334A2C">
        <w:rPr>
          <w:sz w:val="28"/>
          <w:szCs w:val="28"/>
        </w:rPr>
        <w:t>без</w:t>
      </w:r>
      <w:r w:rsidRPr="00DF1402">
        <w:rPr>
          <w:sz w:val="28"/>
          <w:szCs w:val="28"/>
        </w:rPr>
        <w:t xml:space="preserve"> изоляции его от общества</w:t>
      </w:r>
      <w:r w:rsidR="007411FB">
        <w:rPr>
          <w:sz w:val="28"/>
          <w:szCs w:val="28"/>
        </w:rPr>
        <w:t>.</w:t>
      </w:r>
      <w:r w:rsidRPr="00DF1402">
        <w:rPr>
          <w:sz w:val="28"/>
          <w:szCs w:val="28"/>
        </w:rPr>
        <w:t xml:space="preserve"> Суд пришел к убеждению, что </w:t>
      </w:r>
      <w:r w:rsidR="00334A2C">
        <w:rPr>
          <w:sz w:val="28"/>
          <w:szCs w:val="28"/>
        </w:rPr>
        <w:t>наказ</w:t>
      </w:r>
      <w:r w:rsidR="00334A2C">
        <w:rPr>
          <w:sz w:val="28"/>
          <w:szCs w:val="28"/>
        </w:rPr>
        <w:t>а</w:t>
      </w:r>
      <w:r w:rsidR="00334A2C">
        <w:rPr>
          <w:sz w:val="28"/>
          <w:szCs w:val="28"/>
        </w:rPr>
        <w:t xml:space="preserve">ние в виде обязательных работ </w:t>
      </w:r>
      <w:r w:rsidRPr="00DF1402">
        <w:rPr>
          <w:sz w:val="28"/>
          <w:szCs w:val="28"/>
        </w:rPr>
        <w:t>будет способствовать исправлению подсудимого и предотвратит совершение им преступлений в дальне</w:t>
      </w:r>
      <w:r w:rsidRPr="00DF1402">
        <w:rPr>
          <w:sz w:val="28"/>
          <w:szCs w:val="28"/>
        </w:rPr>
        <w:t>й</w:t>
      </w:r>
      <w:r w:rsidRPr="00DF1402">
        <w:rPr>
          <w:sz w:val="28"/>
          <w:szCs w:val="28"/>
        </w:rPr>
        <w:t>шем.</w:t>
      </w:r>
      <w:r w:rsidR="00040CBB">
        <w:rPr>
          <w:sz w:val="28"/>
          <w:szCs w:val="28"/>
        </w:rPr>
        <w:t xml:space="preserve"> </w:t>
      </w:r>
      <w:r w:rsidR="00334A2C">
        <w:rPr>
          <w:sz w:val="28"/>
          <w:szCs w:val="28"/>
        </w:rPr>
        <w:t xml:space="preserve"> </w:t>
      </w:r>
    </w:p>
    <w:p w:rsidR="008016D7" w:rsidRPr="001967CA" w:rsidP="008016D7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подсудимому.</w:t>
      </w:r>
    </w:p>
    <w:p w:rsidR="00040CBB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подсудимому при назначении наказания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ст. 73 УК Российской Федерации не имеется.  </w:t>
      </w:r>
    </w:p>
    <w:p w:rsidR="00076026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судебного разбирательства по делу в особом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по правилам</w:t>
      </w:r>
      <w:r>
        <w:rPr>
          <w:sz w:val="28"/>
          <w:szCs w:val="28"/>
        </w:rPr>
        <w:t xml:space="preserve"> главы 40 УПК РФ, процессуальные издержки взысканию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судимого не подлежат. </w:t>
      </w:r>
    </w:p>
    <w:p w:rsidR="009B4065" w:rsidP="00847D96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ч.3 ст.81 УПК РФ в</w:t>
      </w:r>
      <w:r w:rsidR="007F2A50">
        <w:rPr>
          <w:sz w:val="27"/>
          <w:szCs w:val="27"/>
        </w:rPr>
        <w:t xml:space="preserve">ещественные доказательства </w:t>
      </w:r>
      <w:r>
        <w:rPr>
          <w:sz w:val="27"/>
          <w:szCs w:val="27"/>
        </w:rPr>
        <w:t>по уголо</w:t>
      </w:r>
      <w:r>
        <w:rPr>
          <w:sz w:val="27"/>
          <w:szCs w:val="27"/>
        </w:rPr>
        <w:t>в</w:t>
      </w:r>
      <w:r w:rsidR="00F6557E">
        <w:rPr>
          <w:sz w:val="27"/>
          <w:szCs w:val="27"/>
        </w:rPr>
        <w:t xml:space="preserve">ному делу: </w:t>
      </w:r>
      <w:r w:rsidR="005A14BB">
        <w:rPr>
          <w:sz w:val="27"/>
          <w:szCs w:val="27"/>
        </w:rPr>
        <w:t>протокол об административном правонарушении 77 МР 0914287, пр</w:t>
      </w:r>
      <w:r w:rsidR="005A14BB">
        <w:rPr>
          <w:sz w:val="27"/>
          <w:szCs w:val="27"/>
        </w:rPr>
        <w:t>о</w:t>
      </w:r>
      <w:r w:rsidR="005A14BB">
        <w:rPr>
          <w:sz w:val="27"/>
          <w:szCs w:val="27"/>
        </w:rPr>
        <w:t>токол об отстранении от управления транспортным средством 61 АМ 417477, пр</w:t>
      </w:r>
      <w:r w:rsidR="005A14BB">
        <w:rPr>
          <w:sz w:val="27"/>
          <w:szCs w:val="27"/>
        </w:rPr>
        <w:t>о</w:t>
      </w:r>
      <w:r w:rsidR="005A14BB">
        <w:rPr>
          <w:sz w:val="27"/>
          <w:szCs w:val="27"/>
        </w:rPr>
        <w:t>токол 50 МВ 030907 о направлении на медицинское освидетельствование на с</w:t>
      </w:r>
      <w:r w:rsidR="005A14BB">
        <w:rPr>
          <w:sz w:val="27"/>
          <w:szCs w:val="27"/>
        </w:rPr>
        <w:t>о</w:t>
      </w:r>
      <w:r w:rsidR="005A14BB">
        <w:rPr>
          <w:sz w:val="27"/>
          <w:szCs w:val="27"/>
        </w:rPr>
        <w:t>стояние опьянения, протокол о задержании транспортного средства 92 АА 000417, постановление о прекращении производства по делу об административном прав</w:t>
      </w:r>
      <w:r w:rsidR="005A14BB">
        <w:rPr>
          <w:sz w:val="27"/>
          <w:szCs w:val="27"/>
        </w:rPr>
        <w:t>о</w:t>
      </w:r>
      <w:r w:rsidR="005A14BB">
        <w:rPr>
          <w:sz w:val="27"/>
          <w:szCs w:val="27"/>
        </w:rPr>
        <w:t>нарушении</w:t>
      </w:r>
      <w:r w:rsidR="005A14BB">
        <w:rPr>
          <w:sz w:val="27"/>
          <w:szCs w:val="27"/>
        </w:rPr>
        <w:t xml:space="preserve"> от 29.03.2016г., двухсторонний диск </w:t>
      </w:r>
      <w:r w:rsidR="005A14BB">
        <w:rPr>
          <w:sz w:val="27"/>
          <w:szCs w:val="27"/>
          <w:lang w:val="en-US"/>
        </w:rPr>
        <w:t>CD</w:t>
      </w:r>
      <w:r w:rsidRPr="005A14BB" w:rsidR="005A14BB">
        <w:rPr>
          <w:sz w:val="27"/>
          <w:szCs w:val="27"/>
        </w:rPr>
        <w:t>+</w:t>
      </w:r>
      <w:r w:rsidR="005A14BB">
        <w:rPr>
          <w:sz w:val="27"/>
          <w:szCs w:val="27"/>
          <w:lang w:val="en-US"/>
        </w:rPr>
        <w:t>R</w:t>
      </w:r>
      <w:r w:rsidRPr="005A14BB" w:rsidR="005A14BB">
        <w:rPr>
          <w:sz w:val="27"/>
          <w:szCs w:val="27"/>
        </w:rPr>
        <w:t xml:space="preserve"> </w:t>
      </w:r>
      <w:r w:rsidR="00592821">
        <w:rPr>
          <w:sz w:val="27"/>
          <w:szCs w:val="27"/>
        </w:rPr>
        <w:t xml:space="preserve">надлежит </w:t>
      </w:r>
      <w:r w:rsidR="005A14BB">
        <w:rPr>
          <w:sz w:val="27"/>
          <w:szCs w:val="27"/>
        </w:rPr>
        <w:t>хранить в мат</w:t>
      </w:r>
      <w:r w:rsidR="005A14BB">
        <w:rPr>
          <w:sz w:val="27"/>
          <w:szCs w:val="27"/>
        </w:rPr>
        <w:t>е</w:t>
      </w:r>
      <w:r w:rsidR="005A14BB">
        <w:rPr>
          <w:sz w:val="27"/>
          <w:szCs w:val="27"/>
        </w:rPr>
        <w:t xml:space="preserve">риалах уголовного дела.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  <w:r w:rsidR="00F6557E">
        <w:rPr>
          <w:sz w:val="28"/>
          <w:szCs w:val="28"/>
        </w:rPr>
        <w:t xml:space="preserve"> - </w:t>
      </w:r>
      <w:r w:rsidR="00352DC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9B4065" w:rsidRPr="009B4065" w:rsidP="009B4065">
      <w:pPr>
        <w:ind w:firstLine="54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>Меркушева Геннадия Сергеевича</w:t>
      </w:r>
      <w:r w:rsidR="007D6AA2">
        <w:rPr>
          <w:color w:val="000000"/>
          <w:sz w:val="28"/>
          <w:szCs w:val="28"/>
        </w:rPr>
        <w:t xml:space="preserve"> </w:t>
      </w:r>
      <w:r w:rsidRPr="001967CA" w:rsidR="00403348">
        <w:rPr>
          <w:color w:val="000000"/>
          <w:sz w:val="28"/>
          <w:szCs w:val="28"/>
        </w:rPr>
        <w:t xml:space="preserve">признать виновным в совершении </w:t>
      </w:r>
      <w:r w:rsidRPr="001967CA" w:rsidR="00403348">
        <w:rPr>
          <w:sz w:val="28"/>
          <w:szCs w:val="28"/>
        </w:rPr>
        <w:t>преступлени</w:t>
      </w:r>
      <w:r>
        <w:rPr>
          <w:sz w:val="28"/>
          <w:szCs w:val="28"/>
        </w:rPr>
        <w:t>я</w:t>
      </w:r>
      <w:r w:rsidRPr="001967CA" w:rsidR="00403348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="007D6AA2">
        <w:rPr>
          <w:sz w:val="28"/>
          <w:szCs w:val="28"/>
        </w:rPr>
        <w:t xml:space="preserve"> ст.</w:t>
      </w:r>
      <w:r>
        <w:rPr>
          <w:sz w:val="28"/>
          <w:szCs w:val="28"/>
        </w:rPr>
        <w:t>264.1</w:t>
      </w:r>
      <w:r w:rsidRPr="001967CA" w:rsidR="00403348">
        <w:rPr>
          <w:sz w:val="28"/>
          <w:szCs w:val="28"/>
        </w:rPr>
        <w:t xml:space="preserve"> У</w:t>
      </w:r>
      <w:r w:rsidR="00592821">
        <w:rPr>
          <w:sz w:val="28"/>
          <w:szCs w:val="28"/>
        </w:rPr>
        <w:t>головного кодекса</w:t>
      </w:r>
      <w:r w:rsidRPr="001967CA" w:rsidR="00403348">
        <w:rPr>
          <w:sz w:val="28"/>
          <w:szCs w:val="28"/>
        </w:rPr>
        <w:t xml:space="preserve"> Российской Фед</w:t>
      </w:r>
      <w:r w:rsidRPr="001967CA" w:rsidR="00403348">
        <w:rPr>
          <w:sz w:val="28"/>
          <w:szCs w:val="28"/>
        </w:rPr>
        <w:t>е</w:t>
      </w:r>
      <w:r w:rsidRPr="001967CA" w:rsidR="00403348">
        <w:rPr>
          <w:sz w:val="28"/>
          <w:szCs w:val="28"/>
        </w:rPr>
        <w:t>рации и назначить ему наказание</w:t>
      </w:r>
      <w:r>
        <w:rPr>
          <w:sz w:val="28"/>
          <w:szCs w:val="28"/>
        </w:rPr>
        <w:t xml:space="preserve"> в виде </w:t>
      </w:r>
      <w:r w:rsidR="00EF448B">
        <w:rPr>
          <w:sz w:val="28"/>
          <w:szCs w:val="28"/>
        </w:rPr>
        <w:t xml:space="preserve">двухсот шестидесяти </w:t>
      </w:r>
      <w:r w:rsidR="00276FE0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9B4065">
        <w:rPr>
          <w:sz w:val="28"/>
          <w:szCs w:val="28"/>
        </w:rPr>
        <w:t>обязател</w:t>
      </w:r>
      <w:r w:rsidRPr="009B4065">
        <w:rPr>
          <w:sz w:val="28"/>
          <w:szCs w:val="28"/>
        </w:rPr>
        <w:t>ь</w:t>
      </w:r>
      <w:r w:rsidRPr="009B4065">
        <w:rPr>
          <w:sz w:val="28"/>
          <w:szCs w:val="28"/>
        </w:rPr>
        <w:t>ных работ с лишением права на протяжении трех лет управлять всеми видами транспор</w:t>
      </w:r>
      <w:r w:rsidRPr="009B4065">
        <w:rPr>
          <w:sz w:val="28"/>
          <w:szCs w:val="28"/>
        </w:rPr>
        <w:t>т</w:t>
      </w:r>
      <w:r w:rsidRPr="009B4065">
        <w:rPr>
          <w:sz w:val="28"/>
          <w:szCs w:val="28"/>
        </w:rPr>
        <w:t xml:space="preserve">ных средств. </w:t>
      </w:r>
    </w:p>
    <w:p w:rsidR="00583A40" w:rsidRPr="00583A40" w:rsidP="00583A40">
      <w:pPr>
        <w:ind w:firstLine="540"/>
        <w:jc w:val="both"/>
        <w:rPr>
          <w:sz w:val="28"/>
          <w:szCs w:val="28"/>
        </w:rPr>
      </w:pPr>
      <w:r w:rsidRPr="00583A40">
        <w:rPr>
          <w:sz w:val="28"/>
          <w:szCs w:val="28"/>
        </w:rPr>
        <w:t>Процессуальные издержки, связанные с вознаграждением труда защитника</w:t>
      </w:r>
      <w:r w:rsidR="001E05F8">
        <w:rPr>
          <w:sz w:val="28"/>
          <w:szCs w:val="28"/>
        </w:rPr>
        <w:t>,</w:t>
      </w:r>
      <w:r w:rsidRPr="00583A40">
        <w:rPr>
          <w:sz w:val="28"/>
          <w:szCs w:val="28"/>
        </w:rPr>
        <w:t xml:space="preserve"> возместить за счет федерального бюдж</w:t>
      </w:r>
      <w:r w:rsidRPr="00583A40">
        <w:rPr>
          <w:sz w:val="28"/>
          <w:szCs w:val="28"/>
        </w:rPr>
        <w:t>е</w:t>
      </w:r>
      <w:r w:rsidRPr="00583A40">
        <w:rPr>
          <w:sz w:val="28"/>
          <w:szCs w:val="28"/>
        </w:rPr>
        <w:t xml:space="preserve">та.  </w:t>
      </w:r>
      <w:r>
        <w:rPr>
          <w:sz w:val="28"/>
          <w:szCs w:val="28"/>
        </w:rPr>
        <w:t xml:space="preserve"> </w:t>
      </w:r>
    </w:p>
    <w:p w:rsidR="00FA51FC" w:rsidP="00980E6F">
      <w:pPr>
        <w:ind w:firstLine="540"/>
        <w:jc w:val="both"/>
        <w:rPr>
          <w:color w:val="0000FF"/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Pr="009B4065" w:rsidR="009B4065">
        <w:rPr>
          <w:color w:val="00B0F0"/>
          <w:sz w:val="28"/>
          <w:szCs w:val="28"/>
        </w:rPr>
        <w:t>Меркушеву Геннадию Сергеевичу</w:t>
      </w:r>
      <w:r w:rsidR="0032350D"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 xml:space="preserve">до </w:t>
      </w:r>
      <w:r w:rsidR="008B2641"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>всту</w:t>
      </w:r>
      <w:r w:rsidRPr="001967CA">
        <w:rPr>
          <w:color w:val="000000"/>
          <w:sz w:val="28"/>
          <w:szCs w:val="28"/>
        </w:rPr>
        <w:t>п</w:t>
      </w:r>
      <w:r w:rsidRPr="001967CA">
        <w:rPr>
          <w:color w:val="000000"/>
          <w:sz w:val="28"/>
          <w:szCs w:val="28"/>
        </w:rPr>
        <w:t xml:space="preserve">ления приговора в законную силу </w:t>
      </w:r>
      <w:r w:rsidRPr="001967CA" w:rsidR="001967CA">
        <w:rPr>
          <w:color w:val="000000"/>
          <w:sz w:val="28"/>
          <w:szCs w:val="28"/>
        </w:rPr>
        <w:t xml:space="preserve">оставить без изменения </w:t>
      </w:r>
      <w:r w:rsidR="0032350D">
        <w:rPr>
          <w:color w:val="000000"/>
          <w:sz w:val="28"/>
          <w:szCs w:val="28"/>
        </w:rPr>
        <w:t>–</w:t>
      </w:r>
      <w:r w:rsidRPr="001967CA" w:rsidR="001967CA">
        <w:rPr>
          <w:color w:val="000000"/>
          <w:sz w:val="28"/>
          <w:szCs w:val="28"/>
        </w:rPr>
        <w:t xml:space="preserve"> </w:t>
      </w:r>
      <w:r w:rsidR="009B4065">
        <w:rPr>
          <w:color w:val="000000"/>
          <w:sz w:val="28"/>
          <w:szCs w:val="28"/>
        </w:rPr>
        <w:t>подписка о невыезде и надлежащем повед</w:t>
      </w:r>
      <w:r w:rsidR="009B4065">
        <w:rPr>
          <w:color w:val="000000"/>
          <w:sz w:val="28"/>
          <w:szCs w:val="28"/>
        </w:rPr>
        <w:t>е</w:t>
      </w:r>
      <w:r w:rsidR="009B4065">
        <w:rPr>
          <w:color w:val="000000"/>
          <w:sz w:val="28"/>
          <w:szCs w:val="28"/>
        </w:rPr>
        <w:t>нии</w:t>
      </w:r>
      <w:r w:rsidRPr="001967CA">
        <w:rPr>
          <w:color w:val="0000FF"/>
          <w:sz w:val="28"/>
          <w:szCs w:val="28"/>
        </w:rPr>
        <w:t>.</w:t>
      </w:r>
      <w:r w:rsidR="0032350D">
        <w:rPr>
          <w:color w:val="0000FF"/>
          <w:sz w:val="28"/>
          <w:szCs w:val="28"/>
        </w:rPr>
        <w:t xml:space="preserve"> </w:t>
      </w:r>
      <w:r w:rsidR="00BB2AF7">
        <w:rPr>
          <w:color w:val="0000FF"/>
          <w:sz w:val="28"/>
          <w:szCs w:val="28"/>
        </w:rPr>
        <w:t xml:space="preserve"> </w:t>
      </w:r>
    </w:p>
    <w:p w:rsidR="00276FE0" w:rsidP="00276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="007F2A50">
        <w:rPr>
          <w:sz w:val="28"/>
          <w:szCs w:val="28"/>
        </w:rPr>
        <w:t>:</w:t>
      </w:r>
      <w:r w:rsidR="009B4065">
        <w:rPr>
          <w:sz w:val="28"/>
          <w:szCs w:val="28"/>
        </w:rPr>
        <w:t xml:space="preserve"> </w:t>
      </w:r>
      <w:r w:rsidR="007640B5">
        <w:rPr>
          <w:sz w:val="28"/>
          <w:szCs w:val="28"/>
        </w:rPr>
        <w:t xml:space="preserve"> </w:t>
      </w:r>
      <w:r>
        <w:rPr>
          <w:sz w:val="27"/>
          <w:szCs w:val="27"/>
        </w:rPr>
        <w:t>протокол об административном правонар</w:t>
      </w:r>
      <w:r>
        <w:rPr>
          <w:sz w:val="27"/>
          <w:szCs w:val="27"/>
        </w:rPr>
        <w:t>у</w:t>
      </w:r>
      <w:r>
        <w:rPr>
          <w:sz w:val="27"/>
          <w:szCs w:val="27"/>
        </w:rPr>
        <w:t>шении 77 МР 0914287, протокол об отстранении от управления транспортным средством 61 АМ 417477, пр</w:t>
      </w:r>
      <w:r>
        <w:rPr>
          <w:sz w:val="27"/>
          <w:szCs w:val="27"/>
        </w:rPr>
        <w:t>о</w:t>
      </w:r>
      <w:r>
        <w:rPr>
          <w:sz w:val="27"/>
          <w:szCs w:val="27"/>
        </w:rPr>
        <w:t>токол 50 МВ 030907 о направлении на медицинское освидетельствование на состояние опьянения, протокол о задержании транспор</w:t>
      </w:r>
      <w:r>
        <w:rPr>
          <w:sz w:val="27"/>
          <w:szCs w:val="27"/>
        </w:rPr>
        <w:t>т</w:t>
      </w:r>
      <w:r>
        <w:rPr>
          <w:sz w:val="27"/>
          <w:szCs w:val="27"/>
        </w:rPr>
        <w:t>ного средства 92 АА 000417, постановление о прекращении производства по делу об административном прав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нарушении от 29.03.2016г., двухсторонний диск </w:t>
      </w:r>
      <w:r>
        <w:rPr>
          <w:sz w:val="27"/>
          <w:szCs w:val="27"/>
          <w:lang w:val="en-US"/>
        </w:rPr>
        <w:t>CD</w:t>
      </w:r>
      <w:r w:rsidRPr="005A14BB">
        <w:rPr>
          <w:sz w:val="27"/>
          <w:szCs w:val="27"/>
        </w:rPr>
        <w:t>+</w:t>
      </w:r>
      <w:r>
        <w:rPr>
          <w:sz w:val="27"/>
          <w:szCs w:val="27"/>
          <w:lang w:val="en-US"/>
        </w:rPr>
        <w:t>R</w:t>
      </w:r>
      <w:r w:rsidRPr="005A14BB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хранить в материалах уголовного дела. </w:t>
      </w:r>
    </w:p>
    <w:p w:rsidR="00847D96" w:rsidRPr="00980E6F" w:rsidP="00980E6F">
      <w:pPr>
        <w:ind w:firstLine="547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Приговор может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 w:rsidR="00583A40">
        <w:rPr>
          <w:color w:val="000000"/>
          <w:sz w:val="28"/>
          <w:szCs w:val="28"/>
        </w:rPr>
        <w:t>Киевский районный суд города Симферополя</w:t>
      </w:r>
      <w:r w:rsidR="00980E6F">
        <w:rPr>
          <w:color w:val="000000"/>
          <w:sz w:val="28"/>
          <w:szCs w:val="28"/>
        </w:rPr>
        <w:t>,</w:t>
      </w:r>
      <w:r w:rsidR="00583A40">
        <w:rPr>
          <w:color w:val="000000"/>
          <w:sz w:val="28"/>
          <w:szCs w:val="28"/>
        </w:rPr>
        <w:t xml:space="preserve"> </w:t>
      </w:r>
      <w:r w:rsidR="00980E6F">
        <w:rPr>
          <w:color w:val="000000"/>
          <w:sz w:val="28"/>
          <w:szCs w:val="28"/>
        </w:rPr>
        <w:t xml:space="preserve">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 w:rsidRPr="00980E6F" w:rsidR="00980E6F"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</w:t>
      </w:r>
      <w:r w:rsidRPr="00980E6F" w:rsidR="00980E6F">
        <w:rPr>
          <w:sz w:val="28"/>
          <w:szCs w:val="28"/>
        </w:rPr>
        <w:t xml:space="preserve">а осужденным, </w:t>
      </w:r>
      <w:r w:rsidR="008B2641">
        <w:rPr>
          <w:sz w:val="28"/>
          <w:szCs w:val="28"/>
        </w:rPr>
        <w:t xml:space="preserve">      </w:t>
      </w:r>
      <w:r w:rsidRPr="00980E6F" w:rsid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 w:rsidR="008B2641">
        <w:rPr>
          <w:sz w:val="28"/>
          <w:szCs w:val="28"/>
        </w:rPr>
        <w:t xml:space="preserve">        </w:t>
      </w:r>
      <w:r w:rsidRPr="00980E6F" w:rsidR="00980E6F">
        <w:rPr>
          <w:sz w:val="28"/>
          <w:szCs w:val="28"/>
        </w:rPr>
        <w:t>приговора</w:t>
      </w:r>
      <w:r w:rsidR="00980E6F">
        <w:rPr>
          <w:sz w:val="28"/>
          <w:szCs w:val="28"/>
        </w:rPr>
        <w:t xml:space="preserve">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 w:rsidR="00C26C3A"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>станции, указав об этом в своей апелляционной жалобе или в возражениях на жалобы, представления, принесенные другими участниками уголовного пр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цесса.   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847D96" w:rsidP="00847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p w:rsidR="00EB3E8F" w:rsidRPr="001967CA" w:rsidP="00847D96">
      <w:pPr>
        <w:ind w:firstLine="540"/>
        <w:jc w:val="both"/>
        <w:rPr>
          <w:sz w:val="28"/>
          <w:szCs w:val="28"/>
        </w:rPr>
      </w:pPr>
    </w:p>
    <w:sectPr w:rsidSect="00CB1E28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6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AB8">
      <w:rPr>
        <w:noProof/>
      </w:rPr>
      <w:t>4</w:t>
    </w:r>
    <w:r w:rsidR="00137AB8">
      <w:rPr>
        <w:noProof/>
      </w:rPr>
      <w:fldChar w:fldCharType="end"/>
    </w:r>
  </w:p>
  <w:p w:rsidR="00107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4427"/>
    <w:rsid w:val="0001773E"/>
    <w:rsid w:val="00026840"/>
    <w:rsid w:val="00026852"/>
    <w:rsid w:val="00027DB0"/>
    <w:rsid w:val="00030257"/>
    <w:rsid w:val="00034188"/>
    <w:rsid w:val="00037D37"/>
    <w:rsid w:val="00040CBB"/>
    <w:rsid w:val="00041753"/>
    <w:rsid w:val="000518B6"/>
    <w:rsid w:val="00060C67"/>
    <w:rsid w:val="00074696"/>
    <w:rsid w:val="00076026"/>
    <w:rsid w:val="00087DF2"/>
    <w:rsid w:val="000936FD"/>
    <w:rsid w:val="000A726B"/>
    <w:rsid w:val="000A76AB"/>
    <w:rsid w:val="000C4AE1"/>
    <w:rsid w:val="000D1EA1"/>
    <w:rsid w:val="000F0D27"/>
    <w:rsid w:val="0010310D"/>
    <w:rsid w:val="00107561"/>
    <w:rsid w:val="00110158"/>
    <w:rsid w:val="00131A69"/>
    <w:rsid w:val="001350AC"/>
    <w:rsid w:val="00137AB8"/>
    <w:rsid w:val="001413D2"/>
    <w:rsid w:val="001421DB"/>
    <w:rsid w:val="0014764F"/>
    <w:rsid w:val="00147A4D"/>
    <w:rsid w:val="0015265F"/>
    <w:rsid w:val="0016275D"/>
    <w:rsid w:val="0017019B"/>
    <w:rsid w:val="00175EA5"/>
    <w:rsid w:val="00176E98"/>
    <w:rsid w:val="001807CD"/>
    <w:rsid w:val="001837A0"/>
    <w:rsid w:val="001967CA"/>
    <w:rsid w:val="001A370C"/>
    <w:rsid w:val="001B5D5E"/>
    <w:rsid w:val="001C50F5"/>
    <w:rsid w:val="001C5D2C"/>
    <w:rsid w:val="001C798D"/>
    <w:rsid w:val="001D595D"/>
    <w:rsid w:val="001E05F8"/>
    <w:rsid w:val="001E1653"/>
    <w:rsid w:val="001E2D22"/>
    <w:rsid w:val="001F1CF2"/>
    <w:rsid w:val="001F5553"/>
    <w:rsid w:val="0020216E"/>
    <w:rsid w:val="00202E21"/>
    <w:rsid w:val="00205F47"/>
    <w:rsid w:val="0020683A"/>
    <w:rsid w:val="00210978"/>
    <w:rsid w:val="0022044A"/>
    <w:rsid w:val="0022471D"/>
    <w:rsid w:val="00230047"/>
    <w:rsid w:val="0023545C"/>
    <w:rsid w:val="00241051"/>
    <w:rsid w:val="002424DE"/>
    <w:rsid w:val="00242BD0"/>
    <w:rsid w:val="00250741"/>
    <w:rsid w:val="00256B14"/>
    <w:rsid w:val="00267B79"/>
    <w:rsid w:val="00276FE0"/>
    <w:rsid w:val="002826BC"/>
    <w:rsid w:val="00282B7E"/>
    <w:rsid w:val="00287DAE"/>
    <w:rsid w:val="002A1BE7"/>
    <w:rsid w:val="002A4D27"/>
    <w:rsid w:val="002A7B76"/>
    <w:rsid w:val="002B214B"/>
    <w:rsid w:val="002B5C00"/>
    <w:rsid w:val="002D3F0D"/>
    <w:rsid w:val="002D7C33"/>
    <w:rsid w:val="002E2410"/>
    <w:rsid w:val="002F721E"/>
    <w:rsid w:val="003052F7"/>
    <w:rsid w:val="003079EA"/>
    <w:rsid w:val="0032350D"/>
    <w:rsid w:val="00323F37"/>
    <w:rsid w:val="00327B3D"/>
    <w:rsid w:val="003336AB"/>
    <w:rsid w:val="00334A2C"/>
    <w:rsid w:val="00336122"/>
    <w:rsid w:val="00336CB5"/>
    <w:rsid w:val="0035183D"/>
    <w:rsid w:val="00352DCC"/>
    <w:rsid w:val="00361FB8"/>
    <w:rsid w:val="003653E8"/>
    <w:rsid w:val="00366FC2"/>
    <w:rsid w:val="00374BA3"/>
    <w:rsid w:val="003814E6"/>
    <w:rsid w:val="00391AA7"/>
    <w:rsid w:val="003A3A32"/>
    <w:rsid w:val="003D5C90"/>
    <w:rsid w:val="003E0251"/>
    <w:rsid w:val="0040127A"/>
    <w:rsid w:val="00403348"/>
    <w:rsid w:val="00445DE2"/>
    <w:rsid w:val="00447FCE"/>
    <w:rsid w:val="004830C8"/>
    <w:rsid w:val="00491647"/>
    <w:rsid w:val="00495BB6"/>
    <w:rsid w:val="004A60C9"/>
    <w:rsid w:val="004B2CCE"/>
    <w:rsid w:val="004C629F"/>
    <w:rsid w:val="004C74FD"/>
    <w:rsid w:val="004E5E95"/>
    <w:rsid w:val="004E72A8"/>
    <w:rsid w:val="004F20A7"/>
    <w:rsid w:val="004F7FC5"/>
    <w:rsid w:val="00511F5B"/>
    <w:rsid w:val="00530112"/>
    <w:rsid w:val="00541D34"/>
    <w:rsid w:val="00572052"/>
    <w:rsid w:val="00583A40"/>
    <w:rsid w:val="005860C7"/>
    <w:rsid w:val="005924CE"/>
    <w:rsid w:val="00592821"/>
    <w:rsid w:val="005A14BB"/>
    <w:rsid w:val="005A1F28"/>
    <w:rsid w:val="005B29C9"/>
    <w:rsid w:val="005C2CF6"/>
    <w:rsid w:val="005C4264"/>
    <w:rsid w:val="005C5B4B"/>
    <w:rsid w:val="005C6554"/>
    <w:rsid w:val="005F58B5"/>
    <w:rsid w:val="005F734E"/>
    <w:rsid w:val="00603EB1"/>
    <w:rsid w:val="006161F0"/>
    <w:rsid w:val="00626914"/>
    <w:rsid w:val="0064108F"/>
    <w:rsid w:val="006474B9"/>
    <w:rsid w:val="00654CB5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B5C8B"/>
    <w:rsid w:val="006C12D4"/>
    <w:rsid w:val="006D3231"/>
    <w:rsid w:val="006E18AC"/>
    <w:rsid w:val="006E2906"/>
    <w:rsid w:val="006E6258"/>
    <w:rsid w:val="006E6DFA"/>
    <w:rsid w:val="0070386F"/>
    <w:rsid w:val="00716106"/>
    <w:rsid w:val="00720F21"/>
    <w:rsid w:val="007302F0"/>
    <w:rsid w:val="007408CE"/>
    <w:rsid w:val="007411FB"/>
    <w:rsid w:val="00745944"/>
    <w:rsid w:val="007500DC"/>
    <w:rsid w:val="00753179"/>
    <w:rsid w:val="00761A20"/>
    <w:rsid w:val="007640B5"/>
    <w:rsid w:val="00766FA3"/>
    <w:rsid w:val="00785EA5"/>
    <w:rsid w:val="00785F5F"/>
    <w:rsid w:val="00785F7A"/>
    <w:rsid w:val="007914C8"/>
    <w:rsid w:val="007A110B"/>
    <w:rsid w:val="007A63E4"/>
    <w:rsid w:val="007B0B66"/>
    <w:rsid w:val="007D0910"/>
    <w:rsid w:val="007D6842"/>
    <w:rsid w:val="007D6AA2"/>
    <w:rsid w:val="007E1477"/>
    <w:rsid w:val="007E27C8"/>
    <w:rsid w:val="007F2A50"/>
    <w:rsid w:val="007F2E56"/>
    <w:rsid w:val="007F4D3F"/>
    <w:rsid w:val="007F7C61"/>
    <w:rsid w:val="008016D7"/>
    <w:rsid w:val="00802692"/>
    <w:rsid w:val="00824B94"/>
    <w:rsid w:val="00833FF7"/>
    <w:rsid w:val="00847D96"/>
    <w:rsid w:val="008526C0"/>
    <w:rsid w:val="00853FBC"/>
    <w:rsid w:val="00855651"/>
    <w:rsid w:val="00862867"/>
    <w:rsid w:val="00874F85"/>
    <w:rsid w:val="00881305"/>
    <w:rsid w:val="0088168E"/>
    <w:rsid w:val="00881B26"/>
    <w:rsid w:val="0088727F"/>
    <w:rsid w:val="00887E51"/>
    <w:rsid w:val="008922A5"/>
    <w:rsid w:val="0089277E"/>
    <w:rsid w:val="008A02A8"/>
    <w:rsid w:val="008A0514"/>
    <w:rsid w:val="008A4CE7"/>
    <w:rsid w:val="008A634E"/>
    <w:rsid w:val="008B2641"/>
    <w:rsid w:val="008B60B7"/>
    <w:rsid w:val="008C5278"/>
    <w:rsid w:val="008D0FDA"/>
    <w:rsid w:val="008D1BD2"/>
    <w:rsid w:val="008E313A"/>
    <w:rsid w:val="008F3376"/>
    <w:rsid w:val="008F4697"/>
    <w:rsid w:val="00901971"/>
    <w:rsid w:val="00902B7D"/>
    <w:rsid w:val="00911374"/>
    <w:rsid w:val="009151E0"/>
    <w:rsid w:val="0092090C"/>
    <w:rsid w:val="00924594"/>
    <w:rsid w:val="009248E3"/>
    <w:rsid w:val="00932CAF"/>
    <w:rsid w:val="0093787D"/>
    <w:rsid w:val="009414E0"/>
    <w:rsid w:val="009417C1"/>
    <w:rsid w:val="00945250"/>
    <w:rsid w:val="00967B52"/>
    <w:rsid w:val="00975123"/>
    <w:rsid w:val="00980289"/>
    <w:rsid w:val="00980E6F"/>
    <w:rsid w:val="00987D38"/>
    <w:rsid w:val="009953CC"/>
    <w:rsid w:val="009A3033"/>
    <w:rsid w:val="009B4065"/>
    <w:rsid w:val="009C2D83"/>
    <w:rsid w:val="009C5354"/>
    <w:rsid w:val="009D1708"/>
    <w:rsid w:val="009D7205"/>
    <w:rsid w:val="00A07C03"/>
    <w:rsid w:val="00A44EFC"/>
    <w:rsid w:val="00A513FB"/>
    <w:rsid w:val="00A90A9F"/>
    <w:rsid w:val="00AA154D"/>
    <w:rsid w:val="00AA6BF4"/>
    <w:rsid w:val="00AD656A"/>
    <w:rsid w:val="00AD76D4"/>
    <w:rsid w:val="00AE4974"/>
    <w:rsid w:val="00B154A7"/>
    <w:rsid w:val="00B22B02"/>
    <w:rsid w:val="00B23E84"/>
    <w:rsid w:val="00B356FB"/>
    <w:rsid w:val="00B37358"/>
    <w:rsid w:val="00B41A13"/>
    <w:rsid w:val="00B44060"/>
    <w:rsid w:val="00B567BC"/>
    <w:rsid w:val="00B768A8"/>
    <w:rsid w:val="00B83971"/>
    <w:rsid w:val="00B91534"/>
    <w:rsid w:val="00B91D95"/>
    <w:rsid w:val="00BA579B"/>
    <w:rsid w:val="00BB2AF7"/>
    <w:rsid w:val="00BB3CCD"/>
    <w:rsid w:val="00BC1C42"/>
    <w:rsid w:val="00BC7727"/>
    <w:rsid w:val="00BD6641"/>
    <w:rsid w:val="00BE0E74"/>
    <w:rsid w:val="00BE71E7"/>
    <w:rsid w:val="00C00182"/>
    <w:rsid w:val="00C02267"/>
    <w:rsid w:val="00C07014"/>
    <w:rsid w:val="00C26C3A"/>
    <w:rsid w:val="00C3603F"/>
    <w:rsid w:val="00C52F4E"/>
    <w:rsid w:val="00C57D12"/>
    <w:rsid w:val="00C8555A"/>
    <w:rsid w:val="00C917F6"/>
    <w:rsid w:val="00C96959"/>
    <w:rsid w:val="00CB0A5A"/>
    <w:rsid w:val="00CB0D3B"/>
    <w:rsid w:val="00CB1E28"/>
    <w:rsid w:val="00CD03B6"/>
    <w:rsid w:val="00CD4FC4"/>
    <w:rsid w:val="00CE55E1"/>
    <w:rsid w:val="00CE6DCC"/>
    <w:rsid w:val="00D11A16"/>
    <w:rsid w:val="00D1545D"/>
    <w:rsid w:val="00D27C0F"/>
    <w:rsid w:val="00D32CE4"/>
    <w:rsid w:val="00D33249"/>
    <w:rsid w:val="00D339E0"/>
    <w:rsid w:val="00D51CE7"/>
    <w:rsid w:val="00D81311"/>
    <w:rsid w:val="00D85107"/>
    <w:rsid w:val="00D87BED"/>
    <w:rsid w:val="00D9110B"/>
    <w:rsid w:val="00D95714"/>
    <w:rsid w:val="00DB2560"/>
    <w:rsid w:val="00DC7527"/>
    <w:rsid w:val="00DD5E20"/>
    <w:rsid w:val="00DE7DE3"/>
    <w:rsid w:val="00DF1402"/>
    <w:rsid w:val="00DF7C98"/>
    <w:rsid w:val="00E20F0E"/>
    <w:rsid w:val="00E31192"/>
    <w:rsid w:val="00E43F90"/>
    <w:rsid w:val="00E67F3E"/>
    <w:rsid w:val="00E71BF3"/>
    <w:rsid w:val="00E86139"/>
    <w:rsid w:val="00E865AE"/>
    <w:rsid w:val="00E91906"/>
    <w:rsid w:val="00EA0A3C"/>
    <w:rsid w:val="00EA7E62"/>
    <w:rsid w:val="00EB0CDF"/>
    <w:rsid w:val="00EB3E8F"/>
    <w:rsid w:val="00EB4B73"/>
    <w:rsid w:val="00ED11B6"/>
    <w:rsid w:val="00EF3825"/>
    <w:rsid w:val="00EF38D1"/>
    <w:rsid w:val="00EF448B"/>
    <w:rsid w:val="00F02D7C"/>
    <w:rsid w:val="00F10DDE"/>
    <w:rsid w:val="00F25AEF"/>
    <w:rsid w:val="00F32814"/>
    <w:rsid w:val="00F32C53"/>
    <w:rsid w:val="00F47741"/>
    <w:rsid w:val="00F5223C"/>
    <w:rsid w:val="00F55792"/>
    <w:rsid w:val="00F6557E"/>
    <w:rsid w:val="00F66036"/>
    <w:rsid w:val="00F80037"/>
    <w:rsid w:val="00F90011"/>
    <w:rsid w:val="00FA1785"/>
    <w:rsid w:val="00FA51FC"/>
    <w:rsid w:val="00FB4F6D"/>
    <w:rsid w:val="00FB530D"/>
    <w:rsid w:val="00FB5B27"/>
    <w:rsid w:val="00FC28C8"/>
    <w:rsid w:val="00FD2BBC"/>
    <w:rsid w:val="00FD3BE9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paragraph" w:styleId="NormalWeb">
    <w:name w:val="Normal (Web)"/>
    <w:basedOn w:val="Normal"/>
    <w:rsid w:val="0075317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rsid w:val="00D8131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81311"/>
    <w:rPr>
      <w:sz w:val="24"/>
      <w:szCs w:val="24"/>
    </w:rPr>
  </w:style>
  <w:style w:type="paragraph" w:styleId="Footer">
    <w:name w:val="footer"/>
    <w:basedOn w:val="Normal"/>
    <w:link w:val="a2"/>
    <w:rsid w:val="00D8131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D81311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2A4D27"/>
    <w:rPr>
      <w:rFonts w:ascii="Courier New" w:hAnsi="Courier New"/>
      <w:sz w:val="24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2A4D27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2"/>
    </w:rPr>
  </w:style>
  <w:style w:type="character" w:customStyle="1" w:styleId="4">
    <w:name w:val="Основной текст + Полужирный4"/>
    <w:basedOn w:val="a"/>
    <w:rsid w:val="007D6AA2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Style1">
    <w:name w:val="Style1"/>
    <w:basedOn w:val="Normal"/>
    <w:uiPriority w:val="99"/>
    <w:rsid w:val="003653E8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1">
    <w:name w:val="Font Style11"/>
    <w:uiPriority w:val="99"/>
    <w:rsid w:val="003653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