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- 2 -</w:t>
      </w:r>
    </w:p>
    <w:p w:rsidR="00A77B3E"/>
    <w:p w:rsidR="00A77B3E">
      <w:r>
        <w:t>П Р И Г О В О Р</w:t>
      </w:r>
    </w:p>
    <w:p w:rsidR="00A77B3E">
      <w:r>
        <w:t>И М Е Н Е М   Р О С С И Й С К О Й   Ф Е Д Е Р А Ц И И</w:t>
      </w:r>
    </w:p>
    <w:p w:rsidR="00A77B3E"/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при ведении протокола судебного заседания и аудиопротоколирования секретарём судебного заседания фио, с участием государственного обвинителя – прокурора ***, подсудимой фио, защитника подсудимой – адвоката фио, представителя потерпевшего – фио, рассмотрев в открытом судебном заседании уголовное дело по обвинению:</w:t>
      </w:r>
    </w:p>
    <w:p w:rsidR="00A77B3E">
      <w:r>
        <w:t>фио, родившейся дата в адрес УССР, паспортные данные, имеющей высшее образование, официально не трудоустроенной, замужней, несовершеннолетних детей не имеющей, зарегистрированной по адресу: адрес, фактически проживающей по адресу: адрес, уч.108, ранее не судимой,</w:t>
      </w:r>
    </w:p>
    <w:p w:rsidR="00A77B3E">
      <w:r>
        <w:t>в совершении преступления, предусмотренного ч. 1 ст. 159 УК РФ,</w:t>
      </w:r>
    </w:p>
    <w:p w:rsidR="00A77B3E"/>
    <w:p w:rsidR="00A77B3E">
      <w:r>
        <w:t>у с т а н о в и л :</w:t>
      </w:r>
    </w:p>
    <w:p w:rsidR="00A77B3E"/>
    <w:p w:rsidR="00A77B3E">
      <w:r>
        <w:t>дата в период времени с время по время фио, находясь в помещении пункта выдачи товаров «Озон», расположенного по адресу: адрес.. адрес, действуя умышленно, реализуя свой преступный умысел, направленный на хищение чужого имущества путем обмана, осознавая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из корыстных побуждений, путем подмены товара, завладела имуществом, принадлежащим наименование организации, а именно шортами для дома «Ayris Silk» чёрного цвета. Своими умышленными преступными действиями фио причинила наименование организации имущественный вред на общую сумму сумма.</w:t>
      </w:r>
    </w:p>
    <w:p w:rsidR="00A77B3E">
      <w:r>
        <w:t>В судебном заседании подсудимая фио вину в предъявленном обвинении по ч.1 ст. 159 УК РФ, признала полностью, поддержала ранее заявленное в присутствии защитника ходатайство о постановлении приговора без проведения судебного разбирательства, в порядке особого производства.</w:t>
      </w:r>
    </w:p>
    <w:p w:rsidR="00A77B3E">
      <w:r>
        <w:t>При этом, подсудимая фио подтвердила добровольность заявления указанного ходатайства после консультации с защитником, а также то, что ей разъяснены последствия постановления приговора без проведения судебного разбирательства и пределы его обжалования.</w:t>
      </w:r>
    </w:p>
    <w:p w:rsidR="00A77B3E">
      <w:r>
        <w:t>Защитник фио Максимов А.В. поддержал заявленное подсудимой ходатайство.</w:t>
      </w:r>
    </w:p>
    <w:p w:rsidR="00A77B3E">
      <w:r>
        <w:t>Государственный обвинитель не возражал против рассмотрения уголовного дела в особом порядке.</w:t>
      </w:r>
    </w:p>
    <w:p w:rsidR="00A77B3E">
      <w:r>
        <w:t>Представитель потерпевшего также согласилась с рассмотрением уголовного дела в особом порядке.</w:t>
      </w:r>
    </w:p>
    <w:p w:rsidR="00A77B3E">
      <w:r>
        <w:t>Преступление, предусмотренное ч.1 ст. 159 УК РФ, в силу ст. 15 УК РФ относится к категории небольшой тяжести.</w:t>
      </w:r>
    </w:p>
    <w:p w:rsidR="00A77B3E">
      <w:r>
        <w:t>Предъявленное фио обвинение обоснованно, подтверждено собранными по делу доказательствами, подсудимая подтвердила, что понимает его существо и согласна с ним в полном объеме.</w:t>
      </w:r>
    </w:p>
    <w:p w:rsidR="00A77B3E">
      <w:r>
        <w:t>Таким образом, суд приходит к выводу, что условия, предусмотренные главой 40 УПК РФ, для постановления приговора без проведения судебного разбирательства, по настоящему уголовному делу соблюдены.</w:t>
      </w:r>
    </w:p>
    <w:p w:rsidR="00A77B3E">
      <w:r>
        <w:t>Действия фио суд квалифицирует по ч.1 ст. 159 УК РФ как мошенничество, то есть хищение чужого имущества путем обмана.</w:t>
      </w:r>
    </w:p>
    <w:p w:rsidR="00A77B3E">
      <w:r>
        <w:t>При решении вопроса о назначении фио вида и размера наказания, суд, руководствуясь требованиями ст.ст. 6, 60 УК РФ, учитывает характер и степень общественной опасности совершенного ею преступления, его конкретные обстоятельства, данные, характеризующие личность подсудимой, обстоятельства, смягчающие наказание, а также влияние назначенного наказания на её исправление и на условия жизни её семьи.</w:t>
      </w:r>
    </w:p>
    <w:p w:rsidR="00A77B3E">
      <w:r>
        <w:t>Суд принимает во внимание, что фио совершила преступление против собственности, относящееся к категории небольшой тяжести, на момент совершения преступления не судима, на учете у врачей психиатра и нарколога не состоит, по месту жительства характеризуется фактически с удовлетворительной стороны.</w:t>
      </w:r>
    </w:p>
    <w:p w:rsidR="00A77B3E">
      <w:r>
        <w:t>Обстоятельствами, смягчающими наказание подсудимой суд, в соответствии с п. «и» ч.1 ст. 61 УК РФ признает явку с повинной, активное способствование раскрытию и расследованию преступления, розыску имущества, добытого в результате преступления, а также в соответствии с ч.2 ст. 61 УК РФ признание вины, чистосердечное раскаяние.</w:t>
      </w:r>
    </w:p>
    <w:p w:rsidR="00A77B3E">
      <w:r>
        <w:t>Обстоятельств, отягчающих наказание подсудимой, предусмотренных ст.63 УК РФ, не установлено.</w:t>
      </w:r>
    </w:p>
    <w:p w:rsidR="00A77B3E">
      <w:r>
        <w:t>При таких обстоятельствах суд считает, что подсудимой должно быть назначено наказание в виде штрафа с учётом требований ч.1 ст.62 УК РФ.</w:t>
      </w:r>
    </w:p>
    <w:p w:rsidR="00A77B3E">
      <w:r>
        <w:t>При этом суд учитывает положения ч.2 ст.43 УК РФ, согласно которой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 Данное наказание суд считает справедливым, необходимым и достаточным для исправления фио, предупреждения совершения ею новых преступлений в дальнейшем.</w:t>
      </w:r>
    </w:p>
    <w:p w:rsidR="00A77B3E">
      <w:r>
        <w:t>Вопрос о вещественных доказательствах по делу суд разрешает в соответствии со ст. 81 УПК РФ. Гражданский иск по уголовному делу не заявлен.</w:t>
      </w:r>
    </w:p>
    <w:p w:rsidR="00A77B3E">
      <w:r>
        <w:t>На основании вышеизложенного и руководствуясь ст.ст. 296-300, 303, 304, 307-309, 316 УПК РФ,</w:t>
      </w:r>
    </w:p>
    <w:p w:rsidR="00A77B3E"/>
    <w:p w:rsidR="00A77B3E">
      <w:r>
        <w:t>п р и г о в о р и л :</w:t>
      </w:r>
    </w:p>
    <w:p w:rsidR="00A77B3E"/>
    <w:p w:rsidR="00A77B3E">
      <w:r>
        <w:t>признать фио виновной в совершении преступления, предусмотренного ч.1 ст. 159 УК РФ, и назначить ей наказание в виде штрафа в размере сумма.</w:t>
      </w:r>
    </w:p>
    <w:p w:rsidR="00A77B3E">
      <w:r>
        <w:t>Вещественное доказательство: шорты чёрного цвета, изъятые в ходе проведения осмотра места происшествия по адресу адрес, помещённые в централизованную камеру хранения УМВД России по адрес по квитанции №2987 от дата – передать фио по принадлежности, а в случае неистребования ею указанного предмета в течение месяца со дня вступления приговора в законную силу – уничтожить.</w:t>
      </w:r>
    </w:p>
    <w:p w:rsidR="00A77B3E">
      <w:r>
        <w:t>Вещественное доказательство: шорты чёрного цвета «Ayris Silk», переданные под сохранную расписку представителю потерпевшего наименование организации фио – фио, оставить ему по принадлежности.</w:t>
      </w:r>
    </w:p>
    <w:p w:rsidR="00A77B3E">
      <w:r>
        <w:t>Вещественное доказательство: видеозапись «Озон дата», помещенная на лазерный диск, изъятый в ходе проведения выемки от дата по адресу: адрес – хранить в материалах уголовного дела.</w:t>
      </w:r>
    </w:p>
    <w:p w:rsidR="00A77B3E">
      <w:r>
        <w:t>Вещественное доказательство: мобильный телефон «Самсунг» в корпусе черного цвета, принадлежащий фио и переданный ей под сохранную расписку от дата – оставить ей по принадлежности.</w:t>
      </w:r>
    </w:p>
    <w:p w:rsidR="00A77B3E">
      <w:r>
        <w:t>Реквизиты получателя штрафа, обязательные для перечисления штрафа в бюджетную систему России (УФК по адрес (УМВД России по адрес)): л/с 04751А92590, к/с 40102810645370000035, р/с 03100643000000017500, БИК телефон, ИНН телефон, КПП телефон, ОКТМО телефон, КБК 18811603121010000140, УИН 18858224010130011561.</w:t>
      </w:r>
    </w:p>
    <w:p w:rsidR="00A77B3E">
      <w:r>
        <w:t>Приговор может быть обжалован в Киевский районный суд адрес через мирового судью, с соблюдением требований ст. 317 УПК РФ, в течении 15 суток со дня провозглашения, а осужденным, находящимся под стражей – в тот же срок с момента вручения ему копии приговора.</w:t>
      </w:r>
    </w:p>
    <w:p w:rsidR="00A77B3E">
      <w:r>
        <w:t>В случае подачи апелляционной жалобы, осужденный вправе ходатайствовать о рассмотрении уголовного дела судом апелляционной инстанции с его участием.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