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82651" w:rsidRPr="00455618" w:rsidP="006E1BE2">
      <w:pPr>
        <w:pStyle w:val="NormalWeb"/>
        <w:spacing w:before="0" w:beforeAutospacing="0" w:after="0" w:afterAutospacing="0"/>
        <w:ind w:left="6372"/>
        <w:jc w:val="both"/>
        <w:rPr>
          <w:sz w:val="16"/>
          <w:szCs w:val="16"/>
        </w:rPr>
      </w:pPr>
      <w:r w:rsidRPr="00455618">
        <w:rPr>
          <w:sz w:val="16"/>
          <w:szCs w:val="16"/>
        </w:rPr>
        <w:t xml:space="preserve">        </w:t>
      </w:r>
      <w:r w:rsidRPr="00455618" w:rsidR="004E07F1">
        <w:rPr>
          <w:sz w:val="16"/>
          <w:szCs w:val="16"/>
        </w:rPr>
        <w:t xml:space="preserve">  </w:t>
      </w:r>
      <w:r w:rsidRPr="00455618" w:rsidR="00554831">
        <w:rPr>
          <w:sz w:val="16"/>
          <w:szCs w:val="16"/>
        </w:rPr>
        <w:t>Дело № 1-14</w:t>
      </w:r>
      <w:r w:rsidRPr="00455618" w:rsidR="006E1BE2">
        <w:rPr>
          <w:sz w:val="16"/>
          <w:szCs w:val="16"/>
        </w:rPr>
        <w:t>-1</w:t>
      </w:r>
      <w:r w:rsidRPr="00455618" w:rsidR="00554831">
        <w:rPr>
          <w:sz w:val="16"/>
          <w:szCs w:val="16"/>
        </w:rPr>
        <w:t>0</w:t>
      </w:r>
      <w:r w:rsidRPr="00455618" w:rsidR="006E1BE2">
        <w:rPr>
          <w:sz w:val="16"/>
          <w:szCs w:val="16"/>
        </w:rPr>
        <w:t>/2017</w:t>
      </w:r>
    </w:p>
    <w:p w:rsidR="006E1BE2" w:rsidRPr="00455618" w:rsidP="004E07F1">
      <w:pPr>
        <w:pStyle w:val="NormalWeb"/>
        <w:spacing w:before="0" w:beforeAutospacing="0" w:after="0" w:afterAutospacing="0"/>
        <w:ind w:left="7371"/>
        <w:jc w:val="both"/>
        <w:rPr>
          <w:sz w:val="16"/>
          <w:szCs w:val="16"/>
        </w:rPr>
      </w:pPr>
      <w:r w:rsidRPr="00455618">
        <w:rPr>
          <w:sz w:val="16"/>
          <w:szCs w:val="16"/>
        </w:rPr>
        <w:t xml:space="preserve">  (01-</w:t>
      </w:r>
      <w:r w:rsidRPr="00455618" w:rsidR="00E82651">
        <w:rPr>
          <w:sz w:val="16"/>
          <w:szCs w:val="16"/>
        </w:rPr>
        <w:t>001</w:t>
      </w:r>
      <w:r w:rsidRPr="00455618" w:rsidR="00554831">
        <w:rPr>
          <w:sz w:val="16"/>
          <w:szCs w:val="16"/>
        </w:rPr>
        <w:t>0</w:t>
      </w:r>
      <w:r w:rsidRPr="00455618" w:rsidR="00E82651">
        <w:rPr>
          <w:sz w:val="16"/>
          <w:szCs w:val="16"/>
        </w:rPr>
        <w:t>/1</w:t>
      </w:r>
      <w:r w:rsidRPr="00455618" w:rsidR="00554831">
        <w:rPr>
          <w:sz w:val="16"/>
          <w:szCs w:val="16"/>
        </w:rPr>
        <w:t>4</w:t>
      </w:r>
      <w:r w:rsidRPr="00455618" w:rsidR="00E82651">
        <w:rPr>
          <w:sz w:val="16"/>
          <w:szCs w:val="16"/>
        </w:rPr>
        <w:t>/2017)</w:t>
      </w:r>
      <w:r w:rsidRPr="00455618">
        <w:rPr>
          <w:sz w:val="16"/>
          <w:szCs w:val="16"/>
        </w:rPr>
        <w:tab/>
      </w:r>
      <w:r w:rsidRPr="00455618">
        <w:rPr>
          <w:sz w:val="16"/>
          <w:szCs w:val="16"/>
        </w:rPr>
        <w:tab/>
      </w:r>
    </w:p>
    <w:p w:rsidR="006E1BE2" w:rsidRPr="00455618" w:rsidP="006E1BE2">
      <w:pPr>
        <w:pStyle w:val="NormalWeb"/>
        <w:spacing w:before="0" w:beforeAutospacing="0" w:after="0" w:afterAutospacing="0"/>
        <w:ind w:firstLine="709"/>
        <w:jc w:val="center"/>
        <w:rPr>
          <w:sz w:val="16"/>
          <w:szCs w:val="16"/>
        </w:rPr>
      </w:pPr>
      <w:r w:rsidRPr="00455618">
        <w:rPr>
          <w:sz w:val="16"/>
          <w:szCs w:val="16"/>
        </w:rPr>
        <w:t xml:space="preserve">        </w:t>
      </w:r>
      <w:r w:rsidRPr="00455618">
        <w:rPr>
          <w:sz w:val="16"/>
          <w:szCs w:val="16"/>
        </w:rPr>
        <w:t>П Р И Г О В О Р</w:t>
      </w:r>
    </w:p>
    <w:p w:rsidR="00F9239E" w:rsidRPr="00455618" w:rsidP="00F9239E">
      <w:pPr>
        <w:ind w:left="-360"/>
        <w:jc w:val="center"/>
        <w:rPr>
          <w:rFonts w:ascii="Times New Roman" w:hAnsi="Times New Roman" w:cs="Times New Roman"/>
          <w:spacing w:val="20"/>
          <w:sz w:val="16"/>
          <w:szCs w:val="16"/>
        </w:rPr>
      </w:pPr>
      <w:r w:rsidRPr="00455618">
        <w:rPr>
          <w:rFonts w:ascii="Times New Roman" w:hAnsi="Times New Roman" w:cs="Times New Roman"/>
          <w:spacing w:val="20"/>
          <w:sz w:val="16"/>
          <w:szCs w:val="16"/>
        </w:rPr>
        <w:t xml:space="preserve">             </w:t>
      </w:r>
      <w:r w:rsidRPr="00455618" w:rsidR="00F41F6F">
        <w:rPr>
          <w:rFonts w:ascii="Times New Roman" w:hAnsi="Times New Roman" w:cs="Times New Roman"/>
          <w:spacing w:val="20"/>
          <w:sz w:val="16"/>
          <w:szCs w:val="16"/>
        </w:rPr>
        <w:t xml:space="preserve">         </w:t>
      </w:r>
      <w:r w:rsidRPr="00455618">
        <w:rPr>
          <w:rFonts w:ascii="Times New Roman" w:hAnsi="Times New Roman" w:cs="Times New Roman"/>
          <w:spacing w:val="20"/>
          <w:sz w:val="16"/>
          <w:szCs w:val="16"/>
        </w:rPr>
        <w:t>ИМЕНЕМ  РОССИЙСКОЙ  ФЕДЕРАЦИИ</w:t>
      </w:r>
    </w:p>
    <w:tbl>
      <w:tblPr>
        <w:tblW w:w="10267" w:type="dxa"/>
        <w:shd w:val="clear" w:color="auto" w:fill="FFFFFF"/>
        <w:tblLook w:val="01E0"/>
      </w:tblPr>
      <w:tblGrid>
        <w:gridCol w:w="10031"/>
        <w:gridCol w:w="236"/>
      </w:tblGrid>
      <w:tr w:rsidTr="006E1BE2">
        <w:tblPrEx>
          <w:tblW w:w="10267" w:type="dxa"/>
          <w:shd w:val="clear" w:color="auto" w:fill="FFFFFF"/>
          <w:tblLook w:val="01E0"/>
        </w:tblPrEx>
        <w:tc>
          <w:tcPr>
            <w:tcW w:w="10031" w:type="dxa"/>
            <w:shd w:val="clear" w:color="auto" w:fill="FFFFFF"/>
          </w:tcPr>
          <w:p w:rsidR="006E1BE2" w:rsidRPr="00455618" w:rsidP="00F9239E">
            <w:pPr>
              <w:spacing w:line="240" w:lineRule="auto"/>
              <w:ind w:right="34"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12  декабря</w:t>
            </w:r>
            <w:r w:rsidRPr="00455618">
              <w:rPr>
                <w:rFonts w:ascii="Times New Roman" w:hAnsi="Times New Roman" w:cs="Times New Roman"/>
                <w:sz w:val="16"/>
                <w:szCs w:val="16"/>
              </w:rPr>
              <w:t xml:space="preserve"> </w:t>
            </w:r>
            <w:r w:rsidRPr="00455618">
              <w:rPr>
                <w:rFonts w:ascii="Times New Roman" w:hAnsi="Times New Roman" w:cs="Times New Roman"/>
                <w:sz w:val="16"/>
                <w:szCs w:val="16"/>
              </w:rPr>
              <w:t xml:space="preserve"> </w:t>
            </w:r>
            <w:r w:rsidRPr="00455618">
              <w:rPr>
                <w:rFonts w:ascii="Times New Roman" w:hAnsi="Times New Roman" w:cs="Times New Roman"/>
                <w:sz w:val="16"/>
                <w:szCs w:val="16"/>
              </w:rPr>
              <w:t xml:space="preserve">2017 года                        </w:t>
            </w:r>
            <w:r w:rsidRPr="00455618" w:rsidR="00F713D3">
              <w:rPr>
                <w:rFonts w:ascii="Times New Roman" w:hAnsi="Times New Roman" w:cs="Times New Roman"/>
                <w:sz w:val="16"/>
                <w:szCs w:val="16"/>
              </w:rPr>
              <w:t xml:space="preserve">                                     </w:t>
            </w:r>
            <w:r w:rsidRPr="00455618" w:rsidR="004E07F1">
              <w:rPr>
                <w:rFonts w:ascii="Times New Roman" w:hAnsi="Times New Roman" w:cs="Times New Roman"/>
                <w:sz w:val="16"/>
                <w:szCs w:val="16"/>
              </w:rPr>
              <w:t xml:space="preserve"> </w:t>
            </w:r>
            <w:r w:rsidRPr="00455618">
              <w:rPr>
                <w:rFonts w:ascii="Times New Roman" w:hAnsi="Times New Roman" w:cs="Times New Roman"/>
                <w:sz w:val="16"/>
                <w:szCs w:val="16"/>
              </w:rPr>
              <w:t>г. Симферополь</w:t>
            </w:r>
          </w:p>
          <w:p w:rsidR="006E1BE2" w:rsidRPr="00455618" w:rsidP="00F9239E">
            <w:pPr>
              <w:spacing w:line="240" w:lineRule="auto"/>
              <w:ind w:right="34"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Суд </w:t>
            </w:r>
            <w:r w:rsidRPr="00455618" w:rsidR="00F9239E">
              <w:rPr>
                <w:rFonts w:ascii="Times New Roman" w:hAnsi="Times New Roman" w:cs="Times New Roman"/>
                <w:sz w:val="16"/>
                <w:szCs w:val="16"/>
              </w:rPr>
              <w:t xml:space="preserve"> </w:t>
            </w:r>
            <w:r w:rsidRPr="00455618">
              <w:rPr>
                <w:rFonts w:ascii="Times New Roman" w:hAnsi="Times New Roman" w:cs="Times New Roman"/>
                <w:sz w:val="16"/>
                <w:szCs w:val="16"/>
              </w:rPr>
              <w:t xml:space="preserve">в </w:t>
            </w:r>
            <w:r w:rsidRPr="00455618" w:rsidR="00F9239E">
              <w:rPr>
                <w:rFonts w:ascii="Times New Roman" w:hAnsi="Times New Roman" w:cs="Times New Roman"/>
                <w:sz w:val="16"/>
                <w:szCs w:val="16"/>
              </w:rPr>
              <w:t xml:space="preserve"> </w:t>
            </w:r>
            <w:r w:rsidRPr="00455618">
              <w:rPr>
                <w:rFonts w:ascii="Times New Roman" w:hAnsi="Times New Roman" w:cs="Times New Roman"/>
                <w:sz w:val="16"/>
                <w:szCs w:val="16"/>
              </w:rPr>
              <w:t xml:space="preserve">составе </w:t>
            </w:r>
            <w:r w:rsidRPr="00455618" w:rsidR="00554831">
              <w:rPr>
                <w:rFonts w:ascii="Times New Roman" w:hAnsi="Times New Roman" w:cs="Times New Roman"/>
                <w:sz w:val="16"/>
                <w:szCs w:val="16"/>
              </w:rPr>
              <w:t xml:space="preserve"> </w:t>
            </w:r>
            <w:r w:rsidRPr="00455618">
              <w:rPr>
                <w:rFonts w:ascii="Times New Roman" w:hAnsi="Times New Roman" w:cs="Times New Roman"/>
                <w:sz w:val="16"/>
                <w:szCs w:val="16"/>
              </w:rPr>
              <w:t>мирово</w:t>
            </w:r>
            <w:r w:rsidRPr="00455618" w:rsidR="00F9239E">
              <w:rPr>
                <w:rFonts w:ascii="Times New Roman" w:hAnsi="Times New Roman" w:cs="Times New Roman"/>
                <w:sz w:val="16"/>
                <w:szCs w:val="16"/>
              </w:rPr>
              <w:t>го  судьи судебного участка № 14 Киевского судебного района города Симферополя Республики Крым</w:t>
            </w:r>
            <w:r w:rsidRPr="00455618">
              <w:rPr>
                <w:rFonts w:ascii="Times New Roman" w:hAnsi="Times New Roman" w:cs="Times New Roman"/>
                <w:sz w:val="16"/>
                <w:szCs w:val="16"/>
              </w:rPr>
              <w:t xml:space="preserve"> </w:t>
            </w:r>
            <w:r w:rsidRPr="00455618">
              <w:rPr>
                <w:rFonts w:ascii="Times New Roman" w:hAnsi="Times New Roman" w:cs="Times New Roman"/>
                <w:sz w:val="16"/>
                <w:szCs w:val="16"/>
              </w:rPr>
              <w:t>Тарасенко</w:t>
            </w:r>
            <w:r w:rsidRPr="00455618">
              <w:rPr>
                <w:rFonts w:ascii="Times New Roman" w:hAnsi="Times New Roman" w:cs="Times New Roman"/>
                <w:sz w:val="16"/>
                <w:szCs w:val="16"/>
              </w:rPr>
              <w:t xml:space="preserve"> Т.С., при секретаре </w:t>
            </w:r>
            <w:r w:rsidRPr="00455618" w:rsidR="00E82651">
              <w:rPr>
                <w:rFonts w:ascii="Times New Roman" w:hAnsi="Times New Roman" w:cs="Times New Roman"/>
                <w:sz w:val="16"/>
                <w:szCs w:val="16"/>
              </w:rPr>
              <w:t xml:space="preserve"> </w:t>
            </w:r>
            <w:r w:rsidRPr="00455618" w:rsidR="00554831">
              <w:rPr>
                <w:rFonts w:ascii="Times New Roman" w:hAnsi="Times New Roman" w:cs="Times New Roman"/>
                <w:sz w:val="16"/>
                <w:szCs w:val="16"/>
              </w:rPr>
              <w:t>Баценко</w:t>
            </w:r>
            <w:r w:rsidRPr="00455618" w:rsidR="00554831">
              <w:rPr>
                <w:rFonts w:ascii="Times New Roman" w:hAnsi="Times New Roman" w:cs="Times New Roman"/>
                <w:sz w:val="16"/>
                <w:szCs w:val="16"/>
              </w:rPr>
              <w:t xml:space="preserve"> А.А.,</w:t>
            </w:r>
            <w:r w:rsidRPr="00455618">
              <w:rPr>
                <w:rFonts w:ascii="Times New Roman" w:hAnsi="Times New Roman" w:cs="Times New Roman"/>
                <w:sz w:val="16"/>
                <w:szCs w:val="16"/>
              </w:rPr>
              <w:t xml:space="preserve"> с </w:t>
            </w:r>
            <w:r w:rsidRPr="00455618" w:rsidR="00E82651">
              <w:rPr>
                <w:rFonts w:ascii="Times New Roman" w:hAnsi="Times New Roman" w:cs="Times New Roman"/>
                <w:sz w:val="16"/>
                <w:szCs w:val="16"/>
              </w:rPr>
              <w:t xml:space="preserve"> </w:t>
            </w:r>
            <w:r w:rsidRPr="00455618">
              <w:rPr>
                <w:rFonts w:ascii="Times New Roman" w:hAnsi="Times New Roman" w:cs="Times New Roman"/>
                <w:sz w:val="16"/>
                <w:szCs w:val="16"/>
              </w:rPr>
              <w:t>участием  государствен</w:t>
            </w:r>
            <w:r w:rsidRPr="00455618" w:rsidR="00220E18">
              <w:rPr>
                <w:rFonts w:ascii="Times New Roman" w:hAnsi="Times New Roman" w:cs="Times New Roman"/>
                <w:sz w:val="16"/>
                <w:szCs w:val="16"/>
              </w:rPr>
              <w:t xml:space="preserve">ного обвинителя – </w:t>
            </w:r>
            <w:r w:rsidRPr="00455618" w:rsidR="00B73C3C">
              <w:rPr>
                <w:rFonts w:ascii="Times New Roman" w:hAnsi="Times New Roman" w:cs="Times New Roman"/>
                <w:sz w:val="16"/>
                <w:szCs w:val="16"/>
              </w:rPr>
              <w:t xml:space="preserve">старшего </w:t>
            </w:r>
            <w:r w:rsidRPr="00455618">
              <w:rPr>
                <w:rFonts w:ascii="Times New Roman" w:hAnsi="Times New Roman" w:cs="Times New Roman"/>
                <w:sz w:val="16"/>
                <w:szCs w:val="16"/>
              </w:rPr>
              <w:t xml:space="preserve">помощника прокурора  </w:t>
            </w:r>
            <w:r w:rsidRPr="00455618" w:rsidR="00A72E8E">
              <w:rPr>
                <w:rFonts w:ascii="Times New Roman" w:hAnsi="Times New Roman" w:cs="Times New Roman"/>
                <w:sz w:val="16"/>
                <w:szCs w:val="16"/>
              </w:rPr>
              <w:t>Киевского района г.</w:t>
            </w:r>
            <w:r w:rsidRPr="00455618">
              <w:rPr>
                <w:rFonts w:ascii="Times New Roman" w:hAnsi="Times New Roman" w:cs="Times New Roman"/>
                <w:sz w:val="16"/>
                <w:szCs w:val="16"/>
              </w:rPr>
              <w:t xml:space="preserve">Симферополя </w:t>
            </w:r>
            <w:r w:rsidRPr="00455618" w:rsidR="00A72E8E">
              <w:rPr>
                <w:rFonts w:ascii="Times New Roman" w:hAnsi="Times New Roman" w:cs="Times New Roman"/>
                <w:sz w:val="16"/>
                <w:szCs w:val="16"/>
              </w:rPr>
              <w:t xml:space="preserve"> </w:t>
            </w:r>
            <w:r w:rsidRPr="00455618" w:rsidR="00B73C3C">
              <w:rPr>
                <w:rFonts w:ascii="Times New Roman" w:hAnsi="Times New Roman" w:cs="Times New Roman"/>
                <w:sz w:val="16"/>
                <w:szCs w:val="16"/>
              </w:rPr>
              <w:t>Щепанского</w:t>
            </w:r>
            <w:r w:rsidRPr="00455618" w:rsidR="00B73C3C">
              <w:rPr>
                <w:rFonts w:ascii="Times New Roman" w:hAnsi="Times New Roman" w:cs="Times New Roman"/>
                <w:sz w:val="16"/>
                <w:szCs w:val="16"/>
              </w:rPr>
              <w:t xml:space="preserve"> О.</w:t>
            </w:r>
            <w:r w:rsidRPr="00455618" w:rsidR="008C458E">
              <w:rPr>
                <w:rFonts w:ascii="Times New Roman" w:hAnsi="Times New Roman" w:cs="Times New Roman"/>
                <w:sz w:val="16"/>
                <w:szCs w:val="16"/>
              </w:rPr>
              <w:t xml:space="preserve">В., </w:t>
            </w:r>
            <w:r w:rsidRPr="00455618" w:rsidR="00554831">
              <w:rPr>
                <w:rFonts w:ascii="Times New Roman" w:hAnsi="Times New Roman" w:cs="Times New Roman"/>
                <w:sz w:val="16"/>
                <w:szCs w:val="16"/>
              </w:rPr>
              <w:t>за</w:t>
            </w:r>
            <w:r w:rsidRPr="00455618" w:rsidR="008C458E">
              <w:rPr>
                <w:rFonts w:ascii="Times New Roman" w:hAnsi="Times New Roman" w:cs="Times New Roman"/>
                <w:sz w:val="16"/>
                <w:szCs w:val="16"/>
              </w:rPr>
              <w:t xml:space="preserve">щитника – адвоката   </w:t>
            </w:r>
            <w:r w:rsidRPr="00455618" w:rsidR="008C458E">
              <w:rPr>
                <w:rFonts w:ascii="Times New Roman" w:hAnsi="Times New Roman" w:cs="Times New Roman"/>
                <w:sz w:val="16"/>
                <w:szCs w:val="16"/>
              </w:rPr>
              <w:t>Тютюнник</w:t>
            </w:r>
            <w:r w:rsidRPr="00455618" w:rsidR="008C458E">
              <w:rPr>
                <w:rFonts w:ascii="Times New Roman" w:hAnsi="Times New Roman" w:cs="Times New Roman"/>
                <w:sz w:val="16"/>
                <w:szCs w:val="16"/>
              </w:rPr>
              <w:t xml:space="preserve"> Л.П., п</w:t>
            </w:r>
            <w:r w:rsidRPr="00455618" w:rsidR="00455618">
              <w:rPr>
                <w:rFonts w:ascii="Times New Roman" w:hAnsi="Times New Roman" w:cs="Times New Roman"/>
                <w:sz w:val="16"/>
                <w:szCs w:val="16"/>
              </w:rPr>
              <w:t>редоставившего удостоверение № …</w:t>
            </w:r>
            <w:r w:rsidRPr="00455618" w:rsidR="008C458E">
              <w:rPr>
                <w:rFonts w:ascii="Times New Roman" w:hAnsi="Times New Roman" w:cs="Times New Roman"/>
                <w:sz w:val="16"/>
                <w:szCs w:val="16"/>
              </w:rPr>
              <w:t xml:space="preserve"> от  </w:t>
            </w:r>
            <w:r w:rsidRPr="00455618" w:rsidR="00455618">
              <w:rPr>
                <w:rFonts w:ascii="Times New Roman" w:hAnsi="Times New Roman" w:cs="Times New Roman"/>
                <w:sz w:val="16"/>
                <w:szCs w:val="16"/>
              </w:rPr>
              <w:t>дата</w:t>
            </w:r>
            <w:r w:rsidRPr="00455618" w:rsidR="008C458E">
              <w:rPr>
                <w:rFonts w:ascii="Times New Roman" w:hAnsi="Times New Roman" w:cs="Times New Roman"/>
                <w:sz w:val="16"/>
                <w:szCs w:val="16"/>
              </w:rPr>
              <w:t xml:space="preserve">, ордер  № </w:t>
            </w:r>
            <w:r w:rsidRPr="00455618" w:rsidR="00455618">
              <w:rPr>
                <w:rFonts w:ascii="Times New Roman" w:hAnsi="Times New Roman" w:cs="Times New Roman"/>
                <w:sz w:val="16"/>
                <w:szCs w:val="16"/>
              </w:rPr>
              <w:t>…  от  дата</w:t>
            </w:r>
            <w:r w:rsidRPr="00455618" w:rsidR="008C458E">
              <w:rPr>
                <w:rFonts w:ascii="Times New Roman" w:hAnsi="Times New Roman" w:cs="Times New Roman"/>
                <w:sz w:val="16"/>
                <w:szCs w:val="16"/>
              </w:rPr>
              <w:t>,</w:t>
            </w:r>
            <w:r w:rsidRPr="00455618">
              <w:rPr>
                <w:rFonts w:ascii="Times New Roman" w:hAnsi="Times New Roman" w:cs="Times New Roman"/>
                <w:sz w:val="16"/>
                <w:szCs w:val="16"/>
              </w:rPr>
              <w:t xml:space="preserve"> </w:t>
            </w:r>
            <w:r w:rsidRPr="00455618" w:rsidR="00F059E5">
              <w:rPr>
                <w:rFonts w:ascii="Times New Roman" w:hAnsi="Times New Roman" w:cs="Times New Roman"/>
                <w:sz w:val="16"/>
                <w:szCs w:val="16"/>
              </w:rPr>
              <w:t xml:space="preserve">подсудимого  Красникова А.Б., </w:t>
            </w:r>
            <w:r w:rsidRPr="00455618">
              <w:rPr>
                <w:rFonts w:ascii="Times New Roman" w:hAnsi="Times New Roman" w:cs="Times New Roman"/>
                <w:sz w:val="16"/>
                <w:szCs w:val="16"/>
              </w:rPr>
              <w:t xml:space="preserve">рассмотрев </w:t>
            </w:r>
            <w:r w:rsidRPr="00455618" w:rsidR="00554831">
              <w:rPr>
                <w:rFonts w:ascii="Times New Roman" w:hAnsi="Times New Roman" w:cs="Times New Roman"/>
                <w:sz w:val="16"/>
                <w:szCs w:val="16"/>
              </w:rPr>
              <w:t xml:space="preserve"> </w:t>
            </w:r>
            <w:r w:rsidRPr="00455618">
              <w:rPr>
                <w:rFonts w:ascii="Times New Roman" w:hAnsi="Times New Roman" w:cs="Times New Roman"/>
                <w:sz w:val="16"/>
                <w:szCs w:val="16"/>
              </w:rPr>
              <w:t xml:space="preserve">в </w:t>
            </w:r>
            <w:r w:rsidRPr="00455618" w:rsidR="00554831">
              <w:rPr>
                <w:rFonts w:ascii="Times New Roman" w:hAnsi="Times New Roman" w:cs="Times New Roman"/>
                <w:sz w:val="16"/>
                <w:szCs w:val="16"/>
              </w:rPr>
              <w:t xml:space="preserve"> </w:t>
            </w:r>
            <w:r w:rsidRPr="00455618">
              <w:rPr>
                <w:rFonts w:ascii="Times New Roman" w:hAnsi="Times New Roman" w:cs="Times New Roman"/>
                <w:sz w:val="16"/>
                <w:szCs w:val="16"/>
              </w:rPr>
              <w:t>открытом</w:t>
            </w:r>
            <w:r w:rsidRPr="00455618" w:rsidR="00554831">
              <w:rPr>
                <w:rFonts w:ascii="Times New Roman" w:hAnsi="Times New Roman" w:cs="Times New Roman"/>
                <w:sz w:val="16"/>
                <w:szCs w:val="16"/>
              </w:rPr>
              <w:t xml:space="preserve"> </w:t>
            </w:r>
            <w:r w:rsidRPr="00455618">
              <w:rPr>
                <w:rFonts w:ascii="Times New Roman" w:hAnsi="Times New Roman" w:cs="Times New Roman"/>
                <w:sz w:val="16"/>
                <w:szCs w:val="16"/>
              </w:rPr>
              <w:t xml:space="preserve"> судебном </w:t>
            </w:r>
            <w:r w:rsidRPr="00455618" w:rsidR="00554831">
              <w:rPr>
                <w:rFonts w:ascii="Times New Roman" w:hAnsi="Times New Roman" w:cs="Times New Roman"/>
                <w:sz w:val="16"/>
                <w:szCs w:val="16"/>
              </w:rPr>
              <w:t xml:space="preserve"> </w:t>
            </w:r>
            <w:r w:rsidRPr="00455618">
              <w:rPr>
                <w:rFonts w:ascii="Times New Roman" w:hAnsi="Times New Roman" w:cs="Times New Roman"/>
                <w:sz w:val="16"/>
                <w:szCs w:val="16"/>
              </w:rPr>
              <w:t xml:space="preserve">заседании </w:t>
            </w:r>
            <w:r w:rsidRPr="00455618" w:rsidR="00E82651">
              <w:rPr>
                <w:rFonts w:ascii="Times New Roman" w:hAnsi="Times New Roman" w:cs="Times New Roman"/>
                <w:sz w:val="16"/>
                <w:szCs w:val="16"/>
              </w:rPr>
              <w:t xml:space="preserve">  </w:t>
            </w:r>
            <w:r w:rsidRPr="00455618">
              <w:rPr>
                <w:rFonts w:ascii="Times New Roman" w:hAnsi="Times New Roman" w:cs="Times New Roman"/>
                <w:sz w:val="16"/>
                <w:szCs w:val="16"/>
              </w:rPr>
              <w:t xml:space="preserve">уголовное </w:t>
            </w:r>
            <w:r w:rsidRPr="00455618" w:rsidR="00A72E8E">
              <w:rPr>
                <w:rFonts w:ascii="Times New Roman" w:hAnsi="Times New Roman" w:cs="Times New Roman"/>
                <w:sz w:val="16"/>
                <w:szCs w:val="16"/>
              </w:rPr>
              <w:t xml:space="preserve"> </w:t>
            </w:r>
            <w:r w:rsidRPr="00455618">
              <w:rPr>
                <w:rFonts w:ascii="Times New Roman" w:hAnsi="Times New Roman" w:cs="Times New Roman"/>
                <w:sz w:val="16"/>
                <w:szCs w:val="16"/>
              </w:rPr>
              <w:t>дело</w:t>
            </w:r>
            <w:r w:rsidRPr="00455618" w:rsidR="00A72E8E">
              <w:rPr>
                <w:rFonts w:ascii="Times New Roman" w:hAnsi="Times New Roman" w:cs="Times New Roman"/>
                <w:sz w:val="16"/>
                <w:szCs w:val="16"/>
              </w:rPr>
              <w:t xml:space="preserve"> </w:t>
            </w:r>
            <w:r w:rsidRPr="00455618">
              <w:rPr>
                <w:rFonts w:ascii="Times New Roman" w:hAnsi="Times New Roman" w:cs="Times New Roman"/>
                <w:sz w:val="16"/>
                <w:szCs w:val="16"/>
              </w:rPr>
              <w:t xml:space="preserve"> по  обвинению:</w:t>
            </w:r>
          </w:p>
          <w:p w:rsidR="006E1BE2" w:rsidRPr="00455618" w:rsidP="00737517">
            <w:pPr>
              <w:spacing w:line="240" w:lineRule="auto"/>
              <w:ind w:right="34"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Красникова А</w:t>
            </w:r>
            <w:r w:rsidRPr="00455618" w:rsidR="00455618">
              <w:rPr>
                <w:rFonts w:ascii="Times New Roman" w:hAnsi="Times New Roman" w:cs="Times New Roman"/>
                <w:sz w:val="16"/>
                <w:szCs w:val="16"/>
              </w:rPr>
              <w:t>.</w:t>
            </w:r>
            <w:r w:rsidRPr="00455618">
              <w:rPr>
                <w:rFonts w:ascii="Times New Roman" w:hAnsi="Times New Roman" w:cs="Times New Roman"/>
                <w:sz w:val="16"/>
                <w:szCs w:val="16"/>
              </w:rPr>
              <w:t>Б</w:t>
            </w:r>
            <w:r w:rsidRPr="00455618" w:rsidR="00455618">
              <w:rPr>
                <w:rFonts w:ascii="Times New Roman" w:hAnsi="Times New Roman" w:cs="Times New Roman"/>
                <w:sz w:val="16"/>
                <w:szCs w:val="16"/>
              </w:rPr>
              <w:t>.</w:t>
            </w:r>
            <w:r w:rsidRPr="00455618">
              <w:rPr>
                <w:rFonts w:ascii="Times New Roman" w:hAnsi="Times New Roman" w:cs="Times New Roman"/>
                <w:sz w:val="16"/>
                <w:szCs w:val="16"/>
              </w:rPr>
              <w:t xml:space="preserve">, </w:t>
            </w:r>
            <w:r w:rsidRPr="00455618" w:rsidR="00455618">
              <w:rPr>
                <w:rFonts w:ascii="Times New Roman" w:hAnsi="Times New Roman" w:cs="Times New Roman"/>
                <w:sz w:val="16"/>
                <w:szCs w:val="16"/>
              </w:rPr>
              <w:t>дата</w:t>
            </w:r>
            <w:r w:rsidRPr="00455618" w:rsidR="00737517">
              <w:rPr>
                <w:rFonts w:ascii="Times New Roman" w:hAnsi="Times New Roman" w:cs="Times New Roman"/>
                <w:sz w:val="16"/>
                <w:szCs w:val="16"/>
              </w:rPr>
              <w:t xml:space="preserve">, уроженца </w:t>
            </w:r>
            <w:r w:rsidRPr="00455618" w:rsidR="00455618">
              <w:rPr>
                <w:rFonts w:ascii="Times New Roman" w:hAnsi="Times New Roman" w:cs="Times New Roman"/>
                <w:sz w:val="16"/>
                <w:szCs w:val="16"/>
              </w:rPr>
              <w:t>…</w:t>
            </w:r>
            <w:r w:rsidRPr="00455618">
              <w:rPr>
                <w:rFonts w:ascii="Times New Roman" w:hAnsi="Times New Roman" w:cs="Times New Roman"/>
                <w:sz w:val="16"/>
                <w:szCs w:val="16"/>
              </w:rPr>
              <w:t>, гражданина</w:t>
            </w:r>
            <w:r w:rsidRPr="00455618" w:rsidR="00455618">
              <w:rPr>
                <w:rFonts w:ascii="Times New Roman" w:hAnsi="Times New Roman" w:cs="Times New Roman"/>
                <w:sz w:val="16"/>
                <w:szCs w:val="16"/>
              </w:rPr>
              <w:t xml:space="preserve"> …</w:t>
            </w:r>
            <w:r w:rsidRPr="00455618">
              <w:rPr>
                <w:rFonts w:ascii="Times New Roman" w:hAnsi="Times New Roman" w:cs="Times New Roman"/>
                <w:sz w:val="16"/>
                <w:szCs w:val="16"/>
              </w:rPr>
              <w:t xml:space="preserve">, имеющего </w:t>
            </w:r>
            <w:r w:rsidRPr="00455618" w:rsidR="00455618">
              <w:rPr>
                <w:rFonts w:ascii="Times New Roman" w:hAnsi="Times New Roman" w:cs="Times New Roman"/>
                <w:sz w:val="16"/>
                <w:szCs w:val="16"/>
              </w:rPr>
              <w:t>…</w:t>
            </w:r>
            <w:r w:rsidRPr="00455618" w:rsidR="00737517">
              <w:rPr>
                <w:rFonts w:ascii="Times New Roman" w:hAnsi="Times New Roman" w:cs="Times New Roman"/>
                <w:sz w:val="16"/>
                <w:szCs w:val="16"/>
              </w:rPr>
              <w:t xml:space="preserve"> </w:t>
            </w:r>
            <w:r w:rsidRPr="00455618">
              <w:rPr>
                <w:rFonts w:ascii="Times New Roman" w:hAnsi="Times New Roman" w:cs="Times New Roman"/>
                <w:sz w:val="16"/>
                <w:szCs w:val="16"/>
              </w:rPr>
              <w:t xml:space="preserve">образование, </w:t>
            </w:r>
            <w:r w:rsidRPr="00455618" w:rsidR="00455618">
              <w:rPr>
                <w:rFonts w:ascii="Times New Roman" w:hAnsi="Times New Roman" w:cs="Times New Roman"/>
                <w:sz w:val="16"/>
                <w:szCs w:val="16"/>
              </w:rPr>
              <w:t>…</w:t>
            </w:r>
            <w:r w:rsidRPr="00455618" w:rsidR="00737517">
              <w:rPr>
                <w:rFonts w:ascii="Times New Roman" w:hAnsi="Times New Roman" w:cs="Times New Roman"/>
                <w:sz w:val="16"/>
                <w:szCs w:val="16"/>
              </w:rPr>
              <w:t xml:space="preserve">, </w:t>
            </w:r>
            <w:r w:rsidRPr="00455618">
              <w:rPr>
                <w:rFonts w:ascii="Times New Roman" w:hAnsi="Times New Roman" w:cs="Times New Roman"/>
                <w:sz w:val="16"/>
                <w:szCs w:val="16"/>
              </w:rPr>
              <w:t>имеющего</w:t>
            </w:r>
            <w:r w:rsidRPr="00455618" w:rsidR="00F059E5">
              <w:rPr>
                <w:rFonts w:ascii="Times New Roman" w:hAnsi="Times New Roman" w:cs="Times New Roman"/>
                <w:sz w:val="16"/>
                <w:szCs w:val="16"/>
              </w:rPr>
              <w:t xml:space="preserve"> на  иждивении  </w:t>
            </w:r>
            <w:r w:rsidRPr="00455618" w:rsidR="00455618">
              <w:rPr>
                <w:rFonts w:ascii="Times New Roman" w:hAnsi="Times New Roman" w:cs="Times New Roman"/>
                <w:sz w:val="16"/>
                <w:szCs w:val="16"/>
              </w:rPr>
              <w:t>…</w:t>
            </w:r>
            <w:r w:rsidRPr="00455618" w:rsidR="00E82651">
              <w:rPr>
                <w:rFonts w:ascii="Times New Roman" w:hAnsi="Times New Roman" w:cs="Times New Roman"/>
                <w:sz w:val="16"/>
                <w:szCs w:val="16"/>
              </w:rPr>
              <w:t>,</w:t>
            </w:r>
            <w:r w:rsidRPr="00455618">
              <w:rPr>
                <w:rFonts w:ascii="Times New Roman" w:hAnsi="Times New Roman" w:cs="Times New Roman"/>
                <w:sz w:val="16"/>
                <w:szCs w:val="16"/>
              </w:rPr>
              <w:t xml:space="preserve"> </w:t>
            </w:r>
            <w:r w:rsidRPr="00455618" w:rsidR="00455618">
              <w:rPr>
                <w:rFonts w:ascii="Times New Roman" w:hAnsi="Times New Roman" w:cs="Times New Roman"/>
                <w:sz w:val="16"/>
                <w:szCs w:val="16"/>
              </w:rPr>
              <w:t>…</w:t>
            </w:r>
            <w:r w:rsidRPr="00455618">
              <w:rPr>
                <w:rFonts w:ascii="Times New Roman" w:hAnsi="Times New Roman" w:cs="Times New Roman"/>
                <w:sz w:val="16"/>
                <w:szCs w:val="16"/>
              </w:rPr>
              <w:t xml:space="preserve">, </w:t>
            </w:r>
            <w:r w:rsidRPr="00455618" w:rsidR="00737517">
              <w:rPr>
                <w:rFonts w:ascii="Times New Roman" w:hAnsi="Times New Roman" w:cs="Times New Roman"/>
                <w:sz w:val="16"/>
                <w:szCs w:val="16"/>
              </w:rPr>
              <w:t xml:space="preserve"> проживающего  </w:t>
            </w:r>
            <w:r w:rsidRPr="00455618" w:rsidR="00E82651">
              <w:rPr>
                <w:rFonts w:ascii="Times New Roman" w:hAnsi="Times New Roman" w:cs="Times New Roman"/>
                <w:sz w:val="16"/>
                <w:szCs w:val="16"/>
              </w:rPr>
              <w:t>по адресу:</w:t>
            </w:r>
            <w:r w:rsidRPr="00455618" w:rsidR="00455618">
              <w:rPr>
                <w:rFonts w:ascii="Times New Roman" w:hAnsi="Times New Roman" w:cs="Times New Roman"/>
                <w:sz w:val="16"/>
                <w:szCs w:val="16"/>
              </w:rPr>
              <w:t xml:space="preserve"> адрес</w:t>
            </w:r>
            <w:r w:rsidRPr="00455618" w:rsidR="00737517">
              <w:rPr>
                <w:rFonts w:ascii="Times New Roman" w:hAnsi="Times New Roman" w:cs="Times New Roman"/>
                <w:sz w:val="16"/>
                <w:szCs w:val="16"/>
              </w:rPr>
              <w:t xml:space="preserve">,  ранее  </w:t>
            </w:r>
            <w:r w:rsidRPr="00455618" w:rsidR="00E82651">
              <w:rPr>
                <w:rFonts w:ascii="Times New Roman" w:hAnsi="Times New Roman" w:cs="Times New Roman"/>
                <w:sz w:val="16"/>
                <w:szCs w:val="16"/>
              </w:rPr>
              <w:t>судимого</w:t>
            </w:r>
            <w:r w:rsidRPr="00455618" w:rsidR="00F059E5">
              <w:rPr>
                <w:rFonts w:ascii="Times New Roman" w:hAnsi="Times New Roman" w:cs="Times New Roman"/>
                <w:sz w:val="16"/>
                <w:szCs w:val="16"/>
              </w:rPr>
              <w:t xml:space="preserve"> –</w:t>
            </w:r>
            <w:r w:rsidRPr="00455618" w:rsidR="00455618">
              <w:rPr>
                <w:rFonts w:ascii="Times New Roman" w:hAnsi="Times New Roman" w:cs="Times New Roman"/>
                <w:sz w:val="16"/>
                <w:szCs w:val="16"/>
              </w:rPr>
              <w:t xml:space="preserve"> …</w:t>
            </w:r>
            <w:r w:rsidRPr="00455618" w:rsidR="00E82651">
              <w:rPr>
                <w:rFonts w:ascii="Times New Roman" w:hAnsi="Times New Roman" w:cs="Times New Roman"/>
                <w:sz w:val="16"/>
                <w:szCs w:val="16"/>
              </w:rPr>
              <w:t>,</w:t>
            </w:r>
          </w:p>
          <w:p w:rsidR="00A72E8E" w:rsidRPr="00455618" w:rsidP="00CD477B">
            <w:pPr>
              <w:spacing w:line="240" w:lineRule="auto"/>
              <w:ind w:right="34"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в совершении  преступления, предусмотренного ст. 264.1 УК Российской Федерации,</w:t>
            </w:r>
          </w:p>
          <w:p w:rsidR="00455618" w:rsidRPr="00455618" w:rsidP="00CD477B">
            <w:pPr>
              <w:spacing w:line="240" w:lineRule="auto"/>
              <w:ind w:right="34" w:firstLine="851"/>
              <w:contextualSpacing/>
              <w:jc w:val="both"/>
              <w:rPr>
                <w:rFonts w:ascii="Times New Roman" w:hAnsi="Times New Roman" w:cs="Times New Roman"/>
                <w:sz w:val="16"/>
                <w:szCs w:val="16"/>
              </w:rPr>
            </w:pPr>
          </w:p>
          <w:p w:rsidR="00493692" w:rsidRPr="00455618" w:rsidP="00CD477B">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                      </w:t>
            </w:r>
            <w:r w:rsidRPr="00455618" w:rsidR="00FB5A37">
              <w:rPr>
                <w:rFonts w:ascii="Times New Roman" w:hAnsi="Times New Roman" w:cs="Times New Roman"/>
                <w:sz w:val="16"/>
                <w:szCs w:val="16"/>
              </w:rPr>
              <w:t xml:space="preserve">                            </w:t>
            </w:r>
            <w:r w:rsidRPr="00455618" w:rsidR="00CD477B">
              <w:rPr>
                <w:rFonts w:ascii="Times New Roman" w:hAnsi="Times New Roman" w:cs="Times New Roman"/>
                <w:sz w:val="16"/>
                <w:szCs w:val="16"/>
              </w:rPr>
              <w:t xml:space="preserve">  </w:t>
            </w:r>
            <w:r w:rsidRPr="00455618" w:rsidR="00FB5A37">
              <w:rPr>
                <w:rFonts w:ascii="Times New Roman" w:hAnsi="Times New Roman" w:cs="Times New Roman"/>
                <w:sz w:val="16"/>
                <w:szCs w:val="16"/>
              </w:rPr>
              <w:t xml:space="preserve"> </w:t>
            </w:r>
            <w:r w:rsidRPr="00455618">
              <w:rPr>
                <w:rFonts w:ascii="Times New Roman" w:hAnsi="Times New Roman" w:cs="Times New Roman"/>
                <w:sz w:val="16"/>
                <w:szCs w:val="16"/>
              </w:rPr>
              <w:t>у с т а н о в и л :</w:t>
            </w:r>
          </w:p>
          <w:p w:rsidR="00CD477B" w:rsidRPr="00455618" w:rsidP="00CD477B">
            <w:pPr>
              <w:spacing w:line="240" w:lineRule="auto"/>
              <w:ind w:firstLine="851"/>
              <w:contextualSpacing/>
              <w:jc w:val="both"/>
              <w:rPr>
                <w:rFonts w:ascii="Times New Roman" w:hAnsi="Times New Roman" w:cs="Times New Roman"/>
                <w:sz w:val="16"/>
                <w:szCs w:val="16"/>
              </w:rPr>
            </w:pPr>
          </w:p>
          <w:p w:rsidR="00E82651" w:rsidRPr="00455618" w:rsidP="00CD477B">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Красников А.Б.</w:t>
            </w:r>
            <w:r w:rsidRPr="00455618">
              <w:rPr>
                <w:rFonts w:ascii="Times New Roman" w:hAnsi="Times New Roman" w:cs="Times New Roman"/>
                <w:sz w:val="16"/>
                <w:szCs w:val="16"/>
              </w:rPr>
              <w:t xml:space="preserve">, </w:t>
            </w:r>
            <w:r w:rsidRPr="00455618" w:rsidR="00B2170B">
              <w:rPr>
                <w:rFonts w:ascii="Times New Roman" w:hAnsi="Times New Roman" w:cs="Times New Roman"/>
                <w:sz w:val="16"/>
                <w:szCs w:val="16"/>
              </w:rPr>
              <w:t xml:space="preserve">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r w:rsidRPr="00455618" w:rsidR="00EE7468">
              <w:rPr>
                <w:rFonts w:ascii="Times New Roman" w:hAnsi="Times New Roman" w:cs="Times New Roman"/>
                <w:sz w:val="16"/>
                <w:szCs w:val="16"/>
              </w:rPr>
              <w:t xml:space="preserve">управлял </w:t>
            </w:r>
            <w:r w:rsidRPr="00455618" w:rsidR="00B2170B">
              <w:rPr>
                <w:rFonts w:ascii="Times New Roman" w:hAnsi="Times New Roman" w:cs="Times New Roman"/>
                <w:sz w:val="16"/>
                <w:szCs w:val="16"/>
              </w:rPr>
              <w:t xml:space="preserve"> автомобилем  в  состоянии опьянения</w:t>
            </w:r>
            <w:r w:rsidRPr="00455618" w:rsidR="00F9239E">
              <w:rPr>
                <w:rFonts w:ascii="Times New Roman" w:hAnsi="Times New Roman" w:cs="Times New Roman"/>
                <w:sz w:val="16"/>
                <w:szCs w:val="16"/>
              </w:rPr>
              <w:t>, чем совершил преступление, предусмотренное ст. 264.1 УК РФ,</w:t>
            </w:r>
            <w:r w:rsidRPr="00455618" w:rsidR="00B2170B">
              <w:rPr>
                <w:rFonts w:ascii="Times New Roman" w:hAnsi="Times New Roman" w:cs="Times New Roman"/>
                <w:sz w:val="16"/>
                <w:szCs w:val="16"/>
              </w:rPr>
              <w:t xml:space="preserve">  </w:t>
            </w:r>
            <w:r w:rsidRPr="00455618" w:rsidR="007A6506">
              <w:rPr>
                <w:rFonts w:ascii="Times New Roman" w:hAnsi="Times New Roman" w:cs="Times New Roman"/>
                <w:sz w:val="16"/>
                <w:szCs w:val="16"/>
              </w:rPr>
              <w:t>при следующих о</w:t>
            </w:r>
            <w:r w:rsidRPr="00455618">
              <w:rPr>
                <w:rFonts w:ascii="Times New Roman" w:hAnsi="Times New Roman" w:cs="Times New Roman"/>
                <w:sz w:val="16"/>
                <w:szCs w:val="16"/>
              </w:rPr>
              <w:t>бстоятельствах.</w:t>
            </w:r>
          </w:p>
          <w:p w:rsidR="00E82651" w:rsidRPr="00455618" w:rsidP="00F713D3">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Дата </w:t>
            </w:r>
            <w:r w:rsidRPr="00455618" w:rsidR="004440D6">
              <w:rPr>
                <w:rFonts w:ascii="Times New Roman" w:hAnsi="Times New Roman" w:cs="Times New Roman"/>
                <w:sz w:val="16"/>
                <w:szCs w:val="16"/>
              </w:rPr>
              <w:t xml:space="preserve">постановлением  Бахчисарайского районного суда </w:t>
            </w:r>
            <w:r w:rsidRPr="00455618" w:rsidR="00413B3E">
              <w:rPr>
                <w:rFonts w:ascii="Times New Roman" w:hAnsi="Times New Roman" w:cs="Times New Roman"/>
                <w:sz w:val="16"/>
                <w:szCs w:val="16"/>
              </w:rPr>
              <w:t xml:space="preserve"> Республики Крым </w:t>
            </w:r>
            <w:r w:rsidRPr="00455618" w:rsidR="004440D6">
              <w:rPr>
                <w:rFonts w:ascii="Times New Roman" w:hAnsi="Times New Roman" w:cs="Times New Roman"/>
                <w:sz w:val="16"/>
                <w:szCs w:val="16"/>
              </w:rPr>
              <w:t xml:space="preserve"> Красников А.Б.</w:t>
            </w:r>
            <w:r w:rsidRPr="00455618" w:rsidR="00413B3E">
              <w:rPr>
                <w:rFonts w:ascii="Times New Roman" w:hAnsi="Times New Roman" w:cs="Times New Roman"/>
                <w:sz w:val="16"/>
                <w:szCs w:val="16"/>
              </w:rPr>
              <w:t xml:space="preserve"> признан виновным в совершении административного правонарушения, предусмотренного ч. 1 ст. 12.26 </w:t>
            </w:r>
            <w:r w:rsidRPr="00455618" w:rsidR="00413B3E">
              <w:rPr>
                <w:rFonts w:ascii="Times New Roman" w:hAnsi="Times New Roman" w:cs="Times New Roman"/>
                <w:sz w:val="16"/>
                <w:szCs w:val="16"/>
              </w:rPr>
              <w:t>КоАП</w:t>
            </w:r>
            <w:r w:rsidRPr="00455618" w:rsidR="00413B3E">
              <w:rPr>
                <w:rFonts w:ascii="Times New Roman" w:hAnsi="Times New Roman" w:cs="Times New Roman"/>
                <w:sz w:val="16"/>
                <w:szCs w:val="16"/>
              </w:rPr>
              <w:t xml:space="preserve"> РФ, то есть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связи с чем ему назначено наказание в виде административного штрафа в размере </w:t>
            </w:r>
            <w:r w:rsidRPr="00455618">
              <w:rPr>
                <w:rFonts w:ascii="Times New Roman" w:hAnsi="Times New Roman" w:cs="Times New Roman"/>
                <w:sz w:val="16"/>
                <w:szCs w:val="16"/>
              </w:rPr>
              <w:t>30000</w:t>
            </w:r>
            <w:r w:rsidRPr="00455618" w:rsidR="00413B3E">
              <w:rPr>
                <w:rFonts w:ascii="Times New Roman" w:hAnsi="Times New Roman" w:cs="Times New Roman"/>
                <w:sz w:val="16"/>
                <w:szCs w:val="16"/>
              </w:rPr>
              <w:t xml:space="preserve"> рублей с лишением права управления транспортными средствами на </w:t>
            </w:r>
            <w:r w:rsidRPr="00455618" w:rsidR="00E0516A">
              <w:rPr>
                <w:rFonts w:ascii="Times New Roman" w:hAnsi="Times New Roman" w:cs="Times New Roman"/>
                <w:sz w:val="16"/>
                <w:szCs w:val="16"/>
              </w:rPr>
              <w:t xml:space="preserve">срок </w:t>
            </w:r>
            <w:r w:rsidRPr="00455618" w:rsidR="00413B3E">
              <w:rPr>
                <w:rFonts w:ascii="Times New Roman" w:hAnsi="Times New Roman" w:cs="Times New Roman"/>
                <w:sz w:val="16"/>
                <w:szCs w:val="16"/>
              </w:rPr>
              <w:t xml:space="preserve">1 год 6 месяцев. </w:t>
            </w:r>
            <w:r w:rsidRPr="00455618" w:rsidR="004440D6">
              <w:rPr>
                <w:rFonts w:ascii="Times New Roman" w:hAnsi="Times New Roman" w:cs="Times New Roman"/>
                <w:sz w:val="16"/>
                <w:szCs w:val="16"/>
              </w:rPr>
              <w:t>Указанное постанов</w:t>
            </w:r>
            <w:r w:rsidRPr="00455618">
              <w:rPr>
                <w:rFonts w:ascii="Times New Roman" w:hAnsi="Times New Roman" w:cs="Times New Roman"/>
                <w:sz w:val="16"/>
                <w:szCs w:val="16"/>
              </w:rPr>
              <w:t>ление вступило в законную силу дата</w:t>
            </w:r>
            <w:r w:rsidRPr="00455618" w:rsidR="004440D6">
              <w:rPr>
                <w:rFonts w:ascii="Times New Roman" w:hAnsi="Times New Roman" w:cs="Times New Roman"/>
                <w:sz w:val="16"/>
                <w:szCs w:val="16"/>
              </w:rPr>
              <w:t xml:space="preserve">. Красников  А.Б.  штраф не оплатил, водительское удостоверение  не сдал. </w:t>
            </w:r>
          </w:p>
          <w:p w:rsidR="004440D6" w:rsidRPr="00455618" w:rsidP="00A90BCE">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Дата </w:t>
            </w:r>
            <w:r w:rsidRPr="00455618">
              <w:rPr>
                <w:rFonts w:ascii="Times New Roman" w:hAnsi="Times New Roman" w:cs="Times New Roman"/>
                <w:sz w:val="16"/>
                <w:szCs w:val="16"/>
              </w:rPr>
              <w:t xml:space="preserve">  </w:t>
            </w:r>
            <w:r w:rsidRPr="00455618" w:rsidR="00413B3E">
              <w:rPr>
                <w:rFonts w:ascii="Times New Roman" w:hAnsi="Times New Roman" w:cs="Times New Roman"/>
                <w:sz w:val="16"/>
                <w:szCs w:val="16"/>
              </w:rPr>
              <w:t xml:space="preserve">в </w:t>
            </w:r>
            <w:r w:rsidRPr="00455618">
              <w:rPr>
                <w:rFonts w:ascii="Times New Roman" w:hAnsi="Times New Roman" w:cs="Times New Roman"/>
                <w:sz w:val="16"/>
                <w:szCs w:val="16"/>
              </w:rPr>
              <w:t xml:space="preserve">  время</w:t>
            </w:r>
            <w:r w:rsidRPr="00455618" w:rsidR="00413B3E">
              <w:rPr>
                <w:rFonts w:ascii="Times New Roman" w:hAnsi="Times New Roman" w:cs="Times New Roman"/>
                <w:sz w:val="16"/>
                <w:szCs w:val="16"/>
              </w:rPr>
              <w:t xml:space="preserve"> </w:t>
            </w:r>
            <w:r w:rsidRPr="00455618">
              <w:rPr>
                <w:rFonts w:ascii="Times New Roman" w:hAnsi="Times New Roman" w:cs="Times New Roman"/>
                <w:sz w:val="16"/>
                <w:szCs w:val="16"/>
              </w:rPr>
              <w:t xml:space="preserve"> Красников А.Б., находясь по адресу:</w:t>
            </w:r>
            <w:r w:rsidRPr="00455618">
              <w:rPr>
                <w:rFonts w:ascii="Times New Roman" w:hAnsi="Times New Roman" w:cs="Times New Roman"/>
                <w:sz w:val="16"/>
                <w:szCs w:val="16"/>
              </w:rPr>
              <w:t xml:space="preserve"> адрес</w:t>
            </w:r>
            <w:r w:rsidRPr="00455618">
              <w:rPr>
                <w:rFonts w:ascii="Times New Roman" w:hAnsi="Times New Roman" w:cs="Times New Roman"/>
                <w:sz w:val="16"/>
                <w:szCs w:val="16"/>
              </w:rPr>
              <w:t xml:space="preserve">, употребил спиртное, а именно 150 грамм водки, в результате чего находился в состоянии опьянения. Затем  Красников А.Б. в </w:t>
            </w:r>
            <w:r w:rsidRPr="00455618">
              <w:rPr>
                <w:rFonts w:ascii="Times New Roman" w:hAnsi="Times New Roman" w:cs="Times New Roman"/>
                <w:sz w:val="16"/>
                <w:szCs w:val="16"/>
              </w:rPr>
              <w:t>время</w:t>
            </w:r>
            <w:r w:rsidRPr="00455618">
              <w:rPr>
                <w:rFonts w:ascii="Times New Roman" w:hAnsi="Times New Roman" w:cs="Times New Roman"/>
                <w:sz w:val="16"/>
                <w:szCs w:val="16"/>
              </w:rPr>
              <w:t xml:space="preserve"> </w:t>
            </w:r>
            <w:r w:rsidRPr="00455618">
              <w:rPr>
                <w:rFonts w:ascii="Times New Roman" w:hAnsi="Times New Roman" w:cs="Times New Roman"/>
                <w:sz w:val="16"/>
                <w:szCs w:val="16"/>
              </w:rPr>
              <w:t>дата сел за руль  автомобиля марки …</w:t>
            </w:r>
            <w:r w:rsidRPr="00455618">
              <w:rPr>
                <w:rFonts w:ascii="Times New Roman" w:hAnsi="Times New Roman" w:cs="Times New Roman"/>
                <w:sz w:val="16"/>
                <w:szCs w:val="16"/>
              </w:rPr>
              <w:t xml:space="preserve"> </w:t>
            </w:r>
            <w:r w:rsidRPr="00455618">
              <w:rPr>
                <w:rFonts w:ascii="Times New Roman" w:hAnsi="Times New Roman" w:cs="Times New Roman"/>
                <w:sz w:val="16"/>
                <w:szCs w:val="16"/>
              </w:rPr>
              <w:t>го</w:t>
            </w:r>
            <w:r w:rsidRPr="00455618">
              <w:rPr>
                <w:rFonts w:ascii="Times New Roman" w:hAnsi="Times New Roman" w:cs="Times New Roman"/>
                <w:sz w:val="16"/>
                <w:szCs w:val="16"/>
              </w:rPr>
              <w:t xml:space="preserve">сударственный регистрационный знак </w:t>
            </w:r>
            <w:r w:rsidRPr="00455618">
              <w:rPr>
                <w:rFonts w:ascii="Times New Roman" w:hAnsi="Times New Roman" w:cs="Times New Roman"/>
                <w:sz w:val="16"/>
                <w:szCs w:val="16"/>
              </w:rPr>
              <w:t>…</w:t>
            </w:r>
            <w:r w:rsidRPr="00455618">
              <w:rPr>
                <w:rFonts w:ascii="Times New Roman" w:hAnsi="Times New Roman" w:cs="Times New Roman"/>
                <w:sz w:val="16"/>
                <w:szCs w:val="16"/>
              </w:rPr>
              <w:t xml:space="preserve"> и выехал</w:t>
            </w:r>
            <w:r w:rsidRPr="00455618">
              <w:rPr>
                <w:rFonts w:ascii="Times New Roman" w:hAnsi="Times New Roman" w:cs="Times New Roman"/>
                <w:sz w:val="16"/>
                <w:szCs w:val="16"/>
              </w:rPr>
              <w:t xml:space="preserve"> в направлении адрес. В время</w:t>
            </w:r>
            <w:r w:rsidRPr="00455618" w:rsidR="00EA695B">
              <w:rPr>
                <w:rFonts w:ascii="Times New Roman" w:hAnsi="Times New Roman" w:cs="Times New Roman"/>
                <w:sz w:val="16"/>
                <w:szCs w:val="16"/>
              </w:rPr>
              <w:t xml:space="preserve"> </w:t>
            </w:r>
            <w:r w:rsidRPr="00455618">
              <w:rPr>
                <w:rFonts w:ascii="Times New Roman" w:hAnsi="Times New Roman" w:cs="Times New Roman"/>
                <w:sz w:val="16"/>
                <w:szCs w:val="16"/>
              </w:rPr>
              <w:t xml:space="preserve"> дата </w:t>
            </w:r>
            <w:r w:rsidRPr="00455618" w:rsidR="00EA695B">
              <w:rPr>
                <w:rFonts w:ascii="Times New Roman" w:hAnsi="Times New Roman" w:cs="Times New Roman"/>
                <w:sz w:val="16"/>
                <w:szCs w:val="16"/>
              </w:rPr>
              <w:t xml:space="preserve"> Красников А.Б., управляя указанным  автомобилем в состоянии </w:t>
            </w:r>
            <w:r w:rsidRPr="00455618" w:rsidR="00EA695B">
              <w:rPr>
                <w:rFonts w:ascii="Times New Roman" w:hAnsi="Times New Roman" w:cs="Times New Roman"/>
                <w:sz w:val="16"/>
                <w:szCs w:val="16"/>
              </w:rPr>
              <w:t xml:space="preserve">опьянения, проезжая </w:t>
            </w:r>
            <w:r w:rsidRPr="00455618">
              <w:rPr>
                <w:rFonts w:ascii="Times New Roman" w:hAnsi="Times New Roman" w:cs="Times New Roman"/>
                <w:sz w:val="16"/>
                <w:szCs w:val="16"/>
              </w:rPr>
              <w:t xml:space="preserve"> адрес</w:t>
            </w:r>
            <w:r w:rsidRPr="00455618" w:rsidR="00EA695B">
              <w:rPr>
                <w:rFonts w:ascii="Times New Roman" w:hAnsi="Times New Roman" w:cs="Times New Roman"/>
                <w:sz w:val="16"/>
                <w:szCs w:val="16"/>
              </w:rPr>
              <w:t xml:space="preserve">, был остановлен  сотрудниками ГИБДД. В связи с наличием достаточных оснований полагать, что Красников А.Б., находится в состоянии опьянения (резкое изменение окраски кожных покровов лица, поведение, не соответствующее обстановке), он был отстранен сотрудниками ГИБДД от управления транспортным средством. Красникову А.Б. было предложено пройти освидетельствование на состояние  алкогольного опьянения на месте  остановки транспортного средства и </w:t>
            </w:r>
            <w:r w:rsidRPr="00455618" w:rsidR="00A90BCE">
              <w:rPr>
                <w:rFonts w:ascii="Times New Roman" w:hAnsi="Times New Roman" w:cs="Times New Roman"/>
                <w:sz w:val="16"/>
                <w:szCs w:val="16"/>
              </w:rPr>
              <w:t xml:space="preserve"> </w:t>
            </w:r>
            <w:r w:rsidRPr="00455618" w:rsidR="00EA695B">
              <w:rPr>
                <w:rFonts w:ascii="Times New Roman" w:hAnsi="Times New Roman" w:cs="Times New Roman"/>
                <w:sz w:val="16"/>
                <w:szCs w:val="16"/>
              </w:rPr>
              <w:t>медицинско</w:t>
            </w:r>
            <w:r w:rsidRPr="00455618" w:rsidR="00A90BCE">
              <w:rPr>
                <w:rFonts w:ascii="Times New Roman" w:hAnsi="Times New Roman" w:cs="Times New Roman"/>
                <w:sz w:val="16"/>
                <w:szCs w:val="16"/>
              </w:rPr>
              <w:t>е</w:t>
            </w:r>
            <w:r w:rsidRPr="00455618" w:rsidR="00EA695B">
              <w:rPr>
                <w:rFonts w:ascii="Times New Roman" w:hAnsi="Times New Roman" w:cs="Times New Roman"/>
                <w:sz w:val="16"/>
                <w:szCs w:val="16"/>
              </w:rPr>
              <w:t xml:space="preserve"> освидетельствование  в медицинском  учреждении  по  адресу: </w:t>
            </w:r>
            <w:r w:rsidRPr="00455618">
              <w:rPr>
                <w:rFonts w:ascii="Times New Roman" w:hAnsi="Times New Roman" w:cs="Times New Roman"/>
                <w:sz w:val="16"/>
                <w:szCs w:val="16"/>
              </w:rPr>
              <w:t>адрес.</w:t>
            </w:r>
            <w:r w:rsidRPr="00455618" w:rsidR="00A90BCE">
              <w:rPr>
                <w:rFonts w:ascii="Times New Roman" w:hAnsi="Times New Roman" w:cs="Times New Roman"/>
                <w:sz w:val="16"/>
                <w:szCs w:val="16"/>
              </w:rPr>
              <w:t xml:space="preserve"> Однако Красников  А.Б. не  выполнил  законное  </w:t>
            </w:r>
            <w:r w:rsidRPr="00455618">
              <w:rPr>
                <w:rFonts w:ascii="Times New Roman" w:hAnsi="Times New Roman" w:cs="Times New Roman"/>
                <w:sz w:val="16"/>
                <w:szCs w:val="16"/>
              </w:rPr>
              <w:t>требован</w:t>
            </w:r>
            <w:r w:rsidRPr="00455618" w:rsidR="00A90BCE">
              <w:rPr>
                <w:rFonts w:ascii="Times New Roman" w:hAnsi="Times New Roman" w:cs="Times New Roman"/>
                <w:sz w:val="16"/>
                <w:szCs w:val="16"/>
              </w:rPr>
              <w:t>ие  уполномоченного должностного лица  о  прохождении  медицинского  освидетельствования  на состояние опьянения.</w:t>
            </w:r>
          </w:p>
          <w:p w:rsidR="00A90BCE" w:rsidRPr="00455618" w:rsidP="00A90BCE">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В судебном заседании подсудимый </w:t>
            </w:r>
            <w:r w:rsidRPr="00455618" w:rsidR="00EE7468">
              <w:rPr>
                <w:rFonts w:ascii="Times New Roman" w:hAnsi="Times New Roman" w:cs="Times New Roman"/>
                <w:sz w:val="16"/>
                <w:szCs w:val="16"/>
              </w:rPr>
              <w:t xml:space="preserve"> </w:t>
            </w:r>
            <w:r w:rsidRPr="00455618">
              <w:rPr>
                <w:rFonts w:ascii="Times New Roman" w:hAnsi="Times New Roman" w:cs="Times New Roman"/>
                <w:sz w:val="16"/>
                <w:szCs w:val="16"/>
              </w:rPr>
              <w:t xml:space="preserve">Красников А.Б. </w:t>
            </w:r>
            <w:r w:rsidRPr="00455618">
              <w:rPr>
                <w:rFonts w:ascii="Times New Roman" w:hAnsi="Times New Roman" w:cs="Times New Roman"/>
                <w:sz w:val="16"/>
                <w:szCs w:val="16"/>
              </w:rPr>
              <w:t xml:space="preserve"> </w:t>
            </w:r>
            <w:r w:rsidRPr="00455618">
              <w:rPr>
                <w:rFonts w:ascii="Times New Roman" w:hAnsi="Times New Roman" w:cs="Times New Roman"/>
                <w:sz w:val="16"/>
                <w:szCs w:val="16"/>
              </w:rPr>
              <w:t>с  обвинением  согласился, вину  признал в полном объеме, раскаялся,  в</w:t>
            </w:r>
            <w:r w:rsidRPr="00455618" w:rsidR="00344E70">
              <w:rPr>
                <w:rFonts w:ascii="Times New Roman" w:hAnsi="Times New Roman" w:cs="Times New Roman"/>
                <w:sz w:val="16"/>
                <w:szCs w:val="16"/>
              </w:rPr>
              <w:t xml:space="preserve"> </w:t>
            </w:r>
            <w:r w:rsidRPr="00455618">
              <w:rPr>
                <w:rFonts w:ascii="Times New Roman" w:hAnsi="Times New Roman" w:cs="Times New Roman"/>
                <w:sz w:val="16"/>
                <w:szCs w:val="16"/>
              </w:rPr>
              <w:t xml:space="preserve">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заявлено им осознано и добровольно, после предварительной консультации с защитником, суть заявленного ходатайства и последствия  удовлетворения  его  судом  он  осознает. </w:t>
            </w:r>
          </w:p>
          <w:p w:rsidR="00A90BCE" w:rsidRPr="00455618" w:rsidP="00A90BCE">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В судебном заседании защитник поддержал ходатайство своего подзащитного.</w:t>
            </w:r>
          </w:p>
          <w:p w:rsidR="00A90BCE" w:rsidRPr="00455618" w:rsidP="00A90BCE">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Государственный  обвинитель  не возражал против применения в отношении подсудимого особого порядка принятия решения по делу.</w:t>
            </w:r>
          </w:p>
          <w:p w:rsidR="00A90BCE" w:rsidRPr="00455618" w:rsidP="00A90BCE">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и подсудимого, суд полагает возможным рассмотреть данное уголовное дело в особом порядке.</w:t>
            </w:r>
          </w:p>
          <w:p w:rsidR="00A90BCE" w:rsidRPr="00455618" w:rsidP="00A90BCE">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Суд приходит к выводу о том, что обвинение, с которым  согласился подсудимый  Красников А.Б., является  обоснованным, подтверждено  собранными  по делу доказательствами.  Действия   Красникова А.Б.  следует  квалифицировать  по  </w:t>
            </w:r>
            <w:r w:rsidRPr="00455618">
              <w:rPr>
                <w:rStyle w:val="snippetequal1"/>
                <w:rFonts w:ascii="Times New Roman" w:hAnsi="Times New Roman" w:cs="Times New Roman"/>
                <w:b w:val="0"/>
                <w:color w:val="auto"/>
                <w:sz w:val="16"/>
                <w:szCs w:val="16"/>
              </w:rPr>
              <w:t xml:space="preserve">ст. </w:t>
            </w:r>
            <w:r>
              <w:fldChar w:fldCharType="begin"/>
            </w:r>
            <w:r>
              <w:instrText xml:space="preserve"> HYPERLINK "http://sudact.ru/law/uk-rf/osobennaia-chast/razdel-ix/glava-27/statia-264.1/?marker=fdoctlaw" \o "УК РФ &gt;  Особенная часть &gt; Раздел IX. Преступления против общественной безопасности и общественного &lt;span class="snippet_equal"&gt; порядка &lt;/span&gt; &gt; Глава 27. Преступления против безопасности движения и эксплуатации транспорта &gt;&lt;span class="snippet_equal"&gt; Стать" \t "_blank" </w:instrText>
            </w:r>
            <w:r>
              <w:fldChar w:fldCharType="separate"/>
            </w:r>
            <w:r w:rsidRPr="00455618">
              <w:rPr>
                <w:rStyle w:val="snippetequal1"/>
                <w:rFonts w:ascii="Times New Roman" w:hAnsi="Times New Roman" w:cs="Times New Roman"/>
                <w:b w:val="0"/>
                <w:color w:val="auto"/>
                <w:sz w:val="16"/>
                <w:szCs w:val="16"/>
              </w:rPr>
              <w:t xml:space="preserve"> 264.1 УК </w:t>
            </w:r>
            <w:r w:rsidRPr="00455618">
              <w:rPr>
                <w:rStyle w:val="Hyperlink"/>
                <w:rFonts w:ascii="Times New Roman" w:hAnsi="Times New Roman" w:cs="Times New Roman"/>
                <w:color w:val="auto"/>
                <w:sz w:val="16"/>
                <w:szCs w:val="16"/>
                <w:u w:val="none"/>
              </w:rPr>
              <w:t>РФ</w:t>
            </w:r>
            <w:r>
              <w:fldChar w:fldCharType="end"/>
            </w:r>
            <w:r w:rsidRPr="00455618">
              <w:rPr>
                <w:rFonts w:ascii="Times New Roman" w:hAnsi="Times New Roman" w:cs="Times New Roman"/>
                <w:sz w:val="16"/>
                <w:szCs w:val="16"/>
              </w:rPr>
              <w:t xml:space="preserve">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90BCE" w:rsidRPr="00455618" w:rsidP="00A90BCE">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При назначении наказания  подсудимому, суд  учитывает характер и степень общественной опасности  совершенного им преступления, данные о личности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A90BCE" w:rsidRPr="00455618" w:rsidP="00A90BCE">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Красников А.Б. совершил преступление небольшой  тяжести, по месту жительства характеризуется посредственно (л.д. 58), на учете у врача психиатра  и  у  врача нарколога  не состоит (л.д. 65,66). </w:t>
            </w:r>
          </w:p>
          <w:p w:rsidR="00A90BCE" w:rsidRPr="00455618" w:rsidP="00A90BCE">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К обстоятельствам, смягчающим наказание, суд  относит  признание вины подсудимым, раскаяние в содеянном, а  также  наличие  </w:t>
            </w:r>
            <w:r w:rsidRPr="00455618" w:rsidR="009A7353">
              <w:rPr>
                <w:rFonts w:ascii="Times New Roman" w:hAnsi="Times New Roman" w:cs="Times New Roman"/>
                <w:sz w:val="16"/>
                <w:szCs w:val="16"/>
              </w:rPr>
              <w:t>двоих  малолетних</w:t>
            </w:r>
            <w:r w:rsidRPr="00455618">
              <w:rPr>
                <w:rFonts w:ascii="Times New Roman" w:hAnsi="Times New Roman" w:cs="Times New Roman"/>
                <w:sz w:val="16"/>
                <w:szCs w:val="16"/>
              </w:rPr>
              <w:t xml:space="preserve">   детей.</w:t>
            </w:r>
          </w:p>
          <w:p w:rsidR="00A90BCE" w:rsidRPr="00455618" w:rsidP="00A90BCE">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Обстоятельств, отягчающих наказание, судом не установлено. </w:t>
            </w:r>
          </w:p>
          <w:p w:rsidR="00EE489C" w:rsidRPr="00455618" w:rsidP="00EE489C">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Приговором  Бахчисарайского районного суда  Республики</w:t>
            </w:r>
            <w:r w:rsidRPr="00455618" w:rsidR="00455618">
              <w:rPr>
                <w:rFonts w:ascii="Times New Roman" w:hAnsi="Times New Roman" w:cs="Times New Roman"/>
                <w:sz w:val="16"/>
                <w:szCs w:val="16"/>
              </w:rPr>
              <w:t xml:space="preserve">  Крым   от  дата </w:t>
            </w:r>
            <w:r w:rsidRPr="00455618">
              <w:rPr>
                <w:rFonts w:ascii="Times New Roman" w:hAnsi="Times New Roman" w:cs="Times New Roman"/>
                <w:sz w:val="16"/>
                <w:szCs w:val="16"/>
              </w:rPr>
              <w:t xml:space="preserve"> Красников  А.Б. осужден  </w:t>
            </w:r>
            <w:r w:rsidRPr="00455618" w:rsidR="00455618">
              <w:rPr>
                <w:rFonts w:ascii="Times New Roman" w:hAnsi="Times New Roman" w:cs="Times New Roman"/>
                <w:sz w:val="16"/>
                <w:szCs w:val="16"/>
              </w:rPr>
              <w:t xml:space="preserve">… </w:t>
            </w:r>
            <w:r w:rsidRPr="00455618">
              <w:rPr>
                <w:rFonts w:ascii="Times New Roman" w:hAnsi="Times New Roman" w:cs="Times New Roman"/>
                <w:sz w:val="16"/>
                <w:szCs w:val="16"/>
              </w:rPr>
              <w:t>УК РФ к 1 году 7 месяцам  лишения   свободы  условно  с  испытательным  сроком  на  2 года. Данный приговор  вступ</w:t>
            </w:r>
            <w:r w:rsidRPr="00455618" w:rsidR="00455618">
              <w:rPr>
                <w:rFonts w:ascii="Times New Roman" w:hAnsi="Times New Roman" w:cs="Times New Roman"/>
                <w:sz w:val="16"/>
                <w:szCs w:val="16"/>
              </w:rPr>
              <w:t xml:space="preserve">ил  в  законную  силу дата </w:t>
            </w:r>
            <w:r w:rsidRPr="00455618">
              <w:rPr>
                <w:rFonts w:ascii="Times New Roman" w:hAnsi="Times New Roman" w:cs="Times New Roman"/>
                <w:sz w:val="16"/>
                <w:szCs w:val="16"/>
              </w:rPr>
              <w:t xml:space="preserve"> года.</w:t>
            </w:r>
          </w:p>
          <w:p w:rsidR="00EE489C" w:rsidRPr="00455618" w:rsidP="00EE489C">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В соответствии с  ч. 4 ст.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EE489C" w:rsidRPr="00455618" w:rsidP="00EE489C">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При определении наказания, суд учитывает принципы социальной справедливости наказания и его соразмерность содеянному.</w:t>
            </w:r>
          </w:p>
          <w:p w:rsidR="008B7169" w:rsidRPr="00455618" w:rsidP="008B7169">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С учетом всех обстоятельств по делу в их совокупности, личности подсудимого, </w:t>
            </w:r>
            <w:r w:rsidRPr="00455618" w:rsidR="00EE489C">
              <w:rPr>
                <w:rFonts w:ascii="Times New Roman" w:hAnsi="Times New Roman" w:cs="Times New Roman"/>
                <w:sz w:val="16"/>
                <w:szCs w:val="16"/>
              </w:rPr>
              <w:t>совершившего в период испытательного срока преступление небольшой тяжести, имею</w:t>
            </w:r>
            <w:r w:rsidR="00455618">
              <w:rPr>
                <w:rFonts w:ascii="Times New Roman" w:hAnsi="Times New Roman" w:cs="Times New Roman"/>
                <w:sz w:val="16"/>
                <w:szCs w:val="16"/>
              </w:rPr>
              <w:t>щего на иждивении …</w:t>
            </w:r>
            <w:r w:rsidRPr="00455618">
              <w:rPr>
                <w:rFonts w:ascii="Times New Roman" w:hAnsi="Times New Roman" w:cs="Times New Roman"/>
                <w:sz w:val="16"/>
                <w:szCs w:val="16"/>
              </w:rPr>
              <w:t xml:space="preserve">, </w:t>
            </w:r>
            <w:r w:rsidRPr="00455618">
              <w:rPr>
                <w:rFonts w:ascii="Times New Roman" w:hAnsi="Times New Roman" w:cs="Times New Roman"/>
                <w:sz w:val="16"/>
                <w:szCs w:val="16"/>
              </w:rPr>
              <w:t xml:space="preserve">суд  </w:t>
            </w:r>
            <w:r w:rsidRPr="00455618" w:rsidR="0049136D">
              <w:rPr>
                <w:rFonts w:ascii="Times New Roman" w:hAnsi="Times New Roman" w:cs="Times New Roman"/>
                <w:sz w:val="16"/>
                <w:szCs w:val="16"/>
              </w:rPr>
              <w:t xml:space="preserve"> считает </w:t>
            </w:r>
            <w:r w:rsidRPr="00455618" w:rsidR="00987CB4">
              <w:rPr>
                <w:rFonts w:ascii="Times New Roman" w:hAnsi="Times New Roman" w:cs="Times New Roman"/>
                <w:sz w:val="16"/>
                <w:szCs w:val="16"/>
              </w:rPr>
              <w:t xml:space="preserve"> </w:t>
            </w:r>
            <w:r w:rsidRPr="00455618">
              <w:rPr>
                <w:rFonts w:ascii="Times New Roman" w:hAnsi="Times New Roman" w:cs="Times New Roman"/>
                <w:sz w:val="16"/>
                <w:szCs w:val="16"/>
              </w:rPr>
              <w:t xml:space="preserve">возможным  сохранить условное осуждение Красникова   А.Б.  по   приговору Бахчисарайского районного суда  Республики  Крым   от  </w:t>
            </w:r>
            <w:r w:rsidRPr="00455618" w:rsidR="00455618">
              <w:rPr>
                <w:rFonts w:ascii="Times New Roman" w:hAnsi="Times New Roman" w:cs="Times New Roman"/>
                <w:sz w:val="16"/>
                <w:szCs w:val="16"/>
              </w:rPr>
              <w:t xml:space="preserve">дата </w:t>
            </w:r>
            <w:r w:rsidRPr="00455618">
              <w:rPr>
                <w:rFonts w:ascii="Times New Roman" w:hAnsi="Times New Roman" w:cs="Times New Roman"/>
                <w:sz w:val="16"/>
                <w:szCs w:val="16"/>
              </w:rPr>
              <w:t xml:space="preserve">  и    назначить  ему  </w:t>
            </w:r>
            <w:r w:rsidRPr="00455618" w:rsidR="0049136D">
              <w:rPr>
                <w:rFonts w:ascii="Times New Roman" w:hAnsi="Times New Roman" w:cs="Times New Roman"/>
                <w:sz w:val="16"/>
                <w:szCs w:val="16"/>
              </w:rPr>
              <w:t xml:space="preserve"> наказание в виде  обязательных работ с лишением  </w:t>
            </w:r>
            <w:r w:rsidRPr="00455618">
              <w:rPr>
                <w:rFonts w:ascii="Times New Roman" w:hAnsi="Times New Roman" w:cs="Times New Roman"/>
                <w:sz w:val="16"/>
                <w:szCs w:val="16"/>
              </w:rPr>
              <w:t xml:space="preserve">права заниматься деятельностью, связанной с управлением транспортными средствами, </w:t>
            </w:r>
            <w:r w:rsidRPr="00455618">
              <w:rPr>
                <w:rFonts w:ascii="Times New Roman" w:hAnsi="Times New Roman" w:cs="Times New Roman"/>
                <w:sz w:val="16"/>
                <w:szCs w:val="16"/>
              </w:rPr>
              <w:t>которое</w:t>
            </w:r>
            <w:r w:rsidRPr="00455618" w:rsidR="00CC0389">
              <w:rPr>
                <w:rFonts w:ascii="Times New Roman" w:hAnsi="Times New Roman" w:cs="Times New Roman"/>
                <w:sz w:val="16"/>
                <w:szCs w:val="16"/>
              </w:rPr>
              <w:t>,</w:t>
            </w:r>
            <w:r w:rsidRPr="00455618" w:rsidR="0049136D">
              <w:rPr>
                <w:rFonts w:ascii="Times New Roman" w:hAnsi="Times New Roman" w:cs="Times New Roman"/>
                <w:sz w:val="16"/>
                <w:szCs w:val="16"/>
              </w:rPr>
              <w:t xml:space="preserve"> по мнению суда, будет  соответствовать  </w:t>
            </w:r>
            <w:r w:rsidRPr="00455618" w:rsidR="00987CB4">
              <w:rPr>
                <w:rFonts w:ascii="Times New Roman" w:hAnsi="Times New Roman" w:cs="Times New Roman"/>
                <w:sz w:val="16"/>
                <w:szCs w:val="16"/>
              </w:rPr>
              <w:t xml:space="preserve"> </w:t>
            </w:r>
            <w:r w:rsidRPr="00455618" w:rsidR="0049136D">
              <w:rPr>
                <w:rFonts w:ascii="Times New Roman" w:hAnsi="Times New Roman" w:cs="Times New Roman"/>
                <w:sz w:val="16"/>
                <w:szCs w:val="16"/>
              </w:rPr>
              <w:t xml:space="preserve">целям  </w:t>
            </w:r>
            <w:r w:rsidRPr="00455618" w:rsidR="00987CB4">
              <w:rPr>
                <w:rFonts w:ascii="Times New Roman" w:hAnsi="Times New Roman" w:cs="Times New Roman"/>
                <w:sz w:val="16"/>
                <w:szCs w:val="16"/>
              </w:rPr>
              <w:t xml:space="preserve"> </w:t>
            </w:r>
            <w:r w:rsidRPr="00455618" w:rsidR="0049136D">
              <w:rPr>
                <w:rFonts w:ascii="Times New Roman" w:hAnsi="Times New Roman" w:cs="Times New Roman"/>
                <w:sz w:val="16"/>
                <w:szCs w:val="16"/>
              </w:rPr>
              <w:t>наказания.</w:t>
            </w:r>
          </w:p>
          <w:p w:rsidR="008B7169" w:rsidRPr="00455618" w:rsidP="008B7169">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Наказание по каждому из приговоров подлежит  исполнению самостоятельно.</w:t>
            </w:r>
          </w:p>
          <w:p w:rsidR="00C251A9" w:rsidRPr="00455618" w:rsidP="00C251A9">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О</w:t>
            </w:r>
            <w:r w:rsidRPr="00455618">
              <w:rPr>
                <w:rFonts w:ascii="Times New Roman" w:hAnsi="Times New Roman" w:cs="Times New Roman"/>
                <w:sz w:val="16"/>
                <w:szCs w:val="16"/>
              </w:rPr>
              <w:t>снований   д</w:t>
            </w:r>
            <w:r w:rsidRPr="00455618">
              <w:rPr>
                <w:rFonts w:ascii="Times New Roman" w:hAnsi="Times New Roman" w:cs="Times New Roman"/>
                <w:sz w:val="16"/>
                <w:szCs w:val="16"/>
              </w:rPr>
              <w:t>ля   применения  ст. 64  УК РФ суд  не  усматривает.</w:t>
            </w:r>
          </w:p>
          <w:p w:rsidR="008B7169" w:rsidRPr="00455618" w:rsidP="008B7169">
            <w:pPr>
              <w:spacing w:line="240" w:lineRule="auto"/>
              <w:ind w:left="142" w:firstLine="709"/>
              <w:contextualSpacing/>
              <w:jc w:val="both"/>
              <w:rPr>
                <w:rFonts w:ascii="Times New Roman" w:hAnsi="Times New Roman" w:cs="Times New Roman"/>
                <w:sz w:val="16"/>
                <w:szCs w:val="16"/>
              </w:rPr>
            </w:pPr>
            <w:r w:rsidRPr="00455618">
              <w:rPr>
                <w:rFonts w:ascii="Times New Roman" w:hAnsi="Times New Roman" w:cs="Times New Roman"/>
                <w:sz w:val="16"/>
                <w:szCs w:val="16"/>
              </w:rPr>
              <w:t>Меру пресечения  в  виде  подписки о невыезде и надлежащем  поведении  до  вступления  приговора  в  законную силу - оставить прежней.</w:t>
            </w:r>
          </w:p>
          <w:p w:rsidR="008B7169" w:rsidRPr="00455618" w:rsidP="008B7169">
            <w:pPr>
              <w:spacing w:line="240" w:lineRule="auto"/>
              <w:ind w:left="142" w:firstLine="709"/>
              <w:contextualSpacing/>
              <w:jc w:val="both"/>
              <w:rPr>
                <w:rFonts w:ascii="Times New Roman" w:eastAsia="Times New Roman" w:hAnsi="Times New Roman" w:cs="Times New Roman"/>
                <w:sz w:val="16"/>
                <w:szCs w:val="16"/>
              </w:rPr>
            </w:pPr>
            <w:r w:rsidRPr="00455618">
              <w:rPr>
                <w:rFonts w:ascii="Times New Roman" w:eastAsia="Times New Roman" w:hAnsi="Times New Roman" w:cs="Times New Roman"/>
                <w:sz w:val="16"/>
                <w:szCs w:val="16"/>
              </w:rPr>
              <w:t xml:space="preserve">Разрешая вопрос о вещественных доказательствах, суд приходит к следующему. </w:t>
            </w:r>
          </w:p>
          <w:p w:rsidR="00C251A9" w:rsidRPr="00455618" w:rsidP="00C251A9">
            <w:pPr>
              <w:autoSpaceDE w:val="0"/>
              <w:autoSpaceDN w:val="0"/>
              <w:adjustRightInd w:val="0"/>
              <w:spacing w:line="240" w:lineRule="auto"/>
              <w:ind w:firstLine="851"/>
              <w:contextualSpacing/>
              <w:jc w:val="both"/>
              <w:rPr>
                <w:rFonts w:ascii="Times New Roman" w:eastAsia="Times New Roman" w:hAnsi="Times New Roman" w:cs="Times New Roman"/>
                <w:sz w:val="16"/>
                <w:szCs w:val="16"/>
              </w:rPr>
            </w:pPr>
            <w:r w:rsidRPr="00455618">
              <w:rPr>
                <w:rFonts w:ascii="Times New Roman" w:eastAsia="Times New Roman" w:hAnsi="Times New Roman" w:cs="Times New Roman"/>
                <w:sz w:val="16"/>
                <w:szCs w:val="16"/>
              </w:rPr>
              <w:t xml:space="preserve">В соответствии с п. 6 ч.3 ст.81 УПК РФ предметы, не подлежащие конфискации или уничтожению, не полученные в результате совершения преступления, передаются законным владельцам, а при </w:t>
            </w:r>
            <w:r w:rsidRPr="00455618">
              <w:rPr>
                <w:rFonts w:ascii="Times New Roman" w:eastAsia="Times New Roman" w:hAnsi="Times New Roman" w:cs="Times New Roman"/>
                <w:sz w:val="16"/>
                <w:szCs w:val="16"/>
              </w:rPr>
              <w:t>неустановлении</w:t>
            </w:r>
            <w:r w:rsidRPr="00455618">
              <w:rPr>
                <w:rFonts w:ascii="Times New Roman" w:eastAsia="Times New Roman" w:hAnsi="Times New Roman" w:cs="Times New Roman"/>
                <w:sz w:val="16"/>
                <w:szCs w:val="16"/>
              </w:rPr>
              <w:t xml:space="preserve"> последних переходят в собственность государства.</w:t>
            </w:r>
          </w:p>
          <w:p w:rsidR="00C251A9" w:rsidRPr="00455618" w:rsidP="00C251A9">
            <w:pPr>
              <w:autoSpaceDE w:val="0"/>
              <w:autoSpaceDN w:val="0"/>
              <w:adjustRightInd w:val="0"/>
              <w:spacing w:line="240" w:lineRule="auto"/>
              <w:ind w:firstLine="851"/>
              <w:contextualSpacing/>
              <w:jc w:val="both"/>
              <w:rPr>
                <w:rFonts w:ascii="Times New Roman" w:eastAsia="Times New Roman" w:hAnsi="Times New Roman" w:cs="Times New Roman"/>
                <w:sz w:val="16"/>
                <w:szCs w:val="16"/>
              </w:rPr>
            </w:pPr>
            <w:r w:rsidRPr="00455618">
              <w:rPr>
                <w:rFonts w:ascii="Times New Roman" w:hAnsi="Times New Roman" w:cs="Times New Roman"/>
                <w:sz w:val="16"/>
                <w:szCs w:val="16"/>
              </w:rPr>
              <w:t>А</w:t>
            </w:r>
            <w:r w:rsidRPr="00455618">
              <w:rPr>
                <w:rFonts w:ascii="Times New Roman" w:hAnsi="Times New Roman" w:cs="Times New Roman"/>
                <w:sz w:val="16"/>
                <w:szCs w:val="16"/>
              </w:rPr>
              <w:t xml:space="preserve">втомобиль марки </w:t>
            </w:r>
            <w:r w:rsidRPr="00455618" w:rsidR="00455618">
              <w:rPr>
                <w:rFonts w:ascii="Times New Roman" w:hAnsi="Times New Roman" w:cs="Times New Roman"/>
                <w:sz w:val="16"/>
                <w:szCs w:val="16"/>
              </w:rPr>
              <w:t>…</w:t>
            </w:r>
            <w:r w:rsidRPr="00455618">
              <w:rPr>
                <w:rFonts w:ascii="Times New Roman" w:eastAsia="Times New Roman" w:hAnsi="Times New Roman" w:cs="Times New Roman"/>
                <w:sz w:val="16"/>
                <w:szCs w:val="16"/>
              </w:rPr>
              <w:t xml:space="preserve"> государственный регистрационный знак  </w:t>
            </w:r>
            <w:r w:rsidRPr="00455618" w:rsidR="00455618">
              <w:rPr>
                <w:rFonts w:ascii="Times New Roman" w:eastAsia="Times New Roman" w:hAnsi="Times New Roman" w:cs="Times New Roman"/>
                <w:sz w:val="16"/>
                <w:szCs w:val="16"/>
              </w:rPr>
              <w:t>…</w:t>
            </w:r>
            <w:r w:rsidRPr="00455618">
              <w:rPr>
                <w:rFonts w:ascii="Times New Roman" w:eastAsia="Times New Roman" w:hAnsi="Times New Roman" w:cs="Times New Roman"/>
                <w:sz w:val="16"/>
                <w:szCs w:val="16"/>
              </w:rPr>
              <w:t xml:space="preserve">, </w:t>
            </w:r>
            <w:r w:rsidRPr="00455618">
              <w:rPr>
                <w:rFonts w:ascii="Times New Roman" w:hAnsi="Times New Roman" w:cs="Times New Roman"/>
                <w:bCs/>
                <w:sz w:val="16"/>
                <w:szCs w:val="16"/>
              </w:rPr>
              <w:t xml:space="preserve">без ущерба для доказывания может быть возвращен  </w:t>
            </w:r>
            <w:r w:rsidRPr="00455618">
              <w:rPr>
                <w:rFonts w:ascii="Times New Roman" w:eastAsia="Times New Roman" w:hAnsi="Times New Roman" w:cs="Times New Roman"/>
                <w:bCs/>
                <w:sz w:val="16"/>
                <w:szCs w:val="16"/>
              </w:rPr>
              <w:t xml:space="preserve"> </w:t>
            </w:r>
            <w:r w:rsidRPr="00455618">
              <w:rPr>
                <w:rFonts w:ascii="Times New Roman" w:hAnsi="Times New Roman" w:cs="Times New Roman"/>
                <w:bCs/>
                <w:sz w:val="16"/>
                <w:szCs w:val="16"/>
              </w:rPr>
              <w:t xml:space="preserve">его  </w:t>
            </w:r>
            <w:r w:rsidRPr="00455618">
              <w:rPr>
                <w:rFonts w:ascii="Times New Roman" w:eastAsia="Times New Roman" w:hAnsi="Times New Roman" w:cs="Times New Roman"/>
                <w:bCs/>
                <w:sz w:val="16"/>
                <w:szCs w:val="16"/>
              </w:rPr>
              <w:t xml:space="preserve"> владельц</w:t>
            </w:r>
            <w:r w:rsidRPr="00455618">
              <w:rPr>
                <w:rFonts w:ascii="Times New Roman" w:hAnsi="Times New Roman" w:cs="Times New Roman"/>
                <w:bCs/>
                <w:sz w:val="16"/>
                <w:szCs w:val="16"/>
              </w:rPr>
              <w:t>у</w:t>
            </w:r>
            <w:r w:rsidRPr="00455618">
              <w:rPr>
                <w:rFonts w:ascii="Times New Roman" w:eastAsia="Times New Roman" w:hAnsi="Times New Roman" w:cs="Times New Roman"/>
                <w:bCs/>
                <w:sz w:val="16"/>
                <w:szCs w:val="16"/>
              </w:rPr>
              <w:t>.</w:t>
            </w:r>
          </w:p>
          <w:p w:rsidR="00987CB4" w:rsidRPr="00455618" w:rsidP="008B7169">
            <w:pPr>
              <w:autoSpaceDE w:val="0"/>
              <w:autoSpaceDN w:val="0"/>
              <w:adjustRightInd w:val="0"/>
              <w:spacing w:line="240" w:lineRule="auto"/>
              <w:ind w:left="142" w:firstLine="709"/>
              <w:contextualSpacing/>
              <w:jc w:val="both"/>
              <w:rPr>
                <w:rFonts w:ascii="Times New Roman" w:hAnsi="Times New Roman" w:cs="Times New Roman"/>
                <w:sz w:val="16"/>
                <w:szCs w:val="16"/>
              </w:rPr>
            </w:pPr>
            <w:r w:rsidRPr="00455618">
              <w:rPr>
                <w:rFonts w:ascii="Times New Roman" w:eastAsia="Times New Roman" w:hAnsi="Times New Roman" w:cs="Times New Roman"/>
                <w:sz w:val="16"/>
                <w:szCs w:val="16"/>
              </w:rPr>
              <w:t>По правилам п. 5 ч.</w:t>
            </w:r>
            <w:r w:rsidRPr="00455618">
              <w:rPr>
                <w:rFonts w:ascii="Times New Roman" w:hAnsi="Times New Roman" w:cs="Times New Roman"/>
                <w:sz w:val="16"/>
                <w:szCs w:val="16"/>
              </w:rPr>
              <w:t xml:space="preserve"> </w:t>
            </w:r>
            <w:r w:rsidRPr="00455618">
              <w:rPr>
                <w:rFonts w:ascii="Times New Roman" w:eastAsia="Times New Roman" w:hAnsi="Times New Roman" w:cs="Times New Roman"/>
                <w:sz w:val="16"/>
                <w:szCs w:val="16"/>
              </w:rPr>
              <w:t>3 ст.</w:t>
            </w:r>
            <w:r w:rsidRPr="00455618">
              <w:rPr>
                <w:rFonts w:ascii="Times New Roman" w:hAnsi="Times New Roman" w:cs="Times New Roman"/>
                <w:sz w:val="16"/>
                <w:szCs w:val="16"/>
              </w:rPr>
              <w:t xml:space="preserve"> </w:t>
            </w:r>
            <w:r w:rsidRPr="00455618">
              <w:rPr>
                <w:rFonts w:ascii="Times New Roman" w:eastAsia="Times New Roman" w:hAnsi="Times New Roman" w:cs="Times New Roman"/>
                <w:sz w:val="16"/>
                <w:szCs w:val="16"/>
              </w:rPr>
              <w:t>81 УПК РФ электронные носители информации, а также документы, являющиеся вещественными доказательствами, подлежат хранению при уголовном деле в течение всего срока хранения последнего.</w:t>
            </w:r>
          </w:p>
          <w:p w:rsidR="00A90BCE" w:rsidRPr="00455618" w:rsidP="008B7169">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На основании изложенного и  руководствуясь требованиями </w:t>
            </w:r>
            <w:r w:rsidRPr="00455618">
              <w:rPr>
                <w:rStyle w:val="snippetequal1"/>
                <w:rFonts w:ascii="Times New Roman" w:hAnsi="Times New Roman" w:cs="Times New Roman"/>
                <w:b w:val="0"/>
                <w:color w:val="auto"/>
                <w:sz w:val="16"/>
                <w:szCs w:val="16"/>
              </w:rPr>
              <w:t>ст</w:t>
            </w:r>
            <w:r w:rsidRPr="00455618">
              <w:rPr>
                <w:rFonts w:ascii="Times New Roman" w:hAnsi="Times New Roman" w:cs="Times New Roman"/>
                <w:sz w:val="16"/>
                <w:szCs w:val="16"/>
              </w:rPr>
              <w:t>.</w:t>
            </w:r>
            <w:r w:rsidRPr="00455618">
              <w:rPr>
                <w:rStyle w:val="snippetequal1"/>
                <w:rFonts w:ascii="Times New Roman" w:hAnsi="Times New Roman" w:cs="Times New Roman"/>
                <w:b w:val="0"/>
                <w:color w:val="auto"/>
                <w:sz w:val="16"/>
                <w:szCs w:val="16"/>
              </w:rPr>
              <w:t xml:space="preserve"> ст</w:t>
            </w:r>
            <w:r w:rsidRPr="00455618">
              <w:rPr>
                <w:rFonts w:ascii="Times New Roman" w:hAnsi="Times New Roman" w:cs="Times New Roman"/>
                <w:sz w:val="16"/>
                <w:szCs w:val="16"/>
              </w:rPr>
              <w:t xml:space="preserve">. </w:t>
            </w:r>
            <w:r>
              <w:fldChar w:fldCharType="begin"/>
            </w:r>
            <w:r>
              <w:instrText xml:space="preserve"> HYPERLINK "http://sudact.ru/law/upk-rf/chast-3/razdel-ix/glava-39/statia-303/?marker=fdoctlaw" \o "УПК РФ &gt;  Часть 3. Судебное производство &gt; Раздел IX. Производство в суде первой инстанции &gt; Глава 39. Постановление приговора &gt;&lt;span class="snippet_equal"&gt; Статья &lt;/span&gt; 303. Составление приговора" \t "_blank" </w:instrText>
            </w:r>
            <w:r>
              <w:fldChar w:fldCharType="separate"/>
            </w:r>
            <w:r w:rsidRPr="00455618">
              <w:rPr>
                <w:rStyle w:val="Hyperlink"/>
                <w:rFonts w:ascii="Times New Roman" w:hAnsi="Times New Roman" w:cs="Times New Roman"/>
                <w:color w:val="auto"/>
                <w:sz w:val="16"/>
                <w:szCs w:val="16"/>
                <w:u w:val="none"/>
              </w:rPr>
              <w:t>303</w:t>
            </w:r>
            <w:r>
              <w:fldChar w:fldCharType="end"/>
            </w:r>
            <w:r w:rsidRPr="00455618">
              <w:rPr>
                <w:rFonts w:ascii="Times New Roman" w:hAnsi="Times New Roman" w:cs="Times New Roman"/>
                <w:sz w:val="16"/>
                <w:szCs w:val="16"/>
              </w:rPr>
              <w:t>-</w:t>
            </w:r>
            <w:r>
              <w:fldChar w:fldCharType="begin"/>
            </w:r>
            <w:r>
              <w:instrText xml:space="preserve"> HYPERLINK "http://sudact.ru/law/upk-rf/chast-3/razdel-ix/glava-39/statia-309/?marker=fdoctlaw" \o "УПК РФ &gt;  Часть 3. Судебное производство &gt; Раздел IX. Производство в суде первой инстанции &gt; Глава 39. Постановление приговора &gt;&lt;span class="snippet_equal"&gt; Статья &lt;/span&gt; 309. Иные вопросы, подлежащие решению в резолютивной части приговора" \t "_blank" </w:instrText>
            </w:r>
            <w:r>
              <w:fldChar w:fldCharType="separate"/>
            </w:r>
            <w:r w:rsidRPr="00455618">
              <w:rPr>
                <w:rStyle w:val="Hyperlink"/>
                <w:rFonts w:ascii="Times New Roman" w:hAnsi="Times New Roman" w:cs="Times New Roman"/>
                <w:color w:val="auto"/>
                <w:sz w:val="16"/>
                <w:szCs w:val="16"/>
                <w:u w:val="none"/>
              </w:rPr>
              <w:t>309</w:t>
            </w:r>
            <w:r>
              <w:fldChar w:fldCharType="end"/>
            </w:r>
            <w:r w:rsidRPr="00455618">
              <w:rPr>
                <w:rFonts w:ascii="Times New Roman" w:hAnsi="Times New Roman" w:cs="Times New Roman"/>
                <w:sz w:val="16"/>
                <w:szCs w:val="16"/>
              </w:rPr>
              <w:t xml:space="preserve">, ч. 7 </w:t>
            </w:r>
            <w:r w:rsidRPr="00455618">
              <w:rPr>
                <w:rStyle w:val="snippetequal1"/>
                <w:rFonts w:ascii="Times New Roman" w:hAnsi="Times New Roman" w:cs="Times New Roman"/>
                <w:b w:val="0"/>
                <w:color w:val="auto"/>
                <w:sz w:val="16"/>
                <w:szCs w:val="16"/>
              </w:rPr>
              <w:t>ст</w:t>
            </w:r>
            <w:r w:rsidRPr="00455618">
              <w:rPr>
                <w:rFonts w:ascii="Times New Roman" w:hAnsi="Times New Roman" w:cs="Times New Roman"/>
                <w:sz w:val="16"/>
                <w:szCs w:val="16"/>
              </w:rPr>
              <w:t xml:space="preserve">. </w:t>
            </w:r>
            <w:r>
              <w:fldChar w:fldCharType="begin"/>
            </w:r>
            <w:r>
              <w:instrText xml:space="preserve"> HYPERLINK "http://sudact.ru/law/upk-rf/chast-3/razdel-x/glava-40/statia-316/?marker=fdoctlaw" \o "УПК РФ &gt;  Часть 3. Судебное производство &gt; Раздел X. &lt;span class="snippet_equal"&gt; Особый &lt;/span&gt;&lt;span class="snippet_equal"&gt; порядок &lt;/span&gt; судебного разбирательства &gt; Глава 40. &lt;span class="snippet_equal"&gt; Особый &lt;/span&gt;&lt;span class="snippet_equal"&gt; порядок &lt;" \t "_blank" </w:instrText>
            </w:r>
            <w:r>
              <w:fldChar w:fldCharType="separate"/>
            </w:r>
            <w:r w:rsidRPr="00455618">
              <w:rPr>
                <w:rStyle w:val="Hyperlink"/>
                <w:rFonts w:ascii="Times New Roman" w:hAnsi="Times New Roman" w:cs="Times New Roman"/>
                <w:color w:val="auto"/>
                <w:sz w:val="16"/>
                <w:szCs w:val="16"/>
                <w:u w:val="none"/>
              </w:rPr>
              <w:t>316 УПК РФ</w:t>
            </w:r>
            <w:r>
              <w:fldChar w:fldCharType="end"/>
            </w:r>
            <w:r w:rsidRPr="00455618">
              <w:rPr>
                <w:rFonts w:ascii="Times New Roman" w:hAnsi="Times New Roman" w:cs="Times New Roman"/>
                <w:sz w:val="16"/>
                <w:szCs w:val="16"/>
              </w:rPr>
              <w:t xml:space="preserve">,  суд </w:t>
            </w:r>
          </w:p>
          <w:p w:rsidR="00A90BCE" w:rsidRPr="00455618" w:rsidP="00A90BCE">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                                          </w:t>
            </w:r>
            <w:r w:rsidRPr="00455618" w:rsidR="004E07F1">
              <w:rPr>
                <w:rFonts w:ascii="Times New Roman" w:hAnsi="Times New Roman" w:cs="Times New Roman"/>
                <w:sz w:val="16"/>
                <w:szCs w:val="16"/>
              </w:rPr>
              <w:t xml:space="preserve">  </w:t>
            </w:r>
            <w:r w:rsidRPr="00455618">
              <w:rPr>
                <w:rFonts w:ascii="Times New Roman" w:hAnsi="Times New Roman" w:cs="Times New Roman"/>
                <w:sz w:val="16"/>
                <w:szCs w:val="16"/>
              </w:rPr>
              <w:t xml:space="preserve"> П Р И Г О В О Р И Л :</w:t>
            </w:r>
          </w:p>
          <w:p w:rsidR="00A90BCE" w:rsidRPr="00455618" w:rsidP="00A90BCE">
            <w:pPr>
              <w:spacing w:line="240" w:lineRule="auto"/>
              <w:ind w:firstLine="851"/>
              <w:contextualSpacing/>
              <w:jc w:val="both"/>
              <w:rPr>
                <w:rFonts w:ascii="Times New Roman" w:hAnsi="Times New Roman" w:cs="Times New Roman"/>
                <w:sz w:val="16"/>
                <w:szCs w:val="16"/>
              </w:rPr>
            </w:pPr>
          </w:p>
          <w:p w:rsidR="008B7169" w:rsidRPr="00455618" w:rsidP="004E07F1">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Красникова А</w:t>
            </w:r>
            <w:r w:rsidRPr="00455618" w:rsidR="00455618">
              <w:rPr>
                <w:rFonts w:ascii="Times New Roman" w:hAnsi="Times New Roman" w:cs="Times New Roman"/>
                <w:sz w:val="16"/>
                <w:szCs w:val="16"/>
              </w:rPr>
              <w:t>.</w:t>
            </w:r>
            <w:r w:rsidRPr="00455618">
              <w:rPr>
                <w:rFonts w:ascii="Times New Roman" w:hAnsi="Times New Roman" w:cs="Times New Roman"/>
                <w:sz w:val="16"/>
                <w:szCs w:val="16"/>
              </w:rPr>
              <w:t>Б</w:t>
            </w:r>
            <w:r w:rsidRPr="00455618" w:rsidR="00455618">
              <w:rPr>
                <w:rFonts w:ascii="Times New Roman" w:hAnsi="Times New Roman" w:cs="Times New Roman"/>
                <w:sz w:val="16"/>
                <w:szCs w:val="16"/>
              </w:rPr>
              <w:t>.</w:t>
            </w:r>
            <w:r w:rsidRPr="00455618">
              <w:rPr>
                <w:rFonts w:ascii="Times New Roman" w:hAnsi="Times New Roman" w:cs="Times New Roman"/>
                <w:sz w:val="16"/>
                <w:szCs w:val="16"/>
              </w:rPr>
              <w:t xml:space="preserve"> </w:t>
            </w:r>
            <w:r w:rsidRPr="00455618" w:rsidR="00A90BCE">
              <w:rPr>
                <w:rFonts w:ascii="Times New Roman" w:hAnsi="Times New Roman" w:cs="Times New Roman"/>
                <w:sz w:val="16"/>
                <w:szCs w:val="16"/>
              </w:rPr>
              <w:t xml:space="preserve">признать виновным в совершении преступления, предусмотренного </w:t>
            </w:r>
            <w:r w:rsidRPr="00455618" w:rsidR="00A90BCE">
              <w:rPr>
                <w:rStyle w:val="snippetequal1"/>
                <w:rFonts w:ascii="Times New Roman" w:hAnsi="Times New Roman" w:cs="Times New Roman"/>
                <w:b w:val="0"/>
                <w:color w:val="auto"/>
                <w:sz w:val="16"/>
                <w:szCs w:val="16"/>
              </w:rPr>
              <w:t>ст</w:t>
            </w:r>
            <w:r w:rsidRPr="00455618" w:rsidR="00A90BCE">
              <w:rPr>
                <w:rFonts w:ascii="Times New Roman" w:hAnsi="Times New Roman" w:cs="Times New Roman"/>
                <w:sz w:val="16"/>
                <w:szCs w:val="16"/>
              </w:rPr>
              <w:t>.</w:t>
            </w:r>
            <w:r>
              <w:fldChar w:fldCharType="begin"/>
            </w:r>
            <w:r>
              <w:instrText xml:space="preserve"> HYPERLINK "http://sudact.ru/law/uk-rf/osobennaia-chast/razdel-ix/glava-27/statia-264.1/?marker=fdoctlaw" \o "УК РФ &gt;  Особенная часть &gt; Раздел IX. Преступления против общественной безопасности и общественного &lt;span class="snippet_equal"&gt; порядка &lt;/span&gt; &gt; Глава 27. Преступления против безопасности движения и эксплуатации транспорта &gt;&lt;span class="snippet_equal"&gt; Стать" \t "_blank" </w:instrText>
            </w:r>
            <w:r>
              <w:fldChar w:fldCharType="separate"/>
            </w:r>
            <w:r w:rsidRPr="00455618" w:rsidR="00A90BCE">
              <w:rPr>
                <w:rStyle w:val="snippetequal1"/>
                <w:rFonts w:ascii="Times New Roman" w:hAnsi="Times New Roman" w:cs="Times New Roman"/>
                <w:b w:val="0"/>
                <w:color w:val="auto"/>
                <w:sz w:val="16"/>
                <w:szCs w:val="16"/>
              </w:rPr>
              <w:t xml:space="preserve"> 264.1 УК </w:t>
            </w:r>
            <w:r w:rsidRPr="00455618" w:rsidR="00A90BCE">
              <w:rPr>
                <w:rStyle w:val="Hyperlink"/>
                <w:rFonts w:ascii="Times New Roman" w:hAnsi="Times New Roman" w:cs="Times New Roman"/>
                <w:color w:val="auto"/>
                <w:sz w:val="16"/>
                <w:szCs w:val="16"/>
                <w:u w:val="none"/>
              </w:rPr>
              <w:t>Р</w:t>
            </w:r>
            <w:r w:rsidRPr="00455618" w:rsidR="004E07F1">
              <w:rPr>
                <w:rStyle w:val="Hyperlink"/>
                <w:rFonts w:ascii="Times New Roman" w:hAnsi="Times New Roman" w:cs="Times New Roman"/>
                <w:color w:val="auto"/>
                <w:sz w:val="16"/>
                <w:szCs w:val="16"/>
                <w:u w:val="none"/>
              </w:rPr>
              <w:t xml:space="preserve">оссийской </w:t>
            </w:r>
            <w:r w:rsidRPr="00455618" w:rsidR="00A90BCE">
              <w:rPr>
                <w:rStyle w:val="Hyperlink"/>
                <w:rFonts w:ascii="Times New Roman" w:hAnsi="Times New Roman" w:cs="Times New Roman"/>
                <w:color w:val="auto"/>
                <w:sz w:val="16"/>
                <w:szCs w:val="16"/>
                <w:u w:val="none"/>
              </w:rPr>
              <w:t>Ф</w:t>
            </w:r>
            <w:r>
              <w:fldChar w:fldCharType="end"/>
            </w:r>
            <w:r w:rsidRPr="00455618" w:rsidR="004E07F1">
              <w:rPr>
                <w:rFonts w:ascii="Times New Roman" w:hAnsi="Times New Roman" w:cs="Times New Roman"/>
                <w:sz w:val="16"/>
                <w:szCs w:val="16"/>
              </w:rPr>
              <w:t>едерации</w:t>
            </w:r>
            <w:r w:rsidRPr="00455618" w:rsidR="00A90BCE">
              <w:rPr>
                <w:rFonts w:ascii="Times New Roman" w:hAnsi="Times New Roman" w:cs="Times New Roman"/>
                <w:sz w:val="16"/>
                <w:szCs w:val="16"/>
              </w:rPr>
              <w:t>,</w:t>
            </w:r>
            <w:r w:rsidRPr="00455618" w:rsidR="004E07F1">
              <w:rPr>
                <w:rFonts w:ascii="Times New Roman" w:hAnsi="Times New Roman" w:cs="Times New Roman"/>
                <w:sz w:val="16"/>
                <w:szCs w:val="16"/>
              </w:rPr>
              <w:t xml:space="preserve"> </w:t>
            </w:r>
            <w:r w:rsidRPr="00455618" w:rsidR="00A90BCE">
              <w:rPr>
                <w:rFonts w:ascii="Times New Roman" w:hAnsi="Times New Roman" w:cs="Times New Roman"/>
                <w:sz w:val="16"/>
                <w:szCs w:val="16"/>
              </w:rPr>
              <w:t xml:space="preserve"> и </w:t>
            </w:r>
            <w:r w:rsidRPr="00455618">
              <w:rPr>
                <w:rFonts w:ascii="Times New Roman" w:hAnsi="Times New Roman" w:cs="Times New Roman"/>
                <w:sz w:val="16"/>
                <w:szCs w:val="16"/>
              </w:rPr>
              <w:t xml:space="preserve"> </w:t>
            </w:r>
            <w:r w:rsidRPr="00455618" w:rsidR="00A90BCE">
              <w:rPr>
                <w:rFonts w:ascii="Times New Roman" w:hAnsi="Times New Roman" w:cs="Times New Roman"/>
                <w:sz w:val="16"/>
                <w:szCs w:val="16"/>
              </w:rPr>
              <w:t xml:space="preserve">назначить </w:t>
            </w:r>
            <w:r w:rsidRPr="00455618">
              <w:rPr>
                <w:rFonts w:ascii="Times New Roman" w:hAnsi="Times New Roman" w:cs="Times New Roman"/>
                <w:sz w:val="16"/>
                <w:szCs w:val="16"/>
              </w:rPr>
              <w:t xml:space="preserve"> </w:t>
            </w:r>
            <w:r w:rsidRPr="00455618" w:rsidR="00A90BCE">
              <w:rPr>
                <w:rFonts w:ascii="Times New Roman" w:hAnsi="Times New Roman" w:cs="Times New Roman"/>
                <w:sz w:val="16"/>
                <w:szCs w:val="16"/>
              </w:rPr>
              <w:t>ему</w:t>
            </w:r>
            <w:r w:rsidRPr="00455618">
              <w:rPr>
                <w:rFonts w:ascii="Times New Roman" w:hAnsi="Times New Roman" w:cs="Times New Roman"/>
                <w:sz w:val="16"/>
                <w:szCs w:val="16"/>
              </w:rPr>
              <w:t xml:space="preserve"> </w:t>
            </w:r>
            <w:r w:rsidRPr="00455618" w:rsidR="00A90BCE">
              <w:rPr>
                <w:rFonts w:ascii="Times New Roman" w:hAnsi="Times New Roman" w:cs="Times New Roman"/>
                <w:sz w:val="16"/>
                <w:szCs w:val="16"/>
              </w:rPr>
              <w:t xml:space="preserve"> наказание</w:t>
            </w:r>
            <w:r w:rsidRPr="00455618">
              <w:rPr>
                <w:rFonts w:ascii="Times New Roman" w:hAnsi="Times New Roman" w:cs="Times New Roman"/>
                <w:sz w:val="16"/>
                <w:szCs w:val="16"/>
              </w:rPr>
              <w:t xml:space="preserve"> </w:t>
            </w:r>
            <w:r w:rsidRPr="00455618" w:rsidR="00A90BCE">
              <w:rPr>
                <w:rFonts w:ascii="Times New Roman" w:hAnsi="Times New Roman" w:cs="Times New Roman"/>
                <w:sz w:val="16"/>
                <w:szCs w:val="16"/>
              </w:rPr>
              <w:t xml:space="preserve"> в </w:t>
            </w:r>
            <w:r w:rsidRPr="00455618">
              <w:rPr>
                <w:rFonts w:ascii="Times New Roman" w:hAnsi="Times New Roman" w:cs="Times New Roman"/>
                <w:sz w:val="16"/>
                <w:szCs w:val="16"/>
              </w:rPr>
              <w:t xml:space="preserve"> </w:t>
            </w:r>
            <w:r w:rsidRPr="00455618">
              <w:rPr>
                <w:rFonts w:ascii="Times New Roman" w:hAnsi="Times New Roman" w:cs="Times New Roman"/>
                <w:sz w:val="16"/>
                <w:szCs w:val="16"/>
              </w:rPr>
              <w:t xml:space="preserve"> </w:t>
            </w:r>
            <w:r w:rsidRPr="00455618" w:rsidR="004E07F1">
              <w:rPr>
                <w:rFonts w:ascii="Times New Roman" w:hAnsi="Times New Roman" w:cs="Times New Roman"/>
                <w:sz w:val="16"/>
                <w:szCs w:val="16"/>
              </w:rPr>
              <w:t xml:space="preserve">виде  </w:t>
            </w:r>
            <w:r w:rsidRPr="00455618">
              <w:rPr>
                <w:rFonts w:ascii="Times New Roman" w:hAnsi="Times New Roman" w:cs="Times New Roman"/>
                <w:sz w:val="16"/>
                <w:szCs w:val="16"/>
              </w:rPr>
              <w:t>обязательных  работ</w:t>
            </w:r>
            <w:r w:rsidRPr="00455618">
              <w:rPr>
                <w:rFonts w:ascii="Times New Roman" w:hAnsi="Times New Roman" w:cs="Times New Roman"/>
                <w:sz w:val="16"/>
                <w:szCs w:val="16"/>
                <w:shd w:val="clear" w:color="auto" w:fill="FFFFFF"/>
              </w:rPr>
              <w:t xml:space="preserve">  на </w:t>
            </w:r>
            <w:r w:rsidRPr="00455618" w:rsidR="004E07F1">
              <w:rPr>
                <w:rFonts w:ascii="Times New Roman" w:hAnsi="Times New Roman" w:cs="Times New Roman"/>
                <w:sz w:val="16"/>
                <w:szCs w:val="16"/>
                <w:shd w:val="clear" w:color="auto" w:fill="FFFFFF"/>
              </w:rPr>
              <w:t xml:space="preserve"> </w:t>
            </w:r>
            <w:r w:rsidRPr="00455618">
              <w:rPr>
                <w:rFonts w:ascii="Times New Roman" w:hAnsi="Times New Roman" w:cs="Times New Roman"/>
                <w:sz w:val="16"/>
                <w:szCs w:val="16"/>
                <w:shd w:val="clear" w:color="auto" w:fill="FFFFFF"/>
              </w:rPr>
              <w:t xml:space="preserve"> срок  260</w:t>
            </w:r>
            <w:r w:rsidRPr="00455618">
              <w:rPr>
                <w:rFonts w:ascii="Times New Roman" w:hAnsi="Times New Roman" w:cs="Times New Roman"/>
                <w:sz w:val="16"/>
                <w:szCs w:val="16"/>
              </w:rPr>
              <w:t xml:space="preserve"> (</w:t>
            </w:r>
            <w:r w:rsidRPr="00455618" w:rsidR="00C251A9">
              <w:rPr>
                <w:rFonts w:ascii="Times New Roman" w:hAnsi="Times New Roman" w:cs="Times New Roman"/>
                <w:sz w:val="16"/>
                <w:szCs w:val="16"/>
              </w:rPr>
              <w:t>двести</w:t>
            </w:r>
            <w:r w:rsidRPr="00455618">
              <w:rPr>
                <w:rFonts w:ascii="Times New Roman" w:hAnsi="Times New Roman" w:cs="Times New Roman"/>
                <w:sz w:val="16"/>
                <w:szCs w:val="16"/>
              </w:rPr>
              <w:t xml:space="preserve">  шестьдесят) часов</w:t>
            </w:r>
            <w:r w:rsidRPr="00455618" w:rsidR="004E07F1">
              <w:rPr>
                <w:rFonts w:ascii="Times New Roman" w:hAnsi="Times New Roman" w:cs="Times New Roman"/>
                <w:sz w:val="16"/>
                <w:szCs w:val="16"/>
              </w:rPr>
              <w:t xml:space="preserve"> </w:t>
            </w:r>
            <w:r w:rsidRPr="00455618">
              <w:rPr>
                <w:rFonts w:ascii="Times New Roman" w:hAnsi="Times New Roman" w:cs="Times New Roman"/>
                <w:sz w:val="16"/>
                <w:szCs w:val="16"/>
              </w:rPr>
              <w:t xml:space="preserve"> </w:t>
            </w:r>
            <w:r w:rsidRPr="00455618">
              <w:rPr>
                <w:rFonts w:ascii="Times New Roman" w:hAnsi="Times New Roman" w:cs="Times New Roman"/>
                <w:sz w:val="16"/>
                <w:szCs w:val="16"/>
                <w:shd w:val="clear" w:color="auto" w:fill="FFFFFF"/>
              </w:rPr>
              <w:t>с</w:t>
            </w:r>
            <w:r w:rsidRPr="00455618" w:rsidR="004E07F1">
              <w:rPr>
                <w:rFonts w:ascii="Times New Roman" w:hAnsi="Times New Roman" w:cs="Times New Roman"/>
                <w:sz w:val="16"/>
                <w:szCs w:val="16"/>
                <w:shd w:val="clear" w:color="auto" w:fill="FFFFFF"/>
              </w:rPr>
              <w:t xml:space="preserve"> </w:t>
            </w:r>
            <w:r w:rsidRPr="00455618">
              <w:rPr>
                <w:rFonts w:ascii="Times New Roman" w:hAnsi="Times New Roman" w:cs="Times New Roman"/>
                <w:sz w:val="16"/>
                <w:szCs w:val="16"/>
                <w:shd w:val="clear" w:color="auto" w:fill="FFFFFF"/>
              </w:rPr>
              <w:t xml:space="preserve"> отбыванием  </w:t>
            </w:r>
            <w:r w:rsidRPr="00455618">
              <w:rPr>
                <w:rStyle w:val="snippetequal"/>
                <w:rFonts w:ascii="Times New Roman" w:hAnsi="Times New Roman" w:cs="Times New Roman"/>
                <w:bCs/>
                <w:sz w:val="16"/>
                <w:szCs w:val="16"/>
                <w:bdr w:val="none" w:sz="0" w:space="0" w:color="auto" w:frame="1"/>
              </w:rPr>
              <w:t> </w:t>
            </w:r>
            <w:r w:rsidRPr="00455618">
              <w:rPr>
                <w:rFonts w:ascii="Times New Roman" w:hAnsi="Times New Roman" w:cs="Times New Roman"/>
                <w:sz w:val="16"/>
                <w:szCs w:val="16"/>
                <w:shd w:val="clear" w:color="auto" w:fill="FFFFFF"/>
              </w:rPr>
              <w:t>в  месте, определяемом органами местного самоуправления по согласованию с уголовно-исполнительной инспекцией</w:t>
            </w:r>
            <w:r w:rsidRPr="00455618">
              <w:rPr>
                <w:rFonts w:ascii="Times New Roman" w:hAnsi="Times New Roman" w:cs="Times New Roman"/>
                <w:sz w:val="16"/>
                <w:szCs w:val="16"/>
              </w:rPr>
              <w:t xml:space="preserve">, с </w:t>
            </w:r>
            <w:r w:rsidRPr="00455618">
              <w:rPr>
                <w:rFonts w:ascii="Times New Roman" w:hAnsi="Times New Roman" w:cs="Times New Roman"/>
                <w:color w:val="000000"/>
                <w:sz w:val="16"/>
                <w:szCs w:val="16"/>
                <w:shd w:val="clear" w:color="auto" w:fill="FFFFFF"/>
              </w:rPr>
              <w:t>лишением права занимать определенные должности, связанные  с  управлением  транспортными   средствами</w:t>
            </w:r>
            <w:r w:rsidRPr="00455618">
              <w:rPr>
                <w:rFonts w:ascii="Times New Roman" w:hAnsi="Times New Roman" w:cs="Times New Roman"/>
                <w:sz w:val="16"/>
                <w:szCs w:val="16"/>
              </w:rPr>
              <w:t>, на   срок  2 (два)  года.</w:t>
            </w:r>
          </w:p>
          <w:p w:rsidR="009A7353" w:rsidRPr="00455618" w:rsidP="00566BD3">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На основании  ч. 4 ст. 74 УК Р</w:t>
            </w:r>
            <w:r w:rsidRPr="00455618" w:rsidR="00A265F2">
              <w:rPr>
                <w:rFonts w:ascii="Times New Roman" w:hAnsi="Times New Roman" w:cs="Times New Roman"/>
                <w:sz w:val="16"/>
                <w:szCs w:val="16"/>
              </w:rPr>
              <w:t xml:space="preserve">оссийской </w:t>
            </w:r>
            <w:r w:rsidRPr="00455618">
              <w:rPr>
                <w:rFonts w:ascii="Times New Roman" w:hAnsi="Times New Roman" w:cs="Times New Roman"/>
                <w:sz w:val="16"/>
                <w:szCs w:val="16"/>
              </w:rPr>
              <w:t>Ф</w:t>
            </w:r>
            <w:r w:rsidRPr="00455618" w:rsidR="00A265F2">
              <w:rPr>
                <w:rFonts w:ascii="Times New Roman" w:hAnsi="Times New Roman" w:cs="Times New Roman"/>
                <w:sz w:val="16"/>
                <w:szCs w:val="16"/>
              </w:rPr>
              <w:t>едерации</w:t>
            </w:r>
            <w:r w:rsidRPr="00455618">
              <w:rPr>
                <w:rFonts w:ascii="Times New Roman" w:hAnsi="Times New Roman" w:cs="Times New Roman"/>
                <w:sz w:val="16"/>
                <w:szCs w:val="16"/>
              </w:rPr>
              <w:t xml:space="preserve">  сохранить  Красникову А.Б.</w:t>
            </w:r>
            <w:r w:rsidRPr="00455618" w:rsidR="00566BD3">
              <w:rPr>
                <w:rFonts w:ascii="Times New Roman" w:hAnsi="Times New Roman" w:cs="Times New Roman"/>
                <w:sz w:val="16"/>
                <w:szCs w:val="16"/>
              </w:rPr>
              <w:t xml:space="preserve"> условное осуждение  по  приговору  Бахчисарайского районного суда Рес</w:t>
            </w:r>
            <w:r w:rsidRPr="00455618" w:rsidR="00455618">
              <w:rPr>
                <w:rFonts w:ascii="Times New Roman" w:hAnsi="Times New Roman" w:cs="Times New Roman"/>
                <w:sz w:val="16"/>
                <w:szCs w:val="16"/>
              </w:rPr>
              <w:t>публики Крым от  дата</w:t>
            </w:r>
            <w:r w:rsidRPr="00455618" w:rsidR="00566BD3">
              <w:rPr>
                <w:rFonts w:ascii="Times New Roman" w:hAnsi="Times New Roman" w:cs="Times New Roman"/>
                <w:sz w:val="16"/>
                <w:szCs w:val="16"/>
              </w:rPr>
              <w:t xml:space="preserve">, который   исполнять  </w:t>
            </w:r>
            <w:r w:rsidRPr="00455618" w:rsidR="00C251A9">
              <w:rPr>
                <w:rFonts w:ascii="Times New Roman" w:hAnsi="Times New Roman" w:cs="Times New Roman"/>
                <w:sz w:val="16"/>
                <w:szCs w:val="16"/>
              </w:rPr>
              <w:t xml:space="preserve"> </w:t>
            </w:r>
            <w:r w:rsidRPr="00455618" w:rsidR="00566BD3">
              <w:rPr>
                <w:rFonts w:ascii="Times New Roman" w:hAnsi="Times New Roman" w:cs="Times New Roman"/>
                <w:sz w:val="16"/>
                <w:szCs w:val="16"/>
              </w:rPr>
              <w:t>самостоятельно.</w:t>
            </w:r>
          </w:p>
          <w:p w:rsidR="00C251A9" w:rsidRPr="00455618" w:rsidP="00C251A9">
            <w:pPr>
              <w:spacing w:line="240" w:lineRule="auto"/>
              <w:ind w:firstLine="851"/>
              <w:contextualSpacing/>
              <w:jc w:val="both"/>
              <w:rPr>
                <w:rFonts w:ascii="Times New Roman" w:hAnsi="Times New Roman" w:cs="Times New Roman"/>
                <w:sz w:val="16"/>
                <w:szCs w:val="16"/>
              </w:rPr>
            </w:pPr>
            <w:r w:rsidRPr="00455618">
              <w:rPr>
                <w:rFonts w:ascii="Times New Roman" w:hAnsi="Times New Roman" w:cs="Times New Roman"/>
                <w:sz w:val="16"/>
                <w:szCs w:val="16"/>
              </w:rPr>
              <w:t>Меру  пресечения  Красникову  А.Б. в  виде  подписки о невыезде и надлежащем  поведении до  вступления  приговора  в  законную силу оставить прежней, после  вступления  приговор</w:t>
            </w:r>
            <w:r w:rsidRPr="00455618">
              <w:rPr>
                <w:rFonts w:ascii="Times New Roman" w:hAnsi="Times New Roman" w:cs="Times New Roman"/>
                <w:sz w:val="16"/>
                <w:szCs w:val="16"/>
              </w:rPr>
              <w:t>а  в  законную  силу – отменить.</w:t>
            </w:r>
          </w:p>
          <w:p w:rsidR="00A90BCE" w:rsidRPr="00455618" w:rsidP="00A90BCE">
            <w:pPr>
              <w:spacing w:line="0" w:lineRule="atLeast"/>
              <w:ind w:left="181" w:firstLine="539"/>
              <w:contextualSpacing/>
              <w:jc w:val="both"/>
              <w:rPr>
                <w:rFonts w:ascii="Times New Roman" w:eastAsia="Times New Roman" w:hAnsi="Times New Roman" w:cs="Times New Roman"/>
                <w:sz w:val="16"/>
                <w:szCs w:val="16"/>
              </w:rPr>
            </w:pPr>
            <w:r w:rsidRPr="00455618">
              <w:rPr>
                <w:rFonts w:ascii="Times New Roman" w:eastAsia="Times New Roman" w:hAnsi="Times New Roman" w:cs="Times New Roman"/>
                <w:sz w:val="16"/>
                <w:szCs w:val="16"/>
              </w:rPr>
              <w:t xml:space="preserve"> Вещественные доказательства:</w:t>
            </w:r>
          </w:p>
          <w:p w:rsidR="00D17BF4" w:rsidRPr="00455618" w:rsidP="009A7353">
            <w:pPr>
              <w:spacing w:line="0" w:lineRule="atLeast"/>
              <w:ind w:left="181" w:firstLine="539"/>
              <w:contextualSpacing/>
              <w:jc w:val="both"/>
              <w:rPr>
                <w:rFonts w:ascii="Times New Roman" w:hAnsi="Times New Roman" w:cs="Times New Roman"/>
                <w:sz w:val="16"/>
                <w:szCs w:val="16"/>
              </w:rPr>
            </w:pPr>
            <w:r w:rsidRPr="00455618">
              <w:rPr>
                <w:rFonts w:ascii="Times New Roman" w:eastAsia="Times New Roman" w:hAnsi="Times New Roman" w:cs="Times New Roman"/>
                <w:sz w:val="16"/>
                <w:szCs w:val="16"/>
              </w:rPr>
              <w:t xml:space="preserve">- автомобиль марки </w:t>
            </w:r>
            <w:r w:rsidRPr="00455618" w:rsidR="00455618">
              <w:rPr>
                <w:rFonts w:ascii="Times New Roman" w:hAnsi="Times New Roman" w:cs="Times New Roman"/>
                <w:sz w:val="16"/>
                <w:szCs w:val="16"/>
              </w:rPr>
              <w:t xml:space="preserve"> …</w:t>
            </w:r>
            <w:r w:rsidRPr="00455618">
              <w:rPr>
                <w:rFonts w:ascii="Times New Roman" w:eastAsia="Times New Roman" w:hAnsi="Times New Roman" w:cs="Times New Roman"/>
                <w:sz w:val="16"/>
                <w:szCs w:val="16"/>
              </w:rPr>
              <w:t xml:space="preserve"> государственный регистрационный знак </w:t>
            </w:r>
            <w:r w:rsidRPr="00455618" w:rsidR="00455618">
              <w:rPr>
                <w:rFonts w:ascii="Times New Roman" w:eastAsia="Times New Roman" w:hAnsi="Times New Roman" w:cs="Times New Roman"/>
                <w:sz w:val="16"/>
                <w:szCs w:val="16"/>
              </w:rPr>
              <w:t>…</w:t>
            </w:r>
            <w:r w:rsidRPr="00455618">
              <w:rPr>
                <w:rFonts w:ascii="Times New Roman" w:eastAsia="Times New Roman" w:hAnsi="Times New Roman" w:cs="Times New Roman"/>
                <w:sz w:val="16"/>
                <w:szCs w:val="16"/>
              </w:rPr>
              <w:t>,</w:t>
            </w:r>
            <w:r w:rsidRPr="00455618">
              <w:rPr>
                <w:rFonts w:ascii="Times New Roman" w:hAnsi="Times New Roman" w:cs="Times New Roman"/>
                <w:sz w:val="16"/>
                <w:szCs w:val="16"/>
              </w:rPr>
              <w:t xml:space="preserve"> </w:t>
            </w:r>
            <w:r w:rsidRPr="00455618">
              <w:rPr>
                <w:rFonts w:ascii="Times New Roman" w:hAnsi="Times New Roman" w:cs="Times New Roman"/>
                <w:sz w:val="16"/>
                <w:szCs w:val="16"/>
              </w:rPr>
              <w:t xml:space="preserve">что  передан  на  хранение  законному  владельцу </w:t>
            </w:r>
            <w:r w:rsidRPr="00455618" w:rsidR="00455618">
              <w:rPr>
                <w:rFonts w:ascii="Times New Roman" w:hAnsi="Times New Roman" w:cs="Times New Roman"/>
                <w:sz w:val="16"/>
                <w:szCs w:val="16"/>
              </w:rPr>
              <w:t xml:space="preserve">… </w:t>
            </w:r>
            <w:r w:rsidRPr="00455618">
              <w:rPr>
                <w:rFonts w:ascii="Times New Roman" w:hAnsi="Times New Roman" w:cs="Times New Roman"/>
                <w:sz w:val="16"/>
                <w:szCs w:val="16"/>
              </w:rPr>
              <w:t>по адресу:</w:t>
            </w:r>
            <w:r w:rsidRPr="00455618" w:rsidR="00455618">
              <w:rPr>
                <w:rFonts w:ascii="Times New Roman" w:hAnsi="Times New Roman" w:cs="Times New Roman"/>
                <w:sz w:val="16"/>
                <w:szCs w:val="16"/>
              </w:rPr>
              <w:t xml:space="preserve"> адрес</w:t>
            </w:r>
            <w:r w:rsidRPr="00455618">
              <w:rPr>
                <w:rFonts w:ascii="Times New Roman" w:hAnsi="Times New Roman" w:cs="Times New Roman"/>
                <w:sz w:val="16"/>
                <w:szCs w:val="16"/>
              </w:rPr>
              <w:t>, считать  переданным  по  принадлежности;</w:t>
            </w:r>
          </w:p>
          <w:p w:rsidR="00A90BCE" w:rsidRPr="00455618" w:rsidP="00A90BCE">
            <w:pPr>
              <w:spacing w:line="0" w:lineRule="atLeast"/>
              <w:ind w:left="181" w:firstLine="539"/>
              <w:contextualSpacing/>
              <w:jc w:val="both"/>
              <w:rPr>
                <w:rFonts w:ascii="Times New Roman" w:hAnsi="Times New Roman" w:cs="Times New Roman"/>
                <w:sz w:val="16"/>
                <w:szCs w:val="16"/>
              </w:rPr>
            </w:pPr>
            <w:r w:rsidRPr="00455618">
              <w:rPr>
                <w:rFonts w:ascii="Times New Roman" w:hAnsi="Times New Roman" w:cs="Times New Roman"/>
                <w:sz w:val="16"/>
                <w:szCs w:val="16"/>
              </w:rPr>
              <w:t xml:space="preserve">- протокол </w:t>
            </w:r>
            <w:r w:rsidRPr="00455618" w:rsidR="00455618">
              <w:rPr>
                <w:rFonts w:ascii="Times New Roman" w:hAnsi="Times New Roman" w:cs="Times New Roman"/>
                <w:sz w:val="16"/>
                <w:szCs w:val="16"/>
              </w:rPr>
              <w:t xml:space="preserve">… </w:t>
            </w:r>
            <w:r w:rsidRPr="00455618">
              <w:rPr>
                <w:rFonts w:ascii="Times New Roman" w:hAnsi="Times New Roman" w:cs="Times New Roman"/>
                <w:sz w:val="16"/>
                <w:szCs w:val="16"/>
              </w:rPr>
              <w:t xml:space="preserve">об административном правонарушении </w:t>
            </w:r>
            <w:r w:rsidRPr="00455618" w:rsidR="00D17BF4">
              <w:rPr>
                <w:rFonts w:ascii="Times New Roman" w:hAnsi="Times New Roman" w:cs="Times New Roman"/>
                <w:sz w:val="16"/>
                <w:szCs w:val="16"/>
              </w:rPr>
              <w:t xml:space="preserve">от </w:t>
            </w:r>
            <w:r w:rsidRPr="00455618" w:rsidR="00455618">
              <w:rPr>
                <w:rFonts w:ascii="Times New Roman" w:hAnsi="Times New Roman" w:cs="Times New Roman"/>
                <w:sz w:val="16"/>
                <w:szCs w:val="16"/>
              </w:rPr>
              <w:t>дата</w:t>
            </w:r>
            <w:r w:rsidRPr="00455618" w:rsidR="00D17BF4">
              <w:rPr>
                <w:rFonts w:ascii="Times New Roman" w:hAnsi="Times New Roman" w:cs="Times New Roman"/>
                <w:sz w:val="16"/>
                <w:szCs w:val="16"/>
              </w:rPr>
              <w:t>;</w:t>
            </w:r>
            <w:r w:rsidRPr="00455618">
              <w:rPr>
                <w:rFonts w:ascii="Times New Roman" w:hAnsi="Times New Roman" w:cs="Times New Roman"/>
                <w:sz w:val="16"/>
                <w:szCs w:val="16"/>
              </w:rPr>
              <w:t xml:space="preserve"> протокол </w:t>
            </w:r>
            <w:r w:rsidRPr="00455618" w:rsidR="00455618">
              <w:rPr>
                <w:rFonts w:ascii="Times New Roman" w:hAnsi="Times New Roman" w:cs="Times New Roman"/>
                <w:sz w:val="16"/>
                <w:szCs w:val="16"/>
              </w:rPr>
              <w:t>…</w:t>
            </w:r>
            <w:r w:rsidRPr="00455618" w:rsidR="00D17BF4">
              <w:rPr>
                <w:rFonts w:ascii="Times New Roman" w:hAnsi="Times New Roman" w:cs="Times New Roman"/>
                <w:sz w:val="16"/>
                <w:szCs w:val="16"/>
              </w:rPr>
              <w:t xml:space="preserve"> </w:t>
            </w:r>
            <w:r w:rsidRPr="00455618">
              <w:rPr>
                <w:rFonts w:ascii="Times New Roman" w:hAnsi="Times New Roman" w:cs="Times New Roman"/>
                <w:sz w:val="16"/>
                <w:szCs w:val="16"/>
              </w:rPr>
              <w:t xml:space="preserve">об отстранении  от управления транспортным средством </w:t>
            </w:r>
            <w:r w:rsidRPr="00455618" w:rsidR="00455618">
              <w:rPr>
                <w:rFonts w:ascii="Times New Roman" w:hAnsi="Times New Roman" w:cs="Times New Roman"/>
                <w:sz w:val="16"/>
                <w:szCs w:val="16"/>
              </w:rPr>
              <w:t>от  дата</w:t>
            </w:r>
            <w:r w:rsidRPr="00455618" w:rsidR="00D17BF4">
              <w:rPr>
                <w:rFonts w:ascii="Times New Roman" w:hAnsi="Times New Roman" w:cs="Times New Roman"/>
                <w:sz w:val="16"/>
                <w:szCs w:val="16"/>
              </w:rPr>
              <w:t>;</w:t>
            </w:r>
            <w:r w:rsidRPr="00455618">
              <w:rPr>
                <w:rFonts w:ascii="Times New Roman" w:hAnsi="Times New Roman" w:cs="Times New Roman"/>
                <w:sz w:val="16"/>
                <w:szCs w:val="16"/>
              </w:rPr>
              <w:t xml:space="preserve"> </w:t>
            </w:r>
            <w:r w:rsidRPr="00455618" w:rsidR="00D17BF4">
              <w:rPr>
                <w:rFonts w:ascii="Times New Roman" w:hAnsi="Times New Roman" w:cs="Times New Roman"/>
                <w:sz w:val="16"/>
                <w:szCs w:val="16"/>
              </w:rPr>
              <w:t xml:space="preserve">акт </w:t>
            </w:r>
            <w:r w:rsidRPr="00455618" w:rsidR="00455618">
              <w:rPr>
                <w:rFonts w:ascii="Times New Roman" w:hAnsi="Times New Roman" w:cs="Times New Roman"/>
                <w:sz w:val="16"/>
                <w:szCs w:val="16"/>
              </w:rPr>
              <w:t>…</w:t>
            </w:r>
            <w:r w:rsidRPr="00455618" w:rsidR="00D17BF4">
              <w:rPr>
                <w:rFonts w:ascii="Times New Roman" w:hAnsi="Times New Roman" w:cs="Times New Roman"/>
                <w:sz w:val="16"/>
                <w:szCs w:val="16"/>
              </w:rPr>
              <w:t xml:space="preserve"> освидетельствования на состояние алкогольного опьянения от </w:t>
            </w:r>
            <w:r w:rsidRPr="00455618" w:rsidR="00455618">
              <w:rPr>
                <w:rFonts w:ascii="Times New Roman" w:hAnsi="Times New Roman" w:cs="Times New Roman"/>
                <w:sz w:val="16"/>
                <w:szCs w:val="16"/>
              </w:rPr>
              <w:t>дата; протокол …</w:t>
            </w:r>
            <w:r w:rsidRPr="00455618">
              <w:rPr>
                <w:rFonts w:ascii="Times New Roman" w:hAnsi="Times New Roman" w:cs="Times New Roman"/>
                <w:sz w:val="16"/>
                <w:szCs w:val="16"/>
              </w:rPr>
              <w:t xml:space="preserve"> о направлении на медицинское освидетельствование на состояние опьянения</w:t>
            </w:r>
            <w:r w:rsidRPr="00455618" w:rsidR="00D17BF4">
              <w:rPr>
                <w:rFonts w:ascii="Times New Roman" w:hAnsi="Times New Roman" w:cs="Times New Roman"/>
                <w:sz w:val="16"/>
                <w:szCs w:val="16"/>
              </w:rPr>
              <w:t xml:space="preserve"> от </w:t>
            </w:r>
            <w:r w:rsidRPr="00455618" w:rsidR="00455618">
              <w:rPr>
                <w:rFonts w:ascii="Times New Roman" w:hAnsi="Times New Roman" w:cs="Times New Roman"/>
                <w:sz w:val="16"/>
                <w:szCs w:val="16"/>
              </w:rPr>
              <w:t>дата</w:t>
            </w:r>
            <w:r w:rsidRPr="00455618" w:rsidR="00D17BF4">
              <w:rPr>
                <w:rFonts w:ascii="Times New Roman" w:hAnsi="Times New Roman" w:cs="Times New Roman"/>
                <w:sz w:val="16"/>
                <w:szCs w:val="16"/>
              </w:rPr>
              <w:t>;</w:t>
            </w:r>
            <w:r w:rsidRPr="00455618">
              <w:rPr>
                <w:rFonts w:ascii="Times New Roman" w:hAnsi="Times New Roman" w:cs="Times New Roman"/>
                <w:sz w:val="16"/>
                <w:szCs w:val="16"/>
              </w:rPr>
              <w:t xml:space="preserve"> </w:t>
            </w:r>
            <w:r w:rsidRPr="00455618" w:rsidR="00612E2F">
              <w:rPr>
                <w:rFonts w:ascii="Times New Roman" w:hAnsi="Times New Roman" w:cs="Times New Roman"/>
                <w:sz w:val="16"/>
                <w:szCs w:val="16"/>
              </w:rPr>
              <w:t xml:space="preserve">постановление о прекращении производства по делу об административном правонарушении от </w:t>
            </w:r>
            <w:r w:rsidRPr="00455618" w:rsidR="00455618">
              <w:rPr>
                <w:rFonts w:ascii="Times New Roman" w:hAnsi="Times New Roman" w:cs="Times New Roman"/>
                <w:sz w:val="16"/>
                <w:szCs w:val="16"/>
              </w:rPr>
              <w:t>дата</w:t>
            </w:r>
            <w:r w:rsidRPr="00455618">
              <w:rPr>
                <w:rFonts w:ascii="Times New Roman" w:hAnsi="Times New Roman" w:cs="Times New Roman"/>
                <w:sz w:val="16"/>
                <w:szCs w:val="16"/>
              </w:rPr>
              <w:t xml:space="preserve"> </w:t>
            </w:r>
            <w:r w:rsidRPr="00455618">
              <w:rPr>
                <w:rFonts w:ascii="Times New Roman" w:hAnsi="Times New Roman" w:cs="Times New Roman"/>
                <w:bCs/>
                <w:sz w:val="16"/>
                <w:szCs w:val="16"/>
              </w:rPr>
              <w:t xml:space="preserve"> –  хранить при уголовном деле</w:t>
            </w:r>
            <w:r w:rsidRPr="00455618">
              <w:rPr>
                <w:rFonts w:ascii="Times New Roman" w:hAnsi="Times New Roman" w:cs="Times New Roman"/>
                <w:sz w:val="16"/>
                <w:szCs w:val="16"/>
              </w:rPr>
              <w:t xml:space="preserve"> в течение всего срока хранения последнего.</w:t>
            </w:r>
          </w:p>
          <w:p w:rsidR="00A90BCE" w:rsidRPr="00455618" w:rsidP="00A90BCE">
            <w:pPr>
              <w:spacing w:line="0" w:lineRule="atLeast"/>
              <w:ind w:left="181" w:firstLine="539"/>
              <w:contextualSpacing/>
              <w:jc w:val="both"/>
              <w:rPr>
                <w:rFonts w:ascii="Times New Roman" w:hAnsi="Times New Roman" w:cs="Times New Roman"/>
                <w:sz w:val="16"/>
                <w:szCs w:val="16"/>
              </w:rPr>
            </w:pPr>
            <w:r w:rsidRPr="00455618">
              <w:rPr>
                <w:rFonts w:ascii="Times New Roman" w:hAnsi="Times New Roman" w:cs="Times New Roman"/>
                <w:sz w:val="16"/>
                <w:szCs w:val="16"/>
              </w:rPr>
              <w:t>Приговор суда может быть обжалован в течение 10 суток в  Киевский районный суд г. Симферополя Республики Крым  с момента провозглашения, а осужденным - в тот же срок со дня вручения ему копии приговора, путем подачи апелляционной жалобы или представления через мирового судью судебного участка № 14  Киевского судебного района  г. Симферополя Республики Крым.</w:t>
            </w:r>
          </w:p>
          <w:p w:rsidR="00A90BCE" w:rsidRPr="00455618" w:rsidP="00A90BCE">
            <w:pPr>
              <w:spacing w:line="0" w:lineRule="atLeast"/>
              <w:ind w:left="181" w:firstLine="539"/>
              <w:contextualSpacing/>
              <w:jc w:val="both"/>
              <w:rPr>
                <w:rFonts w:ascii="Times New Roman" w:eastAsia="Times New Roman" w:hAnsi="Times New Roman" w:cs="Times New Roman"/>
                <w:sz w:val="16"/>
                <w:szCs w:val="16"/>
              </w:rPr>
            </w:pPr>
            <w:r w:rsidRPr="00455618">
              <w:rPr>
                <w:rFonts w:ascii="Times New Roman" w:hAnsi="Times New Roman" w:cs="Times New Roman"/>
                <w:sz w:val="16"/>
                <w:szCs w:val="16"/>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 указав об этом в своей апелляционной жалобе или в возражениях на жалобы, представления, принесенные другими участниками уголовного процесса.</w:t>
            </w:r>
          </w:p>
          <w:p w:rsidR="00A90BCE" w:rsidRPr="00455618" w:rsidP="00A90BCE">
            <w:pPr>
              <w:pStyle w:val="ConsPlusNormal"/>
              <w:ind w:firstLine="709"/>
              <w:jc w:val="both"/>
              <w:rPr>
                <w:sz w:val="16"/>
                <w:szCs w:val="16"/>
              </w:rPr>
            </w:pPr>
          </w:p>
          <w:p w:rsidR="00A90BCE" w:rsidRPr="00455618" w:rsidP="00A90BCE">
            <w:pPr>
              <w:pStyle w:val="ConsPlusNormal"/>
              <w:ind w:firstLine="709"/>
              <w:jc w:val="both"/>
              <w:rPr>
                <w:sz w:val="16"/>
                <w:szCs w:val="16"/>
              </w:rPr>
            </w:pPr>
            <w:r w:rsidRPr="00455618">
              <w:rPr>
                <w:sz w:val="16"/>
                <w:szCs w:val="16"/>
              </w:rPr>
              <w:t xml:space="preserve">Мировой судья:                                                                      </w:t>
            </w:r>
            <w:r w:rsidRPr="00455618" w:rsidR="00CC0389">
              <w:rPr>
                <w:sz w:val="16"/>
                <w:szCs w:val="16"/>
              </w:rPr>
              <w:t xml:space="preserve">       </w:t>
            </w:r>
            <w:r w:rsidRPr="00455618">
              <w:rPr>
                <w:sz w:val="16"/>
                <w:szCs w:val="16"/>
              </w:rPr>
              <w:t xml:space="preserve">Т.С. </w:t>
            </w:r>
            <w:r w:rsidRPr="00455618">
              <w:rPr>
                <w:sz w:val="16"/>
                <w:szCs w:val="16"/>
              </w:rPr>
              <w:t>Тарасенко</w:t>
            </w:r>
          </w:p>
          <w:p w:rsidR="00A90BCE" w:rsidRPr="00455618" w:rsidP="00A90BCE">
            <w:pPr>
              <w:spacing w:line="240" w:lineRule="auto"/>
              <w:ind w:firstLine="851"/>
              <w:contextualSpacing/>
              <w:jc w:val="both"/>
              <w:rPr>
                <w:rFonts w:ascii="Times New Roman" w:hAnsi="Times New Roman" w:cs="Times New Roman"/>
                <w:sz w:val="16"/>
                <w:szCs w:val="16"/>
              </w:rPr>
            </w:pPr>
          </w:p>
          <w:p w:rsidR="00A90BCE" w:rsidRPr="00455618" w:rsidP="00A90BCE">
            <w:pPr>
              <w:spacing w:line="240" w:lineRule="auto"/>
              <w:ind w:firstLine="851"/>
              <w:contextualSpacing/>
              <w:jc w:val="both"/>
              <w:rPr>
                <w:rFonts w:ascii="Times New Roman" w:hAnsi="Times New Roman" w:cs="Times New Roman"/>
                <w:sz w:val="16"/>
                <w:szCs w:val="16"/>
              </w:rPr>
            </w:pPr>
          </w:p>
          <w:p w:rsidR="00A90BCE" w:rsidRPr="00455618" w:rsidP="00A90BCE">
            <w:pPr>
              <w:spacing w:line="240" w:lineRule="auto"/>
              <w:ind w:firstLine="851"/>
              <w:contextualSpacing/>
              <w:jc w:val="both"/>
              <w:rPr>
                <w:rFonts w:ascii="Times New Roman" w:hAnsi="Times New Roman" w:cs="Times New Roman"/>
                <w:sz w:val="16"/>
                <w:szCs w:val="16"/>
              </w:rPr>
            </w:pPr>
          </w:p>
          <w:p w:rsidR="00A90BCE" w:rsidRPr="00455618" w:rsidP="00A90BCE">
            <w:pPr>
              <w:spacing w:line="240" w:lineRule="auto"/>
              <w:ind w:firstLine="851"/>
              <w:jc w:val="both"/>
              <w:rPr>
                <w:rFonts w:ascii="Times New Roman" w:hAnsi="Times New Roman" w:cs="Times New Roman"/>
                <w:sz w:val="16"/>
                <w:szCs w:val="16"/>
              </w:rPr>
            </w:pPr>
          </w:p>
          <w:p w:rsidR="00A90BCE" w:rsidRPr="00455618" w:rsidP="00A90BCE">
            <w:pPr>
              <w:spacing w:line="240" w:lineRule="auto"/>
              <w:ind w:firstLine="851"/>
              <w:jc w:val="both"/>
              <w:rPr>
                <w:rFonts w:ascii="Times New Roman" w:hAnsi="Times New Roman" w:cs="Times New Roman"/>
                <w:sz w:val="16"/>
                <w:szCs w:val="16"/>
              </w:rPr>
            </w:pPr>
          </w:p>
          <w:p w:rsidR="00A90BCE" w:rsidRPr="00455618" w:rsidP="00A90BCE">
            <w:pPr>
              <w:spacing w:line="240" w:lineRule="auto"/>
              <w:ind w:firstLine="851"/>
              <w:jc w:val="both"/>
              <w:rPr>
                <w:rFonts w:ascii="Times New Roman" w:hAnsi="Times New Roman" w:cs="Times New Roman"/>
                <w:sz w:val="16"/>
                <w:szCs w:val="16"/>
              </w:rPr>
            </w:pPr>
          </w:p>
          <w:p w:rsidR="006E1BE2" w:rsidRPr="00455618" w:rsidP="00A90BCE">
            <w:pPr>
              <w:spacing w:line="240" w:lineRule="auto"/>
              <w:ind w:firstLine="851"/>
              <w:contextualSpacing/>
              <w:jc w:val="both"/>
              <w:rPr>
                <w:rFonts w:ascii="Times New Roman" w:hAnsi="Times New Roman" w:cs="Times New Roman"/>
                <w:sz w:val="16"/>
                <w:szCs w:val="16"/>
              </w:rPr>
            </w:pPr>
          </w:p>
          <w:p w:rsidR="006E1BE2" w:rsidRPr="00455618" w:rsidP="006E1BE2">
            <w:pPr>
              <w:spacing w:line="240" w:lineRule="auto"/>
              <w:ind w:firstLine="851"/>
              <w:jc w:val="both"/>
              <w:rPr>
                <w:rFonts w:ascii="Times New Roman" w:hAnsi="Times New Roman" w:cs="Times New Roman"/>
                <w:sz w:val="16"/>
                <w:szCs w:val="16"/>
              </w:rPr>
            </w:pPr>
          </w:p>
          <w:p w:rsidR="006E1BE2" w:rsidRPr="00455618" w:rsidP="006E1BE2">
            <w:pPr>
              <w:ind w:firstLine="851"/>
              <w:jc w:val="both"/>
              <w:rPr>
                <w:rFonts w:ascii="Times New Roman" w:hAnsi="Times New Roman" w:cs="Times New Roman"/>
                <w:sz w:val="16"/>
                <w:szCs w:val="16"/>
              </w:rPr>
            </w:pPr>
          </w:p>
          <w:p w:rsidR="006E1BE2" w:rsidRPr="00455618" w:rsidP="00E82651">
            <w:pPr>
              <w:ind w:right="-5070"/>
              <w:jc w:val="both"/>
              <w:rPr>
                <w:rFonts w:ascii="Times New Roman" w:hAnsi="Times New Roman" w:cs="Times New Roman"/>
                <w:sz w:val="16"/>
                <w:szCs w:val="16"/>
              </w:rPr>
            </w:pPr>
          </w:p>
        </w:tc>
        <w:tc>
          <w:tcPr>
            <w:tcW w:w="236" w:type="dxa"/>
            <w:shd w:val="clear" w:color="auto" w:fill="FFFFFF"/>
          </w:tcPr>
          <w:p w:rsidR="006E1BE2" w:rsidRPr="00455618" w:rsidP="006E1BE2">
            <w:pPr>
              <w:ind w:left="3153" w:hanging="3153"/>
              <w:jc w:val="right"/>
              <w:rPr>
                <w:rFonts w:ascii="Times New Roman" w:hAnsi="Times New Roman" w:cs="Times New Roman"/>
                <w:sz w:val="16"/>
                <w:szCs w:val="16"/>
              </w:rPr>
            </w:pPr>
            <w:r w:rsidRPr="00455618">
              <w:rPr>
                <w:rFonts w:ascii="Times New Roman" w:hAnsi="Times New Roman" w:cs="Times New Roman"/>
                <w:sz w:val="16"/>
                <w:szCs w:val="16"/>
              </w:rPr>
              <w:t xml:space="preserve"> </w:t>
            </w:r>
          </w:p>
        </w:tc>
      </w:tr>
      <w:tr w:rsidTr="006E1BE2">
        <w:tblPrEx>
          <w:tblW w:w="10267" w:type="dxa"/>
          <w:shd w:val="clear" w:color="auto" w:fill="FFFFFF"/>
          <w:tblLook w:val="01E0"/>
        </w:tblPrEx>
        <w:tc>
          <w:tcPr>
            <w:tcW w:w="10031" w:type="dxa"/>
            <w:shd w:val="clear" w:color="auto" w:fill="FFFFFF"/>
          </w:tcPr>
          <w:p w:rsidR="006E1BE2" w:rsidRPr="00455618" w:rsidP="0056202D">
            <w:pPr>
              <w:jc w:val="both"/>
              <w:rPr>
                <w:rFonts w:ascii="Times New Roman" w:hAnsi="Times New Roman" w:cs="Times New Roman"/>
                <w:sz w:val="16"/>
                <w:szCs w:val="16"/>
              </w:rPr>
            </w:pPr>
          </w:p>
        </w:tc>
        <w:tc>
          <w:tcPr>
            <w:tcW w:w="236" w:type="dxa"/>
            <w:shd w:val="clear" w:color="auto" w:fill="FFFFFF"/>
          </w:tcPr>
          <w:p w:rsidR="006E1BE2" w:rsidRPr="00455618" w:rsidP="006E1BE2">
            <w:pPr>
              <w:ind w:left="3153" w:hanging="3153"/>
              <w:jc w:val="right"/>
              <w:rPr>
                <w:rFonts w:ascii="Times New Roman" w:hAnsi="Times New Roman" w:cs="Times New Roman"/>
                <w:sz w:val="16"/>
                <w:szCs w:val="16"/>
              </w:rPr>
            </w:pPr>
          </w:p>
        </w:tc>
      </w:tr>
      <w:tr w:rsidTr="006E1BE2">
        <w:tblPrEx>
          <w:tblW w:w="10267" w:type="dxa"/>
          <w:shd w:val="clear" w:color="auto" w:fill="FFFFFF"/>
          <w:tblLook w:val="01E0"/>
        </w:tblPrEx>
        <w:tc>
          <w:tcPr>
            <w:tcW w:w="10031" w:type="dxa"/>
            <w:shd w:val="clear" w:color="auto" w:fill="FFFFFF"/>
          </w:tcPr>
          <w:p w:rsidR="006E1BE2" w:rsidRPr="00455618" w:rsidP="0056202D">
            <w:pPr>
              <w:jc w:val="both"/>
              <w:rPr>
                <w:rFonts w:ascii="Times New Roman" w:hAnsi="Times New Roman" w:cs="Times New Roman"/>
                <w:sz w:val="16"/>
                <w:szCs w:val="16"/>
              </w:rPr>
            </w:pPr>
          </w:p>
        </w:tc>
        <w:tc>
          <w:tcPr>
            <w:tcW w:w="236" w:type="dxa"/>
            <w:shd w:val="clear" w:color="auto" w:fill="FFFFFF"/>
          </w:tcPr>
          <w:p w:rsidR="006E1BE2" w:rsidRPr="00455618" w:rsidP="006E1BE2">
            <w:pPr>
              <w:ind w:left="3153" w:hanging="3153"/>
              <w:jc w:val="right"/>
              <w:rPr>
                <w:rFonts w:ascii="Times New Roman" w:hAnsi="Times New Roman" w:cs="Times New Roman"/>
                <w:sz w:val="16"/>
                <w:szCs w:val="16"/>
              </w:rPr>
            </w:pPr>
          </w:p>
        </w:tc>
      </w:tr>
    </w:tbl>
    <w:p w:rsidR="004E07F1" w:rsidRPr="00455618" w:rsidP="0056202D">
      <w:pPr>
        <w:tabs>
          <w:tab w:val="left" w:pos="1373"/>
        </w:tabs>
        <w:rPr>
          <w:rFonts w:ascii="Times New Roman" w:hAnsi="Times New Roman" w:cs="Times New Roman"/>
          <w:sz w:val="16"/>
          <w:szCs w:val="16"/>
        </w:rPr>
      </w:pPr>
    </w:p>
    <w:sectPr w:rsidSect="00FB5A37">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101E5"/>
    <w:multiLevelType w:val="hybridMultilevel"/>
    <w:tmpl w:val="E0801276"/>
    <w:lvl w:ilvl="0">
      <w:start w:val="1"/>
      <w:numFmt w:val="decimalZero"/>
      <w:lvlText w:val="(%1-"/>
      <w:lvlJc w:val="left"/>
      <w:pPr>
        <w:ind w:left="8097" w:hanging="450"/>
      </w:pPr>
      <w:rPr>
        <w:rFonts w:hint="default"/>
      </w:rPr>
    </w:lvl>
    <w:lvl w:ilvl="1" w:tentative="1">
      <w:start w:val="1"/>
      <w:numFmt w:val="lowerLetter"/>
      <w:lvlText w:val="%2."/>
      <w:lvlJc w:val="left"/>
      <w:pPr>
        <w:ind w:left="8727" w:hanging="360"/>
      </w:pPr>
    </w:lvl>
    <w:lvl w:ilvl="2" w:tentative="1">
      <w:start w:val="1"/>
      <w:numFmt w:val="lowerRoman"/>
      <w:lvlText w:val="%3."/>
      <w:lvlJc w:val="right"/>
      <w:pPr>
        <w:ind w:left="9447" w:hanging="180"/>
      </w:pPr>
    </w:lvl>
    <w:lvl w:ilvl="3" w:tentative="1">
      <w:start w:val="1"/>
      <w:numFmt w:val="decimal"/>
      <w:lvlText w:val="%4."/>
      <w:lvlJc w:val="left"/>
      <w:pPr>
        <w:ind w:left="10167" w:hanging="360"/>
      </w:pPr>
    </w:lvl>
    <w:lvl w:ilvl="4" w:tentative="1">
      <w:start w:val="1"/>
      <w:numFmt w:val="lowerLetter"/>
      <w:lvlText w:val="%5."/>
      <w:lvlJc w:val="left"/>
      <w:pPr>
        <w:ind w:left="10887" w:hanging="360"/>
      </w:pPr>
    </w:lvl>
    <w:lvl w:ilvl="5" w:tentative="1">
      <w:start w:val="1"/>
      <w:numFmt w:val="lowerRoman"/>
      <w:lvlText w:val="%6."/>
      <w:lvlJc w:val="right"/>
      <w:pPr>
        <w:ind w:left="11607" w:hanging="180"/>
      </w:pPr>
    </w:lvl>
    <w:lvl w:ilvl="6" w:tentative="1">
      <w:start w:val="1"/>
      <w:numFmt w:val="decimal"/>
      <w:lvlText w:val="%7."/>
      <w:lvlJc w:val="left"/>
      <w:pPr>
        <w:ind w:left="12327" w:hanging="360"/>
      </w:pPr>
    </w:lvl>
    <w:lvl w:ilvl="7" w:tentative="1">
      <w:start w:val="1"/>
      <w:numFmt w:val="lowerLetter"/>
      <w:lvlText w:val="%8."/>
      <w:lvlJc w:val="left"/>
      <w:pPr>
        <w:ind w:left="13047" w:hanging="360"/>
      </w:pPr>
    </w:lvl>
    <w:lvl w:ilvl="8" w:tentative="1">
      <w:start w:val="1"/>
      <w:numFmt w:val="lowerRoman"/>
      <w:lvlText w:val="%9."/>
      <w:lvlJc w:val="right"/>
      <w:pPr>
        <w:ind w:left="1376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mirrorMargins/>
  <w:proofState w:spelling="clean"/>
  <w:defaultTabStop w:val="708"/>
  <w:characterSpacingControl w:val="doNotCompress"/>
  <w:compat>
    <w:useFELayout/>
  </w:compat>
  <w:rsids>
    <w:rsidRoot w:val="006E1BE2"/>
    <w:rsid w:val="00130383"/>
    <w:rsid w:val="00133F90"/>
    <w:rsid w:val="00143E91"/>
    <w:rsid w:val="001650F5"/>
    <w:rsid w:val="00183BCC"/>
    <w:rsid w:val="001B4E56"/>
    <w:rsid w:val="001C671D"/>
    <w:rsid w:val="001D428F"/>
    <w:rsid w:val="001E7D5E"/>
    <w:rsid w:val="0021326E"/>
    <w:rsid w:val="00213CA6"/>
    <w:rsid w:val="00220E18"/>
    <w:rsid w:val="0029607E"/>
    <w:rsid w:val="002A1512"/>
    <w:rsid w:val="00315DF4"/>
    <w:rsid w:val="00344E70"/>
    <w:rsid w:val="003B59C9"/>
    <w:rsid w:val="00413B3E"/>
    <w:rsid w:val="004440D6"/>
    <w:rsid w:val="00455618"/>
    <w:rsid w:val="00486124"/>
    <w:rsid w:val="0049136D"/>
    <w:rsid w:val="00493692"/>
    <w:rsid w:val="004D35CE"/>
    <w:rsid w:val="004D5B38"/>
    <w:rsid w:val="004E07F1"/>
    <w:rsid w:val="005059ED"/>
    <w:rsid w:val="00525C05"/>
    <w:rsid w:val="00554831"/>
    <w:rsid w:val="0056202D"/>
    <w:rsid w:val="00566BD3"/>
    <w:rsid w:val="0060704B"/>
    <w:rsid w:val="00612E2F"/>
    <w:rsid w:val="0063033D"/>
    <w:rsid w:val="00695F36"/>
    <w:rsid w:val="006E1BE2"/>
    <w:rsid w:val="006F6EDE"/>
    <w:rsid w:val="00724BED"/>
    <w:rsid w:val="00737517"/>
    <w:rsid w:val="007501EF"/>
    <w:rsid w:val="0075466E"/>
    <w:rsid w:val="00771FDF"/>
    <w:rsid w:val="0079537D"/>
    <w:rsid w:val="007A2B08"/>
    <w:rsid w:val="007A6506"/>
    <w:rsid w:val="007B084E"/>
    <w:rsid w:val="00802819"/>
    <w:rsid w:val="008B7169"/>
    <w:rsid w:val="008C458E"/>
    <w:rsid w:val="00946C96"/>
    <w:rsid w:val="00987CB4"/>
    <w:rsid w:val="009A7353"/>
    <w:rsid w:val="009B3F44"/>
    <w:rsid w:val="009C29B8"/>
    <w:rsid w:val="009D3111"/>
    <w:rsid w:val="009F74EF"/>
    <w:rsid w:val="00A23506"/>
    <w:rsid w:val="00A265F2"/>
    <w:rsid w:val="00A72E8E"/>
    <w:rsid w:val="00A90BCE"/>
    <w:rsid w:val="00A95F19"/>
    <w:rsid w:val="00A9643A"/>
    <w:rsid w:val="00AE7AC3"/>
    <w:rsid w:val="00AF3C7A"/>
    <w:rsid w:val="00B16E1A"/>
    <w:rsid w:val="00B2170B"/>
    <w:rsid w:val="00B57CAD"/>
    <w:rsid w:val="00B73C3C"/>
    <w:rsid w:val="00B971ED"/>
    <w:rsid w:val="00C251A9"/>
    <w:rsid w:val="00C37ACA"/>
    <w:rsid w:val="00C90BC9"/>
    <w:rsid w:val="00CC0389"/>
    <w:rsid w:val="00CD477B"/>
    <w:rsid w:val="00D17BF4"/>
    <w:rsid w:val="00D35F79"/>
    <w:rsid w:val="00D418B6"/>
    <w:rsid w:val="00DB6756"/>
    <w:rsid w:val="00E0516A"/>
    <w:rsid w:val="00E052A4"/>
    <w:rsid w:val="00E12A6B"/>
    <w:rsid w:val="00E207BA"/>
    <w:rsid w:val="00E36E3A"/>
    <w:rsid w:val="00E444E0"/>
    <w:rsid w:val="00E4726B"/>
    <w:rsid w:val="00E543BE"/>
    <w:rsid w:val="00E56650"/>
    <w:rsid w:val="00E63FCE"/>
    <w:rsid w:val="00E671D1"/>
    <w:rsid w:val="00E72A6C"/>
    <w:rsid w:val="00E82651"/>
    <w:rsid w:val="00E9326E"/>
    <w:rsid w:val="00EA3DFD"/>
    <w:rsid w:val="00EA695B"/>
    <w:rsid w:val="00EB05ED"/>
    <w:rsid w:val="00EE489C"/>
    <w:rsid w:val="00EE7468"/>
    <w:rsid w:val="00EF49EF"/>
    <w:rsid w:val="00EF5429"/>
    <w:rsid w:val="00EF61BF"/>
    <w:rsid w:val="00F059E5"/>
    <w:rsid w:val="00F25715"/>
    <w:rsid w:val="00F30DAD"/>
    <w:rsid w:val="00F41F6F"/>
    <w:rsid w:val="00F713D3"/>
    <w:rsid w:val="00F82027"/>
    <w:rsid w:val="00F9239E"/>
    <w:rsid w:val="00FB5A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E1B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18B6"/>
    <w:rPr>
      <w:color w:val="3C5F87"/>
      <w:u w:val="single"/>
    </w:rPr>
  </w:style>
  <w:style w:type="character" w:customStyle="1" w:styleId="snippetequal1">
    <w:name w:val="snippet_equal1"/>
    <w:basedOn w:val="DefaultParagraphFont"/>
    <w:rsid w:val="00D418B6"/>
    <w:rPr>
      <w:b/>
      <w:bCs/>
      <w:color w:val="333333"/>
    </w:rPr>
  </w:style>
  <w:style w:type="paragraph" w:customStyle="1" w:styleId="ConsPlusNormal">
    <w:name w:val="ConsPlusNormal"/>
    <w:rsid w:val="00E36E3A"/>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
    <w:name w:val="Знак Знак Знак Знак"/>
    <w:basedOn w:val="Normal"/>
    <w:rsid w:val="00EE7468"/>
    <w:pPr>
      <w:spacing w:after="0" w:line="240" w:lineRule="auto"/>
    </w:pPr>
    <w:rPr>
      <w:rFonts w:ascii="Verdana" w:eastAsia="Times New Roman" w:hAnsi="Verdana" w:cs="Verdana"/>
      <w:sz w:val="20"/>
      <w:szCs w:val="20"/>
      <w:lang w:val="en-US" w:eastAsia="en-US"/>
    </w:rPr>
  </w:style>
  <w:style w:type="character" w:customStyle="1" w:styleId="hps">
    <w:name w:val="hps"/>
    <w:rsid w:val="00EE7468"/>
    <w:rPr>
      <w:rFonts w:cs="Times New Roman"/>
    </w:rPr>
  </w:style>
  <w:style w:type="character" w:customStyle="1" w:styleId="blk">
    <w:name w:val="blk"/>
    <w:rsid w:val="00C90BC9"/>
  </w:style>
  <w:style w:type="character" w:customStyle="1" w:styleId="snippetequal">
    <w:name w:val="snippet_equal"/>
    <w:basedOn w:val="DefaultParagraphFont"/>
    <w:rsid w:val="00695F36"/>
  </w:style>
  <w:style w:type="paragraph" w:styleId="Header">
    <w:name w:val="header"/>
    <w:basedOn w:val="Normal"/>
    <w:link w:val="a0"/>
    <w:uiPriority w:val="99"/>
    <w:semiHidden/>
    <w:unhideWhenUsed/>
    <w:rsid w:val="0056202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56202D"/>
  </w:style>
  <w:style w:type="paragraph" w:styleId="Footer">
    <w:name w:val="footer"/>
    <w:basedOn w:val="Normal"/>
    <w:link w:val="a1"/>
    <w:uiPriority w:val="99"/>
    <w:semiHidden/>
    <w:unhideWhenUsed/>
    <w:rsid w:val="0056202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5620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A225B-2F86-4942-B962-183E3A9F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