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F2B" w:rsidRPr="001A4DC1" w:rsidP="00E94F2B">
      <w:pPr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№01-0006/16/20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94F2B" w:rsidRPr="001A4DC1" w:rsidP="00E94F2B">
      <w:pPr>
        <w:spacing w:after="0" w:line="240" w:lineRule="auto"/>
        <w:ind w:right="-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2B" w:rsidRPr="001A4DC1" w:rsidP="00E94F2B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94F2B" w:rsidRPr="001A4DC1" w:rsidP="00E94F2B">
      <w:pPr>
        <w:widowControl w:val="0"/>
        <w:spacing w:after="0" w:line="240" w:lineRule="auto"/>
        <w:ind w:right="-3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апреля 2021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               г. Симферополь</w:t>
      </w:r>
    </w:p>
    <w:p w:rsidR="00E94F2B" w:rsidRPr="001A4DC1" w:rsidP="00E94F2B">
      <w:pPr>
        <w:widowControl w:val="0"/>
        <w:spacing w:after="0" w:line="240" w:lineRule="auto"/>
        <w:ind w:right="-3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F2B" w:rsidRPr="001A4DC1" w:rsidP="00E94F2B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E94F2B" w:rsidRPr="001A4DC1" w:rsidP="00E94F2B">
      <w:pPr>
        <w:spacing w:after="0" w:line="240" w:lineRule="auto"/>
        <w:ind w:left="709" w:righ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протокола и аудиозаписи судебного заседания помощником мирового судьи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Юриной В.О.,</w:t>
      </w:r>
    </w:p>
    <w:p w:rsidR="00E94F2B" w:rsidP="00E94F2B">
      <w:pPr>
        <w:keepNext/>
        <w:spacing w:after="0" w:line="240" w:lineRule="auto"/>
        <w:ind w:left="709" w:right="-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4F2B" w:rsidP="00E94F2B">
      <w:pPr>
        <w:keepNext/>
        <w:spacing w:after="0" w:line="240" w:lineRule="auto"/>
        <w:ind w:right="-34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4F2B" w:rsidP="00E94F2B">
      <w:pPr>
        <w:keepNext/>
        <w:spacing w:after="0" w:line="240" w:lineRule="auto"/>
        <w:ind w:right="-34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Флёрова С.Г.,</w:t>
      </w:r>
    </w:p>
    <w:p w:rsidR="00E94F2B" w:rsidRPr="001A4DC1" w:rsidP="00E94F2B">
      <w:pPr>
        <w:keepNext/>
        <w:spacing w:after="0" w:line="240" w:lineRule="auto"/>
        <w:ind w:right="-34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Кононовой А.В.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4F2B" w:rsidRPr="001A4DC1" w:rsidP="00E94F2B">
      <w:pPr>
        <w:spacing w:after="0" w:line="240" w:lineRule="auto"/>
        <w:ind w:left="1276"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94F2B" w:rsidRPr="001A4DC1" w:rsidP="00E94F2B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особом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 уголовное дело  по обвинению:</w:t>
      </w:r>
    </w:p>
    <w:p w:rsidR="00E94F2B" w:rsidRPr="001A4DC1" w:rsidP="00E94F2B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2B" w:rsidRPr="001A4DC1" w:rsidP="00E94F2B">
      <w:pPr>
        <w:spacing w:after="0" w:line="240" w:lineRule="auto"/>
        <w:ind w:left="1701" w:righ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имеющей 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являющейся /изъято/, /изъято/, /изъято/, фактически проживающей  по адресу: /изъято/, /изъято/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4F2B" w:rsidRPr="001A4DC1" w:rsidP="00E94F2B">
      <w:pPr>
        <w:spacing w:after="0" w:line="240" w:lineRule="auto"/>
        <w:ind w:left="1701" w:right="-34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4F2B" w:rsidRPr="001A4DC1" w:rsidP="00E94F2B">
      <w:pPr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E94F2B" w:rsidP="00E94F2B">
      <w:pPr>
        <w:spacing w:after="0" w:line="240" w:lineRule="auto"/>
        <w:ind w:right="-34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94F2B" w:rsidRPr="00014FFC" w:rsidP="00E94F2B">
      <w:pPr>
        <w:autoSpaceDE w:val="0"/>
        <w:autoSpaceDN w:val="0"/>
        <w:adjustRightInd w:val="0"/>
        <w:spacing w:after="0" w:line="240" w:lineRule="auto"/>
        <w:ind w:right="-34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FFC">
        <w:rPr>
          <w:rFonts w:ascii="Times New Roman" w:hAnsi="Times New Roman" w:cs="Times New Roman"/>
          <w:sz w:val="28"/>
          <w:szCs w:val="28"/>
          <w:lang w:eastAsia="ru-RU"/>
        </w:rPr>
        <w:t>Органами следствия Кононова А.В. обвиняется в совершении умышленного причинения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 при следующих обстоятельствах:</w:t>
      </w:r>
    </w:p>
    <w:p w:rsidR="00E94F2B" w:rsidRPr="006F71ED" w:rsidP="00E94F2B">
      <w:pPr>
        <w:pStyle w:val="1"/>
        <w:shd w:val="clear" w:color="auto" w:fill="auto"/>
        <w:tabs>
          <w:tab w:val="left" w:pos="2475"/>
        </w:tabs>
        <w:spacing w:line="312" w:lineRule="exact"/>
        <w:ind w:left="20" w:right="-34" w:firstLine="66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eastAsia="ru-RU"/>
        </w:rPr>
        <w:t xml:space="preserve"> </w:t>
      </w:r>
      <w:r w:rsidRPr="00014FFC">
        <w:rPr>
          <w:sz w:val="28"/>
          <w:szCs w:val="28"/>
        </w:rPr>
        <w:t xml:space="preserve">года примерно в </w:t>
      </w:r>
      <w:r>
        <w:rPr>
          <w:sz w:val="28"/>
          <w:szCs w:val="28"/>
          <w:lang w:eastAsia="ru-RU"/>
        </w:rPr>
        <w:t>/изъято/</w:t>
      </w:r>
      <w:r w:rsidRPr="00014FFC">
        <w:rPr>
          <w:sz w:val="28"/>
          <w:szCs w:val="28"/>
        </w:rPr>
        <w:t xml:space="preserve">, Кононова </w:t>
      </w:r>
      <w:r>
        <w:rPr>
          <w:sz w:val="28"/>
          <w:szCs w:val="28"/>
        </w:rPr>
        <w:t xml:space="preserve">А.В., </w:t>
      </w:r>
      <w:r w:rsidRPr="00014FFC">
        <w:rPr>
          <w:sz w:val="28"/>
          <w:szCs w:val="28"/>
        </w:rPr>
        <w:t xml:space="preserve">находясь около </w:t>
      </w:r>
      <w:r w:rsidRPr="00014FFC">
        <w:rPr>
          <w:sz w:val="28"/>
          <w:szCs w:val="28"/>
        </w:rPr>
        <w:t>алкомаркета</w:t>
      </w:r>
      <w:r w:rsidRPr="00014FFC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eastAsia="ru-RU"/>
        </w:rPr>
        <w:t xml:space="preserve"> </w:t>
      </w:r>
      <w:r w:rsidRPr="00014FFC">
        <w:rPr>
          <w:sz w:val="28"/>
          <w:szCs w:val="28"/>
        </w:rPr>
        <w:t xml:space="preserve">по адресу: </w:t>
      </w:r>
      <w:r>
        <w:rPr>
          <w:sz w:val="28"/>
          <w:szCs w:val="28"/>
          <w:lang w:eastAsia="ru-RU"/>
        </w:rPr>
        <w:t>/изъято/</w:t>
      </w:r>
      <w:r w:rsidRPr="00014FFC">
        <w:rPr>
          <w:sz w:val="28"/>
          <w:szCs w:val="28"/>
        </w:rPr>
        <w:t xml:space="preserve">, в результате внезапно возникшего конфликта на почве личных неприязненных отношений, действуя умышленно, с целью причинения вреда здоровью, нанесла один удар кулаком своей правой руки в область нижней челюсти слева потерпевшей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</w:rPr>
        <w:t>,</w:t>
      </w:r>
      <w:r w:rsidRPr="00014FFC">
        <w:rPr>
          <w:sz w:val="28"/>
          <w:szCs w:val="28"/>
        </w:rPr>
        <w:t xml:space="preserve"> в </w:t>
      </w:r>
      <w:r w:rsidRPr="00014FFC">
        <w:rPr>
          <w:sz w:val="28"/>
          <w:szCs w:val="28"/>
        </w:rPr>
        <w:t>результате</w:t>
      </w:r>
      <w:r w:rsidRPr="00014FFC">
        <w:rPr>
          <w:sz w:val="28"/>
          <w:szCs w:val="28"/>
        </w:rPr>
        <w:t xml:space="preserve"> которого последней, согласно заключения эксперта </w:t>
      </w:r>
      <w:r w:rsidRPr="006F71ED">
        <w:rPr>
          <w:sz w:val="28"/>
          <w:szCs w:val="28"/>
        </w:rPr>
        <w:t>№</w:t>
      </w:r>
      <w:r>
        <w:rPr>
          <w:sz w:val="28"/>
          <w:szCs w:val="28"/>
          <w:lang w:eastAsia="ru-RU"/>
        </w:rPr>
        <w:t>/изъято/</w:t>
      </w:r>
      <w:r w:rsidRPr="006F71ED">
        <w:rPr>
          <w:sz w:val="28"/>
          <w:szCs w:val="28"/>
        </w:rPr>
        <w:t xml:space="preserve"> от </w:t>
      </w:r>
      <w:r>
        <w:rPr>
          <w:sz w:val="28"/>
          <w:szCs w:val="28"/>
          <w:lang w:eastAsia="ru-RU"/>
        </w:rPr>
        <w:t>/изъято/</w:t>
      </w:r>
      <w:r w:rsidRPr="006F71ED">
        <w:rPr>
          <w:sz w:val="28"/>
          <w:szCs w:val="28"/>
        </w:rPr>
        <w:t xml:space="preserve">года, причинены следующие телесные повреждения: закрытый перелом нижней челюсти в области угла слева без смещения. </w:t>
      </w:r>
      <w:r w:rsidRPr="006F71ED">
        <w:rPr>
          <w:sz w:val="28"/>
          <w:szCs w:val="28"/>
        </w:rPr>
        <w:t xml:space="preserve">Данное телесное повреждение повлекло за собой длительное расстройство здоровья продолжительностью свыше трех недель (более 21 дня) и согласно п.7.1 «Медицинских критериев определения степени тяжести вреда причиненного здоровью человека» </w:t>
      </w:r>
      <w:r w:rsidRPr="006F71ED">
        <w:rPr>
          <w:sz w:val="28"/>
          <w:szCs w:val="28"/>
        </w:rPr>
        <w:t xml:space="preserve">утвержденных Приказом №194н. от 24.04.2008г. Министерства здравоохранения и социального развития РФ, п.4б Правил определения степени тяжести вреда, причиненного здоровью человека, утвержденных Постановлением Правительства Российской Федерации от 17.08.2007 </w:t>
      </w:r>
      <w:r>
        <w:rPr>
          <w:sz w:val="28"/>
          <w:szCs w:val="28"/>
        </w:rPr>
        <w:t xml:space="preserve">г. </w:t>
      </w:r>
      <w:r w:rsidRPr="006F71ED">
        <w:rPr>
          <w:sz w:val="28"/>
          <w:szCs w:val="28"/>
        </w:rPr>
        <w:t>№522</w:t>
      </w:r>
      <w:r w:rsidRPr="006F71ED">
        <w:rPr>
          <w:sz w:val="28"/>
          <w:szCs w:val="28"/>
        </w:rPr>
        <w:t xml:space="preserve">, расценивается, как </w:t>
      </w:r>
      <w:r w:rsidRPr="006F71ED">
        <w:rPr>
          <w:sz w:val="28"/>
          <w:szCs w:val="28"/>
        </w:rPr>
        <w:t>причинившее</w:t>
      </w:r>
      <w:r w:rsidRPr="006F71ED">
        <w:rPr>
          <w:sz w:val="28"/>
          <w:szCs w:val="28"/>
        </w:rPr>
        <w:t xml:space="preserve"> средней тяжести вред здоровью.</w:t>
      </w:r>
    </w:p>
    <w:p w:rsidR="00E94F2B" w:rsidP="00E94F2B">
      <w:pPr>
        <w:spacing w:after="0" w:line="240" w:lineRule="auto"/>
        <w:ind w:right="-34" w:firstLine="567"/>
        <w:jc w:val="both"/>
        <w:rPr>
          <w:rStyle w:val="FontStyle11"/>
          <w:sz w:val="28"/>
          <w:szCs w:val="28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Кононовой А.В.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- </w:t>
      </w:r>
      <w:r w:rsidRPr="001A4DC1">
        <w:rPr>
          <w:rStyle w:val="FontStyle11"/>
          <w:sz w:val="28"/>
          <w:szCs w:val="28"/>
        </w:rPr>
        <w:t xml:space="preserve">как </w:t>
      </w:r>
      <w:r>
        <w:rPr>
          <w:rStyle w:val="FontStyle11"/>
          <w:sz w:val="28"/>
          <w:szCs w:val="28"/>
        </w:rPr>
        <w:t xml:space="preserve">умышленное причинение средней тяжести вреда здоровью, не опасного для жизни человека и не повлекшего последствий, указанных в ст. 111 настоящего Кодекса, но вызвавшего длительное расстройство здоровья. </w:t>
      </w:r>
    </w:p>
    <w:p w:rsidR="00E94F2B" w:rsidRPr="006F71ED" w:rsidP="00E94F2B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ED">
        <w:rPr>
          <w:rFonts w:ascii="Times New Roman" w:eastAsia="Calibri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заявлено ходатайство о прекращении уголовного дела на основании ст. 25 УПК РФ, в связи с </w:t>
      </w:r>
      <w:r w:rsidRPr="006F71ED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примирением</w:t>
      </w:r>
      <w:r w:rsidRPr="006F71ED">
        <w:rPr>
          <w:rFonts w:ascii="Times New Roman" w:eastAsia="Calibri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подсудим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так как подсудим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возместил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полном объеме причиненный 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вред</w:t>
      </w:r>
      <w:r w:rsidRPr="006F71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7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путем выплаты денежных средств, а также </w:t>
      </w:r>
      <w:r w:rsidRPr="006F71ED">
        <w:rPr>
          <w:rFonts w:ascii="Times New Roman" w:hAnsi="Times New Roman" w:cs="Times New Roman"/>
          <w:sz w:val="28"/>
          <w:szCs w:val="28"/>
        </w:rPr>
        <w:t>принесения извинений,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приняты, претензий материального и морального характера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E94F2B" w:rsidRPr="006F71ED" w:rsidP="00E94F2B">
      <w:pPr>
        <w:spacing w:after="0" w:line="240" w:lineRule="auto"/>
        <w:ind w:right="-34"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71ED">
        <w:rPr>
          <w:rFonts w:ascii="Times New Roman" w:eastAsia="MS Mincho" w:hAnsi="Times New Roman" w:cs="Times New Roman"/>
          <w:sz w:val="28"/>
          <w:szCs w:val="28"/>
        </w:rPr>
        <w:t>Подсудим</w:t>
      </w:r>
      <w:r>
        <w:rPr>
          <w:rFonts w:ascii="Times New Roman" w:eastAsia="MS Mincho" w:hAnsi="Times New Roman" w:cs="Times New Roman"/>
          <w:sz w:val="28"/>
          <w:szCs w:val="28"/>
        </w:rPr>
        <w:t>ая Кононова А.В.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1ED">
        <w:rPr>
          <w:rFonts w:ascii="Times New Roman" w:eastAsia="MS Mincho" w:hAnsi="Times New Roman" w:cs="Times New Roman"/>
          <w:sz w:val="28"/>
          <w:szCs w:val="28"/>
        </w:rPr>
        <w:t>в судебном заседании согласил</w:t>
      </w:r>
      <w:r>
        <w:rPr>
          <w:rFonts w:ascii="Times New Roman" w:eastAsia="MS Mincho" w:hAnsi="Times New Roman" w:cs="Times New Roman"/>
          <w:sz w:val="28"/>
          <w:szCs w:val="28"/>
        </w:rPr>
        <w:t>ась</w:t>
      </w:r>
      <w:r w:rsidRPr="006F71ED">
        <w:rPr>
          <w:rFonts w:ascii="Times New Roman" w:eastAsia="MS Mincho" w:hAnsi="Times New Roman" w:cs="Times New Roman"/>
          <w:sz w:val="28"/>
          <w:szCs w:val="28"/>
        </w:rPr>
        <w:t xml:space="preserve"> с заявленным ходатайством, просил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 w:rsidRPr="006F71ED">
        <w:rPr>
          <w:rFonts w:ascii="Times New Roman" w:eastAsia="MS Mincho" w:hAnsi="Times New Roman" w:cs="Times New Roman"/>
          <w:sz w:val="28"/>
          <w:szCs w:val="28"/>
        </w:rPr>
        <w:t xml:space="preserve"> прекратить уголовное дело в отношении не</w:t>
      </w:r>
      <w:r>
        <w:rPr>
          <w:rFonts w:ascii="Times New Roman" w:eastAsia="MS Mincho" w:hAnsi="Times New Roman" w:cs="Times New Roman"/>
          <w:sz w:val="28"/>
          <w:szCs w:val="28"/>
        </w:rPr>
        <w:t>ё</w:t>
      </w:r>
      <w:r w:rsidRPr="006F71ED">
        <w:rPr>
          <w:rFonts w:ascii="Times New Roman" w:eastAsia="MS Mincho" w:hAnsi="Times New Roman" w:cs="Times New Roman"/>
          <w:sz w:val="28"/>
          <w:szCs w:val="28"/>
        </w:rPr>
        <w:t>, предоставил, в свою очередь ходатайство о прекращении уголовного дела в связи с примирением с потерпевш</w:t>
      </w:r>
      <w:r>
        <w:rPr>
          <w:rFonts w:ascii="Times New Roman" w:eastAsia="MS Mincho" w:hAnsi="Times New Roman" w:cs="Times New Roman"/>
          <w:sz w:val="28"/>
          <w:szCs w:val="28"/>
        </w:rPr>
        <w:t>ей</w:t>
      </w:r>
      <w:r w:rsidRPr="006F71ED">
        <w:rPr>
          <w:rFonts w:ascii="Times New Roman" w:eastAsia="MS Mincho" w:hAnsi="Times New Roman" w:cs="Times New Roman"/>
          <w:sz w:val="28"/>
          <w:szCs w:val="28"/>
        </w:rPr>
        <w:t>, пояснив, что они примирились.</w:t>
      </w:r>
    </w:p>
    <w:p w:rsidR="00E94F2B" w:rsidRPr="006F71ED" w:rsidP="00E94F2B">
      <w:pPr>
        <w:spacing w:after="0" w:line="240" w:lineRule="auto"/>
        <w:ind w:right="-34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1ED"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Флёров С.Г.</w:t>
      </w: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>поддержал заявленное ходатайство,  п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Кононовой А.В.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F71ED">
        <w:rPr>
          <w:rFonts w:ascii="Times New Roman" w:eastAsia="Calibri" w:hAnsi="Times New Roman" w:cs="Times New Roman"/>
          <w:color w:val="000000"/>
          <w:sz w:val="28"/>
          <w:szCs w:val="28"/>
        </w:rPr>
        <w:t>связи с примирением сторон.</w:t>
      </w:r>
    </w:p>
    <w:p w:rsidR="00E94F2B" w:rsidRPr="006F71ED" w:rsidP="00E94F2B">
      <w:pPr>
        <w:shd w:val="clear" w:color="auto" w:fill="FFFFFF"/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</w:t>
      </w: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осударственный обвинитель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С.О.</w:t>
      </w: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возражал против прекращения уголовного дела в связи с примирением сторон.</w:t>
      </w:r>
    </w:p>
    <w:p w:rsidR="00E94F2B" w:rsidRPr="006F71ED" w:rsidP="00E94F2B">
      <w:pPr>
        <w:shd w:val="clear" w:color="auto" w:fill="FFFFFF"/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Заслушав мнения участников процесса, исследовав материалы дела, суд приходит к следующему.</w:t>
      </w:r>
    </w:p>
    <w:p w:rsidR="00E94F2B" w:rsidRPr="00A60E27" w:rsidP="00E94F2B">
      <w:pPr>
        <w:pStyle w:val="p9"/>
        <w:shd w:val="clear" w:color="auto" w:fill="FFFFFF"/>
        <w:spacing w:before="0" w:beforeAutospacing="0" w:after="0" w:afterAutospacing="0"/>
        <w:ind w:right="-34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E94F2B" w:rsidRPr="00A60E27" w:rsidP="00E94F2B">
      <w:pPr>
        <w:pStyle w:val="p9"/>
        <w:shd w:val="clear" w:color="auto" w:fill="FFFFFF"/>
        <w:spacing w:before="0" w:beforeAutospacing="0" w:after="0" w:afterAutospacing="0"/>
        <w:ind w:right="-34" w:firstLine="567"/>
        <w:jc w:val="both"/>
        <w:rPr>
          <w:color w:val="000000"/>
          <w:sz w:val="28"/>
          <w:szCs w:val="28"/>
        </w:rPr>
      </w:pPr>
      <w:r w:rsidRPr="00A60E27"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94F2B" w:rsidP="00E94F2B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A60E27"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/>
          <w:sz w:val="28"/>
          <w:szCs w:val="28"/>
        </w:rPr>
        <w:t>Кононова А.В.</w:t>
      </w:r>
      <w:r w:rsidRPr="00A60E2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60E27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1 ст. </w:t>
      </w:r>
      <w:r>
        <w:rPr>
          <w:rFonts w:ascii="Times New Roman" w:hAnsi="Times New Roman"/>
          <w:sz w:val="28"/>
          <w:szCs w:val="28"/>
        </w:rPr>
        <w:t>112</w:t>
      </w:r>
      <w:r w:rsidRPr="00A60E27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небольшой тяжести, загладил</w:t>
      </w:r>
      <w:r>
        <w:rPr>
          <w:rFonts w:ascii="Times New Roman" w:hAnsi="Times New Roman"/>
          <w:sz w:val="28"/>
          <w:szCs w:val="28"/>
        </w:rPr>
        <w:t>а</w:t>
      </w:r>
      <w:r w:rsidRPr="00A60E27">
        <w:rPr>
          <w:rFonts w:ascii="Times New Roman" w:hAnsi="Times New Roman"/>
          <w:sz w:val="28"/>
          <w:szCs w:val="28"/>
        </w:rPr>
        <w:t xml:space="preserve"> причиненный преступлением потерпевше</w:t>
      </w:r>
      <w:r>
        <w:rPr>
          <w:rFonts w:ascii="Times New Roman" w:hAnsi="Times New Roman"/>
          <w:sz w:val="28"/>
          <w:szCs w:val="28"/>
        </w:rPr>
        <w:t>й</w:t>
      </w:r>
      <w:r w:rsidRPr="00A60E27">
        <w:rPr>
          <w:rFonts w:ascii="Times New Roman" w:hAnsi="Times New Roman"/>
          <w:sz w:val="28"/>
          <w:szCs w:val="28"/>
        </w:rPr>
        <w:t xml:space="preserve"> вред, и они примирились.</w:t>
      </w:r>
    </w:p>
    <w:p w:rsidR="00E94F2B" w:rsidRPr="00F06E87" w:rsidP="00E94F2B">
      <w:pPr>
        <w:suppressAutoHyphens/>
        <w:autoSpaceDE w:val="0"/>
        <w:autoSpaceDN w:val="0"/>
        <w:adjustRightInd w:val="0"/>
        <w:spacing w:after="0" w:line="240" w:lineRule="auto"/>
        <w:ind w:right="-34" w:firstLine="567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обстоятельства данного уголовного дела, принимая во внимание, что заявление о примирении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осознанно и добровольно,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 небольшой тяжести, примирил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загладил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вред и против прекращения уголовного дела по указанному основанию не возражает, суд считает возможным уголовное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в отношении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Кононовой А.В.</w:t>
      </w:r>
      <w:r w:rsidRPr="006F71E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</w:t>
      </w:r>
      <w:r w:rsidRPr="00F06E87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в силу ст. 25 УПК РФ, в связи с примирением</w:t>
      </w:r>
      <w:r w:rsidRPr="00F06E87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сторон, с освобождением 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её</w:t>
      </w:r>
      <w:r w:rsidRPr="00F06E87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от уголовной ответственности на основании ст. 76 УК РФ.</w:t>
      </w:r>
    </w:p>
    <w:p w:rsidR="00E94F2B" w:rsidP="00E94F2B">
      <w:pPr>
        <w:pStyle w:val="p10"/>
        <w:shd w:val="clear" w:color="auto" w:fill="FFFFFF"/>
        <w:spacing w:before="0" w:beforeAutospacing="0" w:after="0" w:afterAutospacing="0"/>
        <w:ind w:right="-34" w:firstLine="567"/>
        <w:jc w:val="both"/>
        <w:rPr>
          <w:sz w:val="28"/>
          <w:szCs w:val="28"/>
        </w:rPr>
      </w:pPr>
      <w:r w:rsidRPr="00B97285">
        <w:rPr>
          <w:sz w:val="28"/>
          <w:szCs w:val="28"/>
        </w:rPr>
        <w:t>Гражданский иск по делу не заявлен.</w:t>
      </w:r>
    </w:p>
    <w:p w:rsidR="00E94F2B" w:rsidRPr="00F06E87" w:rsidP="00E94F2B">
      <w:pPr>
        <w:spacing w:after="0" w:line="240" w:lineRule="auto"/>
        <w:ind w:right="-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Кононовой А.В. 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явке -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E94F2B" w:rsidRPr="00AE4C0F" w:rsidP="00E94F2B">
      <w:pPr>
        <w:spacing w:after="0" w:line="240" w:lineRule="auto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C0F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 w:rsidR="00E94F2B" w:rsidP="00E94F2B">
      <w:pPr>
        <w:autoSpaceDE w:val="0"/>
        <w:autoSpaceDN w:val="0"/>
        <w:adjustRightInd w:val="0"/>
        <w:spacing w:after="0" w:line="240" w:lineRule="auto"/>
        <w:ind w:right="-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 w:rsidRPr="006F71E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6F71ED">
        <w:rPr>
          <w:rFonts w:ascii="Times New Roman" w:eastAsia="Times New Roman" w:hAnsi="Times New Roman" w:cs="Times New Roman"/>
          <w:sz w:val="28"/>
          <w:szCs w:val="28"/>
        </w:rPr>
        <w:t>ст.ст.25,27,239,254 УПК Российской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 Федерации, 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F2B" w:rsidRPr="002853E9" w:rsidP="00E94F2B">
      <w:pPr>
        <w:autoSpaceDE w:val="0"/>
        <w:autoSpaceDN w:val="0"/>
        <w:adjustRightInd w:val="0"/>
        <w:spacing w:after="0" w:line="240" w:lineRule="auto"/>
        <w:ind w:right="-3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F2B" w:rsidRPr="001A4DC1" w:rsidP="00E94F2B">
      <w:pPr>
        <w:spacing w:after="0" w:line="240" w:lineRule="auto"/>
        <w:ind w:right="-3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4F2B" w:rsidP="00E94F2B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1A4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 по ч.1 ст.1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A4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1A4DC1">
        <w:rPr>
          <w:rFonts w:ascii="Times New Roman" w:hAnsi="Times New Roman" w:cs="Times New Roman"/>
          <w:sz w:val="28"/>
          <w:szCs w:val="28"/>
        </w:rPr>
        <w:t xml:space="preserve">ПК </w:t>
      </w:r>
      <w:r w:rsidRPr="001A4DC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освобождением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F06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94F2B" w:rsidRPr="00B43C91" w:rsidP="00E94F2B">
      <w:pPr>
        <w:pStyle w:val="ConsNonformat"/>
        <w:widowControl/>
        <w:ind w:right="-3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 издержки по делу, предусмотренные ст.131 УПК Российской Федерации,  взысканию с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84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B43C91">
        <w:rPr>
          <w:rFonts w:ascii="Times New Roman" w:hAnsi="Times New Roman" w:cs="Times New Roman"/>
          <w:color w:val="000000" w:themeColor="text1"/>
          <w:sz w:val="28"/>
          <w:szCs w:val="28"/>
        </w:rPr>
        <w:t>подлежат.</w:t>
      </w:r>
    </w:p>
    <w:p w:rsidR="00E94F2B" w:rsidRPr="00F06E87" w:rsidP="00E94F2B">
      <w:pPr>
        <w:spacing w:after="0" w:line="240" w:lineRule="auto"/>
        <w:ind w:right="-3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Кононовой А.В. 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о явке -</w:t>
      </w:r>
      <w:r w:rsidRPr="00F06E87">
        <w:rPr>
          <w:rFonts w:ascii="Times New Roman" w:eastAsia="Times New Roman" w:hAnsi="Times New Roman" w:cs="Times New Roman"/>
          <w:sz w:val="28"/>
          <w:szCs w:val="28"/>
        </w:rPr>
        <w:t xml:space="preserve"> отменить </w:t>
      </w:r>
      <w:r w:rsidRP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вступлении постановления в законную силу. </w:t>
      </w:r>
    </w:p>
    <w:p w:rsidR="00E94F2B" w:rsidRPr="001F40D5" w:rsidP="00E94F2B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  <w:r w:rsidRPr="001F40D5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E94F2B" w:rsidRPr="001F40D5" w:rsidP="00E94F2B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</w:p>
    <w:p w:rsidR="00E94F2B" w:rsidRPr="001F40D5" w:rsidP="00E94F2B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</w:p>
    <w:p w:rsidR="00E94F2B" w:rsidRPr="003B12D3" w:rsidP="00E94F2B">
      <w:pPr>
        <w:spacing w:after="0" w:line="240" w:lineRule="auto"/>
        <w:ind w:right="-34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94F2B" w:rsidP="00E94F2B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F2B" w:rsidP="00E94F2B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4F2B" w:rsidRPr="001F40D5" w:rsidP="00E94F2B">
      <w:pPr>
        <w:spacing w:after="0" w:line="240" w:lineRule="auto"/>
        <w:ind w:right="-34" w:firstLine="567"/>
        <w:jc w:val="both"/>
        <w:rPr>
          <w:rFonts w:ascii="Times New Roman" w:hAnsi="Times New Roman"/>
          <w:sz w:val="28"/>
          <w:szCs w:val="28"/>
        </w:rPr>
      </w:pPr>
    </w:p>
    <w:p w:rsidR="00E94F2B" w:rsidP="00E94F2B">
      <w:pPr>
        <w:ind w:right="-34" w:firstLine="567"/>
      </w:pPr>
    </w:p>
    <w:p w:rsidR="00E94F2B" w:rsidP="00E94F2B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4F2B" w:rsidP="00E94F2B">
      <w:pPr>
        <w:spacing w:after="0" w:line="240" w:lineRule="auto"/>
        <w:ind w:right="-3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94F2B" w:rsidP="00E94F2B">
      <w:pPr>
        <w:ind w:right="-34"/>
      </w:pPr>
    </w:p>
    <w:p w:rsidR="009A70E0"/>
    <w:sectPr w:rsidSect="007C2993">
      <w:headerReference w:type="first" r:id="rId4"/>
      <w:footerReference w:type="first" r:id="rId5"/>
      <w:pgSz w:w="11907" w:h="16839"/>
      <w:pgMar w:top="1440" w:right="1080" w:bottom="1440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C1"/>
    <w:rsid w:val="00014FFC"/>
    <w:rsid w:val="001A4DC1"/>
    <w:rsid w:val="001F40D5"/>
    <w:rsid w:val="002517C1"/>
    <w:rsid w:val="002853E9"/>
    <w:rsid w:val="003B12D3"/>
    <w:rsid w:val="006F71ED"/>
    <w:rsid w:val="009A70E0"/>
    <w:rsid w:val="009D2F7A"/>
    <w:rsid w:val="00A336F5"/>
    <w:rsid w:val="00A60E27"/>
    <w:rsid w:val="00AE4C0F"/>
    <w:rsid w:val="00B43C91"/>
    <w:rsid w:val="00B84154"/>
    <w:rsid w:val="00B97285"/>
    <w:rsid w:val="00E94F2B"/>
    <w:rsid w:val="00F06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4F2B"/>
  </w:style>
  <w:style w:type="paragraph" w:styleId="Title">
    <w:name w:val="Title"/>
    <w:basedOn w:val="Normal"/>
    <w:next w:val="Normal"/>
    <w:link w:val="a0"/>
    <w:uiPriority w:val="10"/>
    <w:qFormat/>
    <w:rsid w:val="00E94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E94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E94F2B"/>
    <w:rPr>
      <w:rFonts w:ascii="Times New Roman" w:hAnsi="Times New Roman" w:cs="Times New Roman"/>
      <w:sz w:val="26"/>
      <w:szCs w:val="26"/>
    </w:rPr>
  </w:style>
  <w:style w:type="character" w:customStyle="1" w:styleId="a1">
    <w:name w:val="Основной текст_"/>
    <w:basedOn w:val="DefaultParagraphFont"/>
    <w:link w:val="1"/>
    <w:rsid w:val="00E94F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94F2B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E9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E9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4F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