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083C" w:rsidP="00FF515D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19AB" w:rsidRPr="001A4DC1" w:rsidP="00FF515D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№01-000</w:t>
      </w:r>
      <w:r w:rsidR="000C5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/16/20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C5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AC19AB" w:rsidRPr="001A4DC1" w:rsidP="00FF515D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AB" w:rsidP="00FF515D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C19AB" w:rsidRPr="001A4DC1" w:rsidP="00FF515D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AB" w:rsidRPr="001A4DC1" w:rsidP="00FF515D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 апреля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94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AC19AB" w:rsidRPr="001A4DC1" w:rsidP="00FF515D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19AB" w:rsidRPr="001A4DC1" w:rsidP="00FF515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</w:t>
      </w:r>
      <w:r w:rsidR="001A1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г. Симферополь (Центральный район городского округа Симферополь) Республики Крым -  </w:t>
      </w:r>
      <w:r w:rsidR="000C5CAF">
        <w:rPr>
          <w:rFonts w:ascii="Times New Roman" w:hAnsi="Times New Roman" w:cs="Times New Roman"/>
          <w:color w:val="000000"/>
          <w:sz w:val="28"/>
          <w:szCs w:val="28"/>
        </w:rPr>
        <w:t>Ильгова К.Ю.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C19AB" w:rsidRPr="001A4DC1" w:rsidP="00FF515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судебного заседания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Капустине Д.В.,</w:t>
      </w:r>
    </w:p>
    <w:p w:rsidR="00AC19AB" w:rsidP="00FF515D">
      <w:pPr>
        <w:keepNext/>
        <w:spacing w:after="0" w:line="240" w:lineRule="auto"/>
        <w:ind w:right="-547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11F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Кабаковой</w:t>
      </w:r>
      <w:r w:rsidR="00E1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P="00FF515D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0C5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8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8608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P="00FF515D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="000C5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А.Л.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RPr="001A4DC1" w:rsidP="00FF515D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C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Усманова Р.Э.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RPr="001A4DC1" w:rsidP="00FF515D">
      <w:pPr>
        <w:spacing w:after="0" w:line="240" w:lineRule="auto"/>
        <w:ind w:left="1276" w:right="-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C19AB" w:rsidRPr="001A4DC1" w:rsidP="00FF515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мировых судей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C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 уголовное дело  по обвинению:</w:t>
      </w:r>
    </w:p>
    <w:p w:rsidR="00AC19AB" w:rsidRPr="001A4DC1" w:rsidP="00FF515D">
      <w:pPr>
        <w:spacing w:after="0" w:line="240" w:lineRule="auto"/>
        <w:ind w:left="3402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Усманова Руслана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Эмировича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083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RPr="001A4DC1" w:rsidP="00FF515D">
      <w:pPr>
        <w:spacing w:after="0" w:line="240" w:lineRule="auto"/>
        <w:ind w:left="1701" w:right="-405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19AB" w:rsidRPr="001A4DC1" w:rsidP="00FF515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ч.1 ст.1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AC19AB" w:rsidP="00FF515D">
      <w:pPr>
        <w:spacing w:after="0" w:line="240" w:lineRule="auto"/>
        <w:ind w:right="-40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C19AB" w:rsidP="00FF5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FFC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</w:t>
      </w:r>
      <w:r w:rsidR="00DE5DE6">
        <w:rPr>
          <w:rFonts w:ascii="Times New Roman" w:hAnsi="Times New Roman" w:cs="Times New Roman"/>
          <w:sz w:val="28"/>
          <w:szCs w:val="28"/>
          <w:lang w:eastAsia="ru-RU"/>
        </w:rPr>
        <w:t>дознания Усманов Р.Э</w:t>
      </w:r>
      <w:r w:rsidR="00A943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14FFC">
        <w:rPr>
          <w:rFonts w:ascii="Times New Roman" w:hAnsi="Times New Roman" w:cs="Times New Roman"/>
          <w:sz w:val="28"/>
          <w:szCs w:val="28"/>
          <w:lang w:eastAsia="ru-RU"/>
        </w:rPr>
        <w:t xml:space="preserve"> обвиняется в совершении умышленного причинения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</w:t>
      </w:r>
      <w:r w:rsidRPr="004F2139">
        <w:rPr>
          <w:rFonts w:ascii="Times New Roman" w:hAnsi="Times New Roman" w:cs="Times New Roman"/>
          <w:sz w:val="28"/>
          <w:szCs w:val="28"/>
          <w:lang w:eastAsia="ru-RU"/>
        </w:rPr>
        <w:t>расстройство здоровья, при следующих обстоятельствах</w:t>
      </w:r>
      <w:r w:rsidR="00DE5D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5DE6" w:rsidP="00FF5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10.05.2023 примерно в 00 часов 59 минут, Усманов Р.Э., находясь по адресу: Республика Крым, г. Симферополь, проспект Кирова, д.32/ул. Горького, д. 1, в результате внезапно возникшего конфликта, на почве личный неприязненных отношений, реализуя свой внезапно возникший пр</w:t>
      </w:r>
      <w:r w:rsidR="00C26E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ступный умысел, направленный на причинение телесных </w:t>
      </w:r>
      <w:r w:rsidR="00C26E04">
        <w:rPr>
          <w:rFonts w:ascii="Times New Roman" w:hAnsi="Times New Roman" w:cs="Times New Roman"/>
          <w:sz w:val="28"/>
          <w:szCs w:val="28"/>
        </w:rPr>
        <w:t xml:space="preserve">повреждений гражданину </w:t>
      </w:r>
      <w:r w:rsidR="0086083C">
        <w:rPr>
          <w:rFonts w:ascii="Times New Roman" w:hAnsi="Times New Roman" w:cs="Times New Roman"/>
          <w:sz w:val="28"/>
          <w:szCs w:val="28"/>
        </w:rPr>
        <w:t>ФИО</w:t>
      </w:r>
      <w:r w:rsidR="0086083C">
        <w:rPr>
          <w:rFonts w:ascii="Times New Roman" w:hAnsi="Times New Roman" w:cs="Times New Roman"/>
          <w:sz w:val="28"/>
          <w:szCs w:val="28"/>
        </w:rPr>
        <w:t>1</w:t>
      </w:r>
      <w:r w:rsidR="00C26E04">
        <w:rPr>
          <w:rFonts w:ascii="Times New Roman" w:hAnsi="Times New Roman" w:cs="Times New Roman"/>
          <w:sz w:val="28"/>
          <w:szCs w:val="28"/>
        </w:rPr>
        <w:t xml:space="preserve">, </w:t>
      </w:r>
      <w:r w:rsidRPr="0086083C" w:rsidR="0086083C">
        <w:rPr>
          <w:rFonts w:ascii="Times New Roman" w:hAnsi="Times New Roman" w:cs="Times New Roman"/>
          <w:sz w:val="28"/>
          <w:szCs w:val="28"/>
        </w:rPr>
        <w:t>«данные изъяты»</w:t>
      </w:r>
      <w:r w:rsidR="0086083C">
        <w:rPr>
          <w:rFonts w:ascii="Times New Roman" w:hAnsi="Times New Roman" w:cs="Times New Roman"/>
          <w:sz w:val="28"/>
          <w:szCs w:val="28"/>
        </w:rPr>
        <w:t xml:space="preserve"> </w:t>
      </w:r>
      <w:r w:rsidR="00C26E04">
        <w:rPr>
          <w:rFonts w:ascii="Times New Roman" w:hAnsi="Times New Roman" w:cs="Times New Roman"/>
          <w:sz w:val="28"/>
          <w:szCs w:val="28"/>
        </w:rPr>
        <w:t xml:space="preserve">года рождения, умышленно нанес удар кулаком правой руки в область лица слева, после чего нанес кулаком левой руки удар в область челюсти </w:t>
      </w:r>
      <w:r w:rsidR="00320005">
        <w:rPr>
          <w:rFonts w:ascii="Times New Roman" w:hAnsi="Times New Roman" w:cs="Times New Roman"/>
          <w:sz w:val="28"/>
          <w:szCs w:val="28"/>
        </w:rPr>
        <w:t xml:space="preserve">справа </w:t>
      </w:r>
      <w:r w:rsidR="0086083C">
        <w:rPr>
          <w:rFonts w:ascii="Times New Roman" w:hAnsi="Times New Roman" w:cs="Times New Roman"/>
          <w:sz w:val="28"/>
          <w:szCs w:val="28"/>
        </w:rPr>
        <w:t>ФИО</w:t>
      </w:r>
      <w:r w:rsidR="0086083C">
        <w:rPr>
          <w:rFonts w:ascii="Times New Roman" w:hAnsi="Times New Roman" w:cs="Times New Roman"/>
          <w:sz w:val="28"/>
          <w:szCs w:val="28"/>
        </w:rPr>
        <w:t>1</w:t>
      </w:r>
      <w:r w:rsidR="00320005">
        <w:rPr>
          <w:rFonts w:ascii="Times New Roman" w:hAnsi="Times New Roman" w:cs="Times New Roman"/>
          <w:sz w:val="28"/>
          <w:szCs w:val="28"/>
        </w:rPr>
        <w:t xml:space="preserve">, а также кулаком правой руки два удара в область лица слева, причинив тем самым </w:t>
      </w:r>
      <w:r w:rsidR="0086083C">
        <w:rPr>
          <w:rFonts w:ascii="Times New Roman" w:hAnsi="Times New Roman" w:cs="Times New Roman"/>
          <w:sz w:val="28"/>
          <w:szCs w:val="28"/>
        </w:rPr>
        <w:t>ФИО1</w:t>
      </w:r>
      <w:r w:rsidR="00320005">
        <w:rPr>
          <w:rFonts w:ascii="Times New Roman" w:hAnsi="Times New Roman" w:cs="Times New Roman"/>
          <w:sz w:val="28"/>
          <w:szCs w:val="28"/>
        </w:rPr>
        <w:t xml:space="preserve"> телесные повреждения.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00BF" w:rsidP="00FF5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28">
        <w:rPr>
          <w:rFonts w:ascii="Times New Roman" w:hAnsi="Times New Roman" w:cs="Times New Roman"/>
          <w:sz w:val="28"/>
          <w:szCs w:val="28"/>
        </w:rPr>
        <w:t>Согласно заключению эксперта №</w:t>
      </w:r>
      <w:r w:rsidRPr="0086083C" w:rsidR="0086083C">
        <w:rPr>
          <w:rFonts w:ascii="Times New Roman" w:hAnsi="Times New Roman" w:cs="Times New Roman"/>
          <w:sz w:val="28"/>
          <w:szCs w:val="28"/>
        </w:rPr>
        <w:t>«данные изъяты»</w:t>
      </w:r>
      <w:r w:rsidR="0086083C">
        <w:rPr>
          <w:rFonts w:ascii="Times New Roman" w:hAnsi="Times New Roman" w:cs="Times New Roman"/>
          <w:sz w:val="28"/>
          <w:szCs w:val="28"/>
        </w:rPr>
        <w:t xml:space="preserve"> </w:t>
      </w:r>
      <w:r w:rsidR="009D549F">
        <w:rPr>
          <w:rFonts w:ascii="Times New Roman" w:hAnsi="Times New Roman" w:cs="Times New Roman"/>
          <w:sz w:val="28"/>
          <w:szCs w:val="28"/>
        </w:rPr>
        <w:t xml:space="preserve">у </w:t>
      </w:r>
      <w:r w:rsidR="0086083C">
        <w:rPr>
          <w:rFonts w:ascii="Times New Roman" w:hAnsi="Times New Roman" w:cs="Times New Roman"/>
          <w:sz w:val="28"/>
          <w:szCs w:val="28"/>
        </w:rPr>
        <w:t>ФИО</w:t>
      </w:r>
      <w:r w:rsidR="0086083C">
        <w:rPr>
          <w:rFonts w:ascii="Times New Roman" w:hAnsi="Times New Roman" w:cs="Times New Roman"/>
          <w:sz w:val="28"/>
          <w:szCs w:val="28"/>
        </w:rPr>
        <w:t>1</w:t>
      </w:r>
      <w:r w:rsidR="009D549F">
        <w:rPr>
          <w:rFonts w:ascii="Times New Roman" w:hAnsi="Times New Roman" w:cs="Times New Roman"/>
          <w:sz w:val="28"/>
          <w:szCs w:val="28"/>
        </w:rPr>
        <w:t xml:space="preserve"> обнаружены следующие телесные повреждения: открытый двусторонний перелом нижней челюсти со смещением костных отломков: угла справа, подбородка слева, разрывы слизистой оболочки десны нижней челюсти, кровоподтеки в области лица, шеи, левой ключицы, грудины. </w:t>
      </w:r>
      <w:r w:rsidR="009D549F">
        <w:rPr>
          <w:rFonts w:ascii="Times New Roman" w:hAnsi="Times New Roman" w:cs="Times New Roman"/>
          <w:sz w:val="28"/>
          <w:szCs w:val="28"/>
        </w:rPr>
        <w:t xml:space="preserve">Открытый двусторонний перелом нижней челюсти со смещением костных отломков: угла справа, подбородка слева, </w:t>
      </w:r>
      <w:r w:rsidR="009D549F">
        <w:rPr>
          <w:rFonts w:ascii="Times New Roman" w:hAnsi="Times New Roman" w:cs="Times New Roman"/>
          <w:sz w:val="28"/>
          <w:szCs w:val="28"/>
        </w:rPr>
        <w:t>раз</w:t>
      </w:r>
      <w:r w:rsidR="003D489C">
        <w:rPr>
          <w:rFonts w:ascii="Times New Roman" w:hAnsi="Times New Roman" w:cs="Times New Roman"/>
          <w:sz w:val="28"/>
          <w:szCs w:val="28"/>
        </w:rPr>
        <w:t>рывы слизистой оболочки десны нижней челюсти влекут за собой длительное расстройство здоровья продолжительностью свыше трех недель (более 21 дня) и согласно п. 7.1, п. 11 «Медицинских критериев определения степени тяжести вреда</w:t>
      </w:r>
      <w:r w:rsidR="00941653">
        <w:rPr>
          <w:rFonts w:ascii="Times New Roman" w:hAnsi="Times New Roman" w:cs="Times New Roman"/>
          <w:sz w:val="28"/>
          <w:szCs w:val="28"/>
        </w:rPr>
        <w:t>, причиненного здоровью человека», утвержденных приказом №194н от 24.04.2008 Министерства здравоохранения и социального развития РФ, п. 4б</w:t>
      </w:r>
      <w:r w:rsidR="00941653">
        <w:rPr>
          <w:rFonts w:ascii="Times New Roman" w:hAnsi="Times New Roman" w:cs="Times New Roman"/>
          <w:sz w:val="28"/>
          <w:szCs w:val="28"/>
        </w:rPr>
        <w:t xml:space="preserve"> Правил определения степени тяжести вреда, причиненного </w:t>
      </w:r>
      <w:r w:rsidR="00CE56C8">
        <w:rPr>
          <w:rFonts w:ascii="Times New Roman" w:hAnsi="Times New Roman" w:cs="Times New Roman"/>
          <w:sz w:val="28"/>
          <w:szCs w:val="28"/>
        </w:rPr>
        <w:t xml:space="preserve">здоровью человека, утвержденных Постановлением Правительства Российской Федерации от 17.08.2007 №522, расцениваются как повреждения, причинившие средней тяжести вред здоровью. </w:t>
      </w:r>
      <w:r w:rsidR="00E84565">
        <w:rPr>
          <w:rFonts w:ascii="Times New Roman" w:hAnsi="Times New Roman" w:cs="Times New Roman"/>
          <w:sz w:val="28"/>
          <w:szCs w:val="28"/>
        </w:rPr>
        <w:t>Кровоподтеки в области лица, шеи, левой ключицы, грудины не повлекли за собой кратковременного расстройства</w:t>
      </w:r>
      <w:r w:rsidR="001F0AA3">
        <w:rPr>
          <w:rFonts w:ascii="Times New Roman" w:hAnsi="Times New Roman" w:cs="Times New Roman"/>
          <w:sz w:val="28"/>
          <w:szCs w:val="28"/>
        </w:rPr>
        <w:t xml:space="preserve"> здоровья или незначительной стойкой утраты общей трудоспособности и согласно п. 9 «Медицинских критериев определения степени тяжести вреда, причиненного здоровью человека», утвержденных приказом №194н от 24.04.2008 Министерства здравоохранения и социального развития РФ, расцениваются как повреждения, не причинившие вред здоровью. </w:t>
      </w:r>
    </w:p>
    <w:p w:rsidR="009D549F" w:rsidP="00FF5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заключению эксперта №</w:t>
      </w:r>
      <w:r w:rsidRPr="0086083C" w:rsidR="0086083C">
        <w:rPr>
          <w:rFonts w:ascii="Times New Roman" w:hAnsi="Times New Roman" w:cs="Times New Roman"/>
          <w:sz w:val="28"/>
          <w:szCs w:val="28"/>
        </w:rPr>
        <w:t>«данные изъяты»</w:t>
      </w:r>
      <w:r w:rsidR="00860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телесные повреждения в виде открытого двустороннего перелома нижней челюсти со смещением костных отломков: угла справа, подбородка слева, разрывы слизистой оболочки десны нижней челюсти, учитывая характер и локализацию, образовались не менее чем от одного травматического воздействия в область нижней челюсти справа потерпевшего.      </w:t>
      </w:r>
      <w:r w:rsidR="00E84565">
        <w:rPr>
          <w:rFonts w:ascii="Times New Roman" w:hAnsi="Times New Roman" w:cs="Times New Roman"/>
          <w:sz w:val="28"/>
          <w:szCs w:val="28"/>
        </w:rPr>
        <w:t xml:space="preserve"> </w:t>
      </w:r>
      <w:r w:rsidR="003D4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9AB" w:rsidP="00FF515D">
      <w:pPr>
        <w:spacing w:after="0" w:line="240" w:lineRule="auto"/>
        <w:ind w:firstLine="567"/>
        <w:jc w:val="both"/>
        <w:rPr>
          <w:rStyle w:val="FontStyle11"/>
          <w:sz w:val="28"/>
          <w:szCs w:val="28"/>
        </w:rPr>
      </w:pP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791DCA">
        <w:rPr>
          <w:rFonts w:ascii="Times New Roman" w:eastAsia="Times New Roman" w:hAnsi="Times New Roman" w:cs="Times New Roman"/>
          <w:sz w:val="28"/>
          <w:szCs w:val="28"/>
        </w:rPr>
        <w:t>Усманова Р.Э.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ст.1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Российской Федерации - </w:t>
      </w:r>
      <w:r w:rsidRPr="001A4DC1">
        <w:rPr>
          <w:rStyle w:val="FontStyle11"/>
          <w:sz w:val="28"/>
          <w:szCs w:val="28"/>
        </w:rPr>
        <w:t xml:space="preserve">как </w:t>
      </w:r>
      <w:r>
        <w:rPr>
          <w:rStyle w:val="FontStyle11"/>
          <w:sz w:val="28"/>
          <w:szCs w:val="28"/>
        </w:rPr>
        <w:t xml:space="preserve">умышленное причинение средней тяжести вреда здоровью, не опасного для жизни человека и не повлекшего последствий, указанных в ст. 111 настоящего Кодекса, но вызвавшего длительное расстройство здоровья. </w:t>
      </w:r>
    </w:p>
    <w:p w:rsidR="00AC19AB" w:rsidRPr="006F71ED" w:rsidP="00FF5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1ED">
        <w:rPr>
          <w:rFonts w:ascii="Times New Roman" w:eastAsia="Calibri" w:hAnsi="Times New Roman" w:cs="Times New Roman"/>
          <w:sz w:val="28"/>
          <w:szCs w:val="28"/>
        </w:rPr>
        <w:t>В судебном заседании потерпевш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6F71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83C">
        <w:rPr>
          <w:rFonts w:ascii="Times New Roman" w:eastAsia="Calibri" w:hAnsi="Times New Roman" w:cs="Times New Roman"/>
          <w:sz w:val="28"/>
          <w:szCs w:val="28"/>
        </w:rPr>
        <w:t>ФИО</w:t>
      </w:r>
      <w:r w:rsidR="0086083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1ED">
        <w:rPr>
          <w:rFonts w:ascii="Times New Roman" w:eastAsia="Calibri" w:hAnsi="Times New Roman" w:cs="Times New Roman"/>
          <w:sz w:val="28"/>
          <w:szCs w:val="28"/>
        </w:rPr>
        <w:t xml:space="preserve">заявлено ходатайство о прекращении уголовного дела на основании ст. 25 УПК РФ, в связи с </w:t>
      </w:r>
      <w:r w:rsidRPr="006F71E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примирением</w:t>
      </w:r>
      <w:r w:rsidRPr="006F71ED">
        <w:rPr>
          <w:rFonts w:ascii="Times New Roman" w:eastAsia="Calibri" w:hAnsi="Times New Roman"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подсудим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так как подсудим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возместил в полном объеме причиненный 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вред</w:t>
      </w:r>
      <w:r w:rsidRPr="006F71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7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путем выплаты денежных средств, а также </w:t>
      </w:r>
      <w:r w:rsidRPr="006F71ED">
        <w:rPr>
          <w:rFonts w:ascii="Times New Roman" w:hAnsi="Times New Roman" w:cs="Times New Roman"/>
          <w:sz w:val="28"/>
          <w:szCs w:val="28"/>
        </w:rPr>
        <w:t>принесения извинений,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приняты, претензий материального и морального характера он 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не имеет.</w:t>
      </w:r>
    </w:p>
    <w:p w:rsidR="00AC19AB" w:rsidRPr="006F71ED" w:rsidP="00FF515D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71ED">
        <w:rPr>
          <w:rFonts w:ascii="Times New Roman" w:eastAsia="MS Mincho" w:hAnsi="Times New Roman" w:cs="Times New Roman"/>
          <w:sz w:val="28"/>
          <w:szCs w:val="28"/>
        </w:rPr>
        <w:t>Подсудим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ый </w:t>
      </w:r>
      <w:r w:rsidR="00757769">
        <w:rPr>
          <w:rFonts w:ascii="Times New Roman" w:eastAsia="MS Mincho" w:hAnsi="Times New Roman" w:cs="Times New Roman"/>
          <w:sz w:val="28"/>
          <w:szCs w:val="28"/>
        </w:rPr>
        <w:t>Усманов Р.Э.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1ED">
        <w:rPr>
          <w:rFonts w:ascii="Times New Roman" w:eastAsia="MS Mincho" w:hAnsi="Times New Roman" w:cs="Times New Roman"/>
          <w:sz w:val="28"/>
          <w:szCs w:val="28"/>
        </w:rPr>
        <w:t>в судебном заседании согласил</w:t>
      </w:r>
      <w:r>
        <w:rPr>
          <w:rFonts w:ascii="Times New Roman" w:eastAsia="MS Mincho" w:hAnsi="Times New Roman" w:cs="Times New Roman"/>
          <w:sz w:val="28"/>
          <w:szCs w:val="28"/>
        </w:rPr>
        <w:t>ся</w:t>
      </w:r>
      <w:r w:rsidRPr="006F71ED">
        <w:rPr>
          <w:rFonts w:ascii="Times New Roman" w:eastAsia="MS Mincho" w:hAnsi="Times New Roman" w:cs="Times New Roman"/>
          <w:sz w:val="28"/>
          <w:szCs w:val="28"/>
        </w:rPr>
        <w:t xml:space="preserve"> с заявленным ходатайством, просил прекратить уголовное дело в отношении не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Pr="006F71ED">
        <w:rPr>
          <w:rFonts w:ascii="Times New Roman" w:eastAsia="MS Mincho" w:hAnsi="Times New Roman" w:cs="Times New Roman"/>
          <w:sz w:val="28"/>
          <w:szCs w:val="28"/>
        </w:rPr>
        <w:t>, предоставил, в свою очередь ходатайство о прекращении уголовного дела в связи с примирением с потерпевш</w:t>
      </w:r>
      <w:r>
        <w:rPr>
          <w:rFonts w:ascii="Times New Roman" w:eastAsia="MS Mincho" w:hAnsi="Times New Roman" w:cs="Times New Roman"/>
          <w:sz w:val="28"/>
          <w:szCs w:val="28"/>
        </w:rPr>
        <w:t>им</w:t>
      </w:r>
      <w:r w:rsidRPr="006F71ED">
        <w:rPr>
          <w:rFonts w:ascii="Times New Roman" w:eastAsia="MS Mincho" w:hAnsi="Times New Roman" w:cs="Times New Roman"/>
          <w:sz w:val="28"/>
          <w:szCs w:val="28"/>
        </w:rPr>
        <w:t>, пояснив, что они примирились.</w:t>
      </w:r>
    </w:p>
    <w:p w:rsidR="00AC19AB" w:rsidRPr="006F71ED" w:rsidP="00FF515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71ED">
        <w:rPr>
          <w:rFonts w:ascii="Times New Roman" w:eastAsia="Times New Roman" w:hAnsi="Times New Roman" w:cs="Times New Roman"/>
          <w:sz w:val="28"/>
          <w:szCs w:val="28"/>
        </w:rPr>
        <w:t>В судебном заседании защитник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769">
        <w:rPr>
          <w:rFonts w:ascii="Times New Roman" w:eastAsia="Times New Roman" w:hAnsi="Times New Roman" w:cs="Times New Roman"/>
          <w:sz w:val="28"/>
          <w:szCs w:val="28"/>
        </w:rPr>
        <w:t>Сорокин А.Л.</w:t>
      </w:r>
      <w:r w:rsidRPr="006F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>поддержал заявленное ходатайство, п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росил прекратить уголовное дело в отношении </w:t>
      </w:r>
      <w:r w:rsidR="00757769">
        <w:rPr>
          <w:rFonts w:ascii="Times New Roman" w:eastAsia="Calibri" w:hAnsi="Times New Roman" w:cs="Times New Roman"/>
          <w:color w:val="000000"/>
          <w:sz w:val="28"/>
          <w:szCs w:val="28"/>
        </w:rPr>
        <w:t>Усманова Р.Э</w:t>
      </w:r>
      <w:r w:rsidR="00E1485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</w:rPr>
        <w:t>связи с примирением сторон.</w:t>
      </w:r>
    </w:p>
    <w:p w:rsidR="00AC19AB" w:rsidRPr="006F71ED" w:rsidP="00FF515D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г</w:t>
      </w:r>
      <w:r w:rsidRPr="006F7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осударственный обвинитель </w:t>
      </w:r>
      <w:r w:rsidR="00E1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Кабакова</w:t>
      </w:r>
      <w:r w:rsidR="00E1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А.О.</w:t>
      </w:r>
      <w:r w:rsidRPr="006F7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возражал</w:t>
      </w:r>
      <w:r w:rsidR="0063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F7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прекращения уголовного дела в связи с примирением сторон.</w:t>
      </w:r>
    </w:p>
    <w:p w:rsidR="00AC19AB" w:rsidRPr="006F71ED" w:rsidP="00FF515D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Заслушав мнения участников процесса, исследовав материалы дела, суд приходит к следующему.</w:t>
      </w:r>
    </w:p>
    <w:p w:rsidR="00AC19AB" w:rsidRPr="00A60E27" w:rsidP="00FF515D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 xml:space="preserve">В соответствии со ст. 25 УПК РФ суд вправе на основании заявления потерпевшего прекратить уголовное дело в отношении лица, обвиняемого в </w:t>
      </w:r>
      <w:r w:rsidRPr="00A60E27">
        <w:rPr>
          <w:color w:val="000000"/>
          <w:sz w:val="28"/>
          <w:szCs w:val="28"/>
        </w:rPr>
        <w:t>совершении преступления небольшой или средней тяжести, в случаях, предусмотренных ст. 76 УК РФ.</w:t>
      </w:r>
    </w:p>
    <w:p w:rsidR="00AC19AB" w:rsidP="00FF515D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9211D" w:rsidRPr="006F71ED" w:rsidP="00FF51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установлено в судебном заседании, п</w:t>
      </w:r>
      <w:r w:rsidRPr="006C6C84">
        <w:rPr>
          <w:rFonts w:ascii="Times New Roman" w:hAnsi="Times New Roman"/>
          <w:sz w:val="28"/>
          <w:szCs w:val="28"/>
        </w:rPr>
        <w:t xml:space="preserve">одсудимый </w:t>
      </w:r>
      <w:r w:rsidR="00403D34">
        <w:rPr>
          <w:rFonts w:ascii="Times New Roman" w:hAnsi="Times New Roman"/>
          <w:sz w:val="28"/>
          <w:szCs w:val="28"/>
        </w:rPr>
        <w:t>Усманов Р.Э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C6C84">
        <w:rPr>
          <w:rFonts w:ascii="Times New Roman" w:hAnsi="Times New Roman"/>
          <w:sz w:val="28"/>
          <w:szCs w:val="28"/>
        </w:rPr>
        <w:t>впервые совершил преступление небольшой тяжести,</w:t>
      </w:r>
      <w:r w:rsidRPr="008F4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вину признал полностью, в содеянном раскаялся,</w:t>
      </w:r>
      <w:r w:rsidRPr="006C6C84">
        <w:rPr>
          <w:rFonts w:ascii="Times New Roman" w:hAnsi="Times New Roman"/>
          <w:sz w:val="28"/>
          <w:szCs w:val="28"/>
        </w:rPr>
        <w:t xml:space="preserve"> примирился с потерпевш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6C6C84">
        <w:rPr>
          <w:rFonts w:ascii="Times New Roman" w:hAnsi="Times New Roman"/>
          <w:sz w:val="28"/>
          <w:szCs w:val="28"/>
        </w:rPr>
        <w:t xml:space="preserve">и загладил причиненный вред, </w:t>
      </w:r>
      <w:r w:rsidRPr="006F71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выплаты денежных средств, а также </w:t>
      </w:r>
      <w:r w:rsidRPr="006F71ED">
        <w:rPr>
          <w:rFonts w:ascii="Times New Roman" w:hAnsi="Times New Roman"/>
          <w:sz w:val="28"/>
          <w:szCs w:val="28"/>
        </w:rPr>
        <w:t>принесения извинений,</w:t>
      </w:r>
      <w:r w:rsidRPr="006F71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6C84">
        <w:rPr>
          <w:rFonts w:ascii="Times New Roman" w:hAnsi="Times New Roman"/>
          <w:sz w:val="28"/>
          <w:szCs w:val="28"/>
        </w:rPr>
        <w:t>потерпевш</w:t>
      </w:r>
      <w:r>
        <w:rPr>
          <w:rFonts w:ascii="Times New Roman" w:hAnsi="Times New Roman"/>
          <w:sz w:val="28"/>
          <w:szCs w:val="28"/>
        </w:rPr>
        <w:t xml:space="preserve">ий </w:t>
      </w:r>
      <w:r w:rsidR="0086083C">
        <w:rPr>
          <w:rFonts w:ascii="Times New Roman" w:hAnsi="Times New Roman"/>
          <w:sz w:val="28"/>
          <w:szCs w:val="28"/>
        </w:rPr>
        <w:t>ФИО</w:t>
      </w:r>
      <w:r w:rsidR="0086083C">
        <w:rPr>
          <w:rFonts w:ascii="Times New Roman" w:hAnsi="Times New Roman"/>
          <w:sz w:val="28"/>
          <w:szCs w:val="28"/>
        </w:rPr>
        <w:t>1</w:t>
      </w:r>
      <w:r w:rsidR="0086083C">
        <w:rPr>
          <w:rFonts w:ascii="Times New Roman" w:hAnsi="Times New Roman"/>
          <w:sz w:val="28"/>
          <w:szCs w:val="28"/>
        </w:rPr>
        <w:t xml:space="preserve"> </w:t>
      </w:r>
      <w:r w:rsidRPr="006C6C84">
        <w:rPr>
          <w:rFonts w:ascii="Times New Roman" w:eastAsia="MS Mincho" w:hAnsi="Times New Roman"/>
          <w:sz w:val="28"/>
          <w:szCs w:val="28"/>
        </w:rPr>
        <w:t xml:space="preserve">к нему </w:t>
      </w:r>
      <w:r w:rsidRPr="006F71ED">
        <w:rPr>
          <w:rFonts w:ascii="Times New Roman" w:eastAsia="Times New Roman" w:hAnsi="Times New Roman"/>
          <w:sz w:val="28"/>
          <w:szCs w:val="28"/>
        </w:rPr>
        <w:t>претензий материального и морального характера не имеет.</w:t>
      </w:r>
    </w:p>
    <w:p w:rsidR="00C9211D" w:rsidP="00FF51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60E27"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</w:t>
      </w:r>
      <w:r>
        <w:rPr>
          <w:rFonts w:ascii="Times New Roman" w:eastAsia="SimSun" w:hAnsi="Times New Roman"/>
          <w:sz w:val="28"/>
          <w:szCs w:val="28"/>
          <w:lang w:eastAsia="zh-CN"/>
        </w:rPr>
        <w:t>го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о е</w:t>
      </w:r>
      <w:r>
        <w:rPr>
          <w:rFonts w:ascii="Times New Roman" w:eastAsia="SimSun" w:hAnsi="Times New Roman"/>
          <w:sz w:val="28"/>
          <w:szCs w:val="28"/>
          <w:lang w:eastAsia="zh-CN"/>
        </w:rPr>
        <w:t>го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DB4435">
        <w:rPr>
          <w:rFonts w:ascii="Times New Roman" w:eastAsia="SimSun" w:hAnsi="Times New Roman"/>
          <w:sz w:val="28"/>
          <w:szCs w:val="28"/>
          <w:lang w:eastAsia="zh-CN"/>
        </w:rPr>
        <w:t>волеизъявлении к примирению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C9211D" w:rsidP="00FF5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4435">
        <w:rPr>
          <w:rFonts w:ascii="Times New Roman" w:eastAsia="MS Mincho" w:hAnsi="Times New Roman"/>
          <w:sz w:val="28"/>
          <w:szCs w:val="28"/>
        </w:rPr>
        <w:t>При этом</w:t>
      </w:r>
      <w:r w:rsidRPr="00DB4435">
        <w:rPr>
          <w:rFonts w:ascii="Times New Roman" w:eastAsia="MS Mincho" w:hAnsi="Times New Roman"/>
          <w:sz w:val="28"/>
          <w:szCs w:val="28"/>
        </w:rPr>
        <w:t>,</w:t>
      </w:r>
      <w:r w:rsidRPr="00DB4435">
        <w:rPr>
          <w:rFonts w:ascii="Times New Roman" w:eastAsia="MS Mincho" w:hAnsi="Times New Roman"/>
          <w:sz w:val="28"/>
          <w:szCs w:val="28"/>
        </w:rPr>
        <w:t xml:space="preserve"> суд также учитывает </w:t>
      </w:r>
      <w:r w:rsidRPr="00DB4435">
        <w:rPr>
          <w:rFonts w:ascii="Times New Roman" w:hAnsi="Times New Roman"/>
          <w:sz w:val="28"/>
          <w:szCs w:val="28"/>
        </w:rPr>
        <w:t xml:space="preserve">данные о личности </w:t>
      </w:r>
      <w:r w:rsidR="00403D34">
        <w:rPr>
          <w:rFonts w:ascii="Times New Roman" w:hAnsi="Times New Roman"/>
          <w:sz w:val="28"/>
          <w:szCs w:val="28"/>
        </w:rPr>
        <w:t>Усманова Р.Э</w:t>
      </w:r>
      <w:r>
        <w:rPr>
          <w:rFonts w:ascii="Times New Roman" w:hAnsi="Times New Roman"/>
          <w:sz w:val="28"/>
          <w:szCs w:val="28"/>
        </w:rPr>
        <w:t>.</w:t>
      </w:r>
      <w:r w:rsidRPr="00DB4435">
        <w:rPr>
          <w:rFonts w:ascii="Times New Roman" w:hAnsi="Times New Roman"/>
          <w:sz w:val="28"/>
          <w:szCs w:val="28"/>
        </w:rPr>
        <w:t>, который</w:t>
      </w:r>
      <w:r w:rsidRPr="00DB4435">
        <w:rPr>
          <w:rFonts w:ascii="Times New Roman" w:hAnsi="Times New Roman"/>
          <w:sz w:val="28"/>
          <w:szCs w:val="28"/>
          <w:shd w:val="clear" w:color="auto" w:fill="FFFFFF"/>
        </w:rPr>
        <w:t xml:space="preserve"> по месту жительства характеризуется </w:t>
      </w:r>
      <w:r w:rsidR="003954D8">
        <w:rPr>
          <w:rFonts w:ascii="Times New Roman" w:hAnsi="Times New Roman"/>
          <w:sz w:val="28"/>
          <w:szCs w:val="28"/>
          <w:shd w:val="clear" w:color="auto" w:fill="FFFFFF"/>
        </w:rPr>
        <w:t xml:space="preserve">удовлетворительно, </w:t>
      </w:r>
      <w:r w:rsidRPr="00DB4435">
        <w:rPr>
          <w:rFonts w:ascii="Times New Roman" w:hAnsi="Times New Roman"/>
          <w:sz w:val="28"/>
          <w:szCs w:val="28"/>
          <w:shd w:val="clear" w:color="auto" w:fill="FFFFFF"/>
        </w:rPr>
        <w:t>на учете врачей пс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ихиатра и нарколога  не состоит</w:t>
      </w:r>
      <w:r w:rsidR="00030EC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9211D" w:rsidRPr="0044434A" w:rsidP="00FF515D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 w:rsidRPr="00DB4435">
        <w:rPr>
          <w:rFonts w:ascii="Times New Roman" w:hAnsi="Times New Roman"/>
          <w:sz w:val="28"/>
          <w:szCs w:val="28"/>
        </w:rPr>
        <w:t>Обстоятельств</w:t>
      </w:r>
      <w:r w:rsidRPr="0044434A">
        <w:rPr>
          <w:rFonts w:ascii="Times New Roman" w:hAnsi="Times New Roman"/>
          <w:sz w:val="28"/>
          <w:szCs w:val="28"/>
        </w:rPr>
        <w:t>, отягчающих ответственность, судом не установлено.</w:t>
      </w:r>
    </w:p>
    <w:p w:rsidR="00C9211D" w:rsidP="00FF5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578">
        <w:rPr>
          <w:rFonts w:ascii="Times New Roman" w:hAnsi="Times New Roman"/>
          <w:sz w:val="28"/>
          <w:szCs w:val="28"/>
        </w:rPr>
        <w:t>С учетом вышеизложенного, а также учитывая конкретные обстоятельства совершенного преступления, данные о личности подсудимо</w:t>
      </w:r>
      <w:r>
        <w:rPr>
          <w:rFonts w:ascii="Times New Roman" w:hAnsi="Times New Roman"/>
          <w:sz w:val="28"/>
          <w:szCs w:val="28"/>
        </w:rPr>
        <w:t>го</w:t>
      </w:r>
      <w:r w:rsidRPr="00146578">
        <w:rPr>
          <w:rFonts w:ascii="Times New Roman" w:hAnsi="Times New Roman"/>
          <w:sz w:val="28"/>
          <w:szCs w:val="28"/>
        </w:rPr>
        <w:t>,</w:t>
      </w:r>
      <w:r w:rsidRPr="00A60E27"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>ый</w:t>
      </w:r>
      <w:r w:rsidRPr="00A60E27">
        <w:rPr>
          <w:rFonts w:ascii="Times New Roman" w:hAnsi="Times New Roman"/>
          <w:sz w:val="28"/>
          <w:szCs w:val="28"/>
        </w:rPr>
        <w:t xml:space="preserve"> </w:t>
      </w:r>
      <w:r w:rsidR="009249A1">
        <w:rPr>
          <w:rFonts w:ascii="Times New Roman" w:hAnsi="Times New Roman"/>
          <w:sz w:val="28"/>
          <w:szCs w:val="28"/>
        </w:rPr>
        <w:t xml:space="preserve">в силу ст. 86 УК РФ является ранее </w:t>
      </w:r>
      <w:r w:rsidRPr="00A60E27">
        <w:rPr>
          <w:rFonts w:ascii="Times New Roman" w:hAnsi="Times New Roman"/>
          <w:sz w:val="28"/>
          <w:szCs w:val="28"/>
        </w:rPr>
        <w:t>не судим</w:t>
      </w:r>
      <w:r w:rsidR="009249A1">
        <w:rPr>
          <w:rFonts w:ascii="Times New Roman" w:hAnsi="Times New Roman"/>
          <w:sz w:val="28"/>
          <w:szCs w:val="28"/>
        </w:rPr>
        <w:t>ым</w:t>
      </w:r>
      <w:r w:rsidRPr="00A60E27">
        <w:rPr>
          <w:rFonts w:ascii="Times New Roman" w:hAnsi="Times New Roman"/>
          <w:sz w:val="28"/>
          <w:szCs w:val="28"/>
        </w:rPr>
        <w:t xml:space="preserve">,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совершенное 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преступление относится к категории небольшой тяжести, полностью возместил вред потерпевше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и примирил</w:t>
      </w:r>
      <w:r>
        <w:rPr>
          <w:rFonts w:ascii="Times New Roman" w:eastAsia="Times New Roman" w:hAnsi="Times New Roman"/>
          <w:sz w:val="28"/>
          <w:szCs w:val="28"/>
        </w:rPr>
        <w:t>ся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с н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, а также против прекращения уголовного дела по указанному основанию не возражает, суд считает возможным уголовное дело в отношении </w:t>
      </w:r>
      <w:r w:rsidR="008965F5">
        <w:rPr>
          <w:rFonts w:ascii="Times New Roman" w:eastAsia="Times New Roman" w:hAnsi="Times New Roman"/>
          <w:sz w:val="28"/>
          <w:szCs w:val="28"/>
        </w:rPr>
        <w:t>Усманова</w:t>
      </w:r>
      <w:r w:rsidR="008965F5">
        <w:rPr>
          <w:rFonts w:ascii="Times New Roman" w:eastAsia="Times New Roman" w:hAnsi="Times New Roman"/>
          <w:sz w:val="28"/>
          <w:szCs w:val="28"/>
        </w:rPr>
        <w:t xml:space="preserve"> Р.Э.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прекратить </w:t>
      </w:r>
      <w:r w:rsidRPr="00A60E27">
        <w:rPr>
          <w:rFonts w:ascii="Times New Roman" w:hAnsi="Times New Roman"/>
          <w:color w:val="000000"/>
          <w:sz w:val="28"/>
          <w:szCs w:val="28"/>
        </w:rPr>
        <w:t>в силу ст. 25 УПК РФ, в связи с примирением сторон, с освобождением 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0E27">
        <w:rPr>
          <w:rFonts w:ascii="Times New Roman" w:hAnsi="Times New Roman"/>
          <w:sz w:val="28"/>
          <w:szCs w:val="28"/>
        </w:rPr>
        <w:t>от уголовной ответственности на основании ст. 76 УК РФ</w:t>
      </w:r>
      <w:r w:rsidRPr="00146578">
        <w:rPr>
          <w:rFonts w:ascii="Times New Roman" w:hAnsi="Times New Roman"/>
          <w:sz w:val="28"/>
          <w:szCs w:val="28"/>
        </w:rPr>
        <w:t>, поскольку обстоятельств, препятствующих этому, не имеется.</w:t>
      </w:r>
    </w:p>
    <w:p w:rsidR="00A61D01" w:rsidP="00FF5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производства по делу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>Территориальн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ым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фонд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ом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обязательного медицинского страхования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 гражданский иск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 взыскании с подсудимого </w:t>
      </w:r>
      <w:r w:rsidR="006C620D">
        <w:rPr>
          <w:rFonts w:ascii="Times New Roman" w:eastAsia="MS Mincho" w:hAnsi="Times New Roman" w:cs="Times New Roman"/>
          <w:sz w:val="28"/>
          <w:szCs w:val="28"/>
          <w:lang w:eastAsia="ru-RU"/>
        </w:rPr>
        <w:t>Усманова Р.Э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E593F">
        <w:rPr>
          <w:rFonts w:ascii="Times New Roman" w:eastAsia="MS Mincho" w:hAnsi="Times New Roman" w:cs="Times New Roman"/>
          <w:sz w:val="28"/>
          <w:szCs w:val="28"/>
          <w:lang w:eastAsia="ru-RU"/>
        </w:rPr>
        <w:t>расходов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понесенных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лечение потерпевшего </w:t>
      </w:r>
      <w:r w:rsidR="0086083C">
        <w:rPr>
          <w:rFonts w:ascii="Times New Roman" w:eastAsia="MS Mincho" w:hAnsi="Times New Roman" w:cs="Times New Roman"/>
          <w:sz w:val="28"/>
          <w:szCs w:val="28"/>
          <w:lang w:eastAsia="ru-RU"/>
        </w:rPr>
        <w:t>ФИО</w:t>
      </w:r>
      <w:r w:rsidR="0086083C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5E593F" w:rsidR="005E59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143116" w:rsidR="005E59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размере </w:t>
      </w:r>
      <w:r w:rsidR="006C620D">
        <w:rPr>
          <w:rFonts w:ascii="Times New Roman" w:eastAsia="MS Mincho" w:hAnsi="Times New Roman" w:cs="Times New Roman"/>
          <w:sz w:val="28"/>
          <w:szCs w:val="28"/>
          <w:lang w:eastAsia="ru-RU"/>
        </w:rPr>
        <w:t>104 051</w:t>
      </w:r>
      <w:r w:rsidRPr="00143116" w:rsidR="005E59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рублей </w:t>
      </w:r>
      <w:r w:rsidR="006C620D">
        <w:rPr>
          <w:rFonts w:ascii="Times New Roman" w:eastAsia="MS Mincho" w:hAnsi="Times New Roman" w:cs="Times New Roman"/>
          <w:sz w:val="28"/>
          <w:szCs w:val="28"/>
          <w:lang w:eastAsia="ru-RU"/>
        </w:rPr>
        <w:t>34</w:t>
      </w:r>
      <w:r w:rsidRPr="00143116" w:rsidR="005E59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копеек</w:t>
      </w:r>
      <w:r w:rsidR="005E593F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A61D01" w:rsidP="00FF5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3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ражданский ответчик </w:t>
      </w:r>
      <w:r w:rsidR="006C62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Усманов Р.Э.</w:t>
      </w: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защитник </w:t>
      </w:r>
      <w:r w:rsidR="006C6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 А.Л.</w:t>
      </w: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просили оставить гражданский иск без </w:t>
      </w:r>
      <w:r w:rsidRPr="00BF3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ввиду неявки представителя гражданского истца.</w:t>
      </w:r>
    </w:p>
    <w:p w:rsidR="00A61D01" w:rsidRPr="00094C3E" w:rsidP="00FF5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потерпевший </w:t>
      </w:r>
      <w:r w:rsidR="008608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8608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согласился с позицией защитника об оставлении гражданского иска без рассмотрения. </w:t>
      </w:r>
    </w:p>
    <w:p w:rsidR="00A61D01" w:rsidRPr="00094C3E" w:rsidP="00FF5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государственный обвинитель не возражал против оставления гражданского иска без рассмотрения, с признанием за гражданским </w:t>
      </w:r>
      <w:r w:rsidR="0063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истцом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предъявление гражданского иска в порядке гражданского судопроизводства.</w:t>
      </w:r>
    </w:p>
    <w:p w:rsidR="00094C3E" w:rsidP="00FF5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Разрешая гражданский иск Территориального фонда обязательного медицинского страхования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к </w:t>
      </w:r>
      <w:r w:rsidR="006C62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Усманову Р.Э.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</w:t>
      </w:r>
      <w:r w:rsidR="005E59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6C62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понесенных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лечение потерпевшего </w:t>
      </w:r>
      <w:r w:rsidR="008608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8608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приходит к выводу об оставлении данного иска без рассмотрения</w:t>
      </w:r>
      <w:r w:rsidR="005E59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следующего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C3E" w:rsidP="00FF5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силу части 5 статьи 31 Федерального закона от </w:t>
      </w:r>
      <w:r w:rsidR="005E593F"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 2010 г.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326-ФЗ </w:t>
      </w:r>
      <w:r w:rsidR="005E59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обязательном медицинском страховании в Российской Федерации</w:t>
      </w:r>
      <w:r w:rsidR="005E59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иски предъявляются в порядке гражданского судопроизводства. </w:t>
      </w:r>
    </w:p>
    <w:p w:rsidR="00094C3E" w:rsidP="00FF5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правовой позиции, изложенной 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12 постановления Пленума Верховного Суда Российской Федерации от 13.10.2020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рассмотрения судами гражданского иска по уголовному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смыслу части 1 статьи 44 УПК РФ регрессные иски о возмещении расходов страховым организациям подлежат рассмотрению только в порядке гражданского судопроизводства. В этой части гражданский иск по уголовному делу суд оставляет без рассмотрения с указанием в постановлении (определении) или обвинительном приговоре мотивов принятого решения. </w:t>
      </w:r>
    </w:p>
    <w:p w:rsidR="00094C3E" w:rsidP="00FF5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Аналогичные выводы содержатся и в п. 33 Обзора судебной практики Верховного Суда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(2022), утвержденного Президиумом Верховного Суда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 2022 г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4C3E" w:rsidRPr="00094C3E" w:rsidP="00FF5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материалов дела, иск заявлен Территориальным фондом обязательного медицинского страхования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не является потерпевшим по делу, иск заявлен в порядке регресса. Рассмотрение подобных исков в порядке уголовного судопроизводства законом не предусмотрено. </w:t>
      </w:r>
    </w:p>
    <w:p w:rsidR="00094C3E" w:rsidRPr="00094C3E" w:rsidP="00FF5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гражданский иск Территориального фонда обязательного медицинского страхования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к </w:t>
      </w:r>
      <w:r w:rsidR="00C917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Усманову Р.Э.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</w:t>
      </w:r>
      <w:r w:rsidR="005E59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лечение потерпевшего </w:t>
      </w:r>
      <w:r w:rsidR="008608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8608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C917A3">
        <w:rPr>
          <w:rFonts w:ascii="Times New Roman" w:eastAsia="MS Mincho" w:hAnsi="Times New Roman" w:cs="Times New Roman"/>
          <w:sz w:val="28"/>
          <w:szCs w:val="28"/>
          <w:lang w:eastAsia="ru-RU"/>
        </w:rPr>
        <w:t>104 051</w:t>
      </w:r>
      <w:r w:rsidRPr="00143116" w:rsidR="00C917A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рублей </w:t>
      </w:r>
      <w:r w:rsidR="00C917A3">
        <w:rPr>
          <w:rFonts w:ascii="Times New Roman" w:eastAsia="MS Mincho" w:hAnsi="Times New Roman" w:cs="Times New Roman"/>
          <w:sz w:val="28"/>
          <w:szCs w:val="28"/>
          <w:lang w:eastAsia="ru-RU"/>
        </w:rPr>
        <w:t>34</w:t>
      </w:r>
      <w:r w:rsidRPr="00143116" w:rsidR="00C917A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копеек</w:t>
      </w:r>
      <w:r w:rsidR="00C917A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оставлению без рассмотрения. </w:t>
      </w:r>
    </w:p>
    <w:p w:rsidR="00094C3E" w:rsidRPr="00584D78" w:rsidP="00FF515D">
      <w:pPr>
        <w:spacing w:after="0" w:line="240" w:lineRule="auto"/>
        <w:ind w:firstLine="567"/>
        <w:jc w:val="both"/>
        <w:rPr>
          <w:sz w:val="28"/>
          <w:szCs w:val="28"/>
        </w:rPr>
      </w:pP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>Меру пресечения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597">
        <w:rPr>
          <w:rFonts w:ascii="Times New Roman" w:eastAsia="Times New Roman" w:hAnsi="Times New Roman"/>
          <w:sz w:val="28"/>
          <w:szCs w:val="28"/>
          <w:lang w:eastAsia="ru-RU"/>
        </w:rPr>
        <w:t>Усманову Р.Э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подписки о невыезде и надлежащем поведении - отменить </w:t>
      </w:r>
      <w:r w:rsidR="00631138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вступлени</w:t>
      </w:r>
      <w:r w:rsidR="0063113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в законную силу. </w:t>
      </w:r>
    </w:p>
    <w:p w:rsidR="00094C3E" w:rsidRPr="00DC2484" w:rsidP="00FF5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вещественных доказательствах подлежит разрешению в соответствии с положениями ст. 81 УПК РФ.</w:t>
      </w:r>
    </w:p>
    <w:p w:rsidR="00AC19AB" w:rsidP="00FF51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статьями 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ст.76 УК </w:t>
      </w:r>
      <w:r w:rsidRPr="006F71ED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>ст.ст.25,27,239,254 УПК Российской</w:t>
      </w:r>
      <w:r w:rsidRPr="002853E9">
        <w:rPr>
          <w:rFonts w:ascii="Times New Roman" w:eastAsia="Times New Roman" w:hAnsi="Times New Roman" w:cs="Times New Roman"/>
          <w:sz w:val="28"/>
          <w:szCs w:val="28"/>
        </w:rPr>
        <w:t xml:space="preserve"> Федерации, мировой судья </w:t>
      </w:r>
      <w:r w:rsid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8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4C3E" w:rsidRPr="002853E9" w:rsidP="00FF515D">
      <w:pPr>
        <w:autoSpaceDE w:val="0"/>
        <w:autoSpaceDN w:val="0"/>
        <w:adjustRightInd w:val="0"/>
        <w:spacing w:after="0" w:line="240" w:lineRule="auto"/>
        <w:ind w:right="-40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AB" w:rsidRPr="001A4DC1" w:rsidP="00FF515D">
      <w:pPr>
        <w:spacing w:after="0" w:line="240" w:lineRule="auto"/>
        <w:ind w:right="-3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3E9"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19AB" w:rsidP="00FF515D">
      <w:pPr>
        <w:spacing w:after="0" w:line="240" w:lineRule="auto"/>
        <w:ind w:right="-3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</w:rPr>
        <w:t>Уголовное дело по обвинению</w:t>
      </w:r>
      <w:r w:rsidRPr="001A4D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Усманова Руслана </w:t>
      </w:r>
      <w:r w:rsidR="009D196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Эмировича</w:t>
      </w:r>
      <w:r w:rsidRPr="001A4DC1" w:rsidR="009D1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>по ч.1 ст.1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A4D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>УК Российской Федерации прекратить на основании ст.25 У</w:t>
      </w:r>
      <w:r w:rsidRPr="001A4DC1">
        <w:rPr>
          <w:rFonts w:ascii="Times New Roman" w:hAnsi="Times New Roman" w:cs="Times New Roman"/>
          <w:sz w:val="28"/>
          <w:szCs w:val="28"/>
        </w:rPr>
        <w:t xml:space="preserve">ПК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освобождением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F0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</w:t>
      </w:r>
      <w:r w:rsidRPr="00F0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E593F" w:rsidP="00FF5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медицинского страхования Республики Крым</w:t>
      </w:r>
      <w:r w:rsidRPr="003B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468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Усманову Р.Э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взыскании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расходов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понесенных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лечение потерпевшего </w:t>
      </w:r>
      <w:r w:rsidR="0086083C">
        <w:rPr>
          <w:rFonts w:ascii="Times New Roman" w:eastAsia="MS Mincho" w:hAnsi="Times New Roman" w:cs="Times New Roman"/>
          <w:sz w:val="28"/>
          <w:szCs w:val="28"/>
          <w:lang w:eastAsia="ru-RU"/>
        </w:rPr>
        <w:t>ФИО</w:t>
      </w:r>
      <w:r w:rsidR="0086083C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5E59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размере </w:t>
      </w:r>
      <w:r w:rsidR="00546840">
        <w:rPr>
          <w:rFonts w:ascii="Times New Roman" w:eastAsia="MS Mincho" w:hAnsi="Times New Roman" w:cs="Times New Roman"/>
          <w:sz w:val="28"/>
          <w:szCs w:val="28"/>
          <w:lang w:eastAsia="ru-RU"/>
        </w:rPr>
        <w:t>104 051</w:t>
      </w:r>
      <w:r w:rsidRPr="00143116" w:rsidR="0054684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рублей </w:t>
      </w:r>
      <w:r w:rsidR="00546840">
        <w:rPr>
          <w:rFonts w:ascii="Times New Roman" w:eastAsia="MS Mincho" w:hAnsi="Times New Roman" w:cs="Times New Roman"/>
          <w:sz w:val="28"/>
          <w:szCs w:val="28"/>
          <w:lang w:eastAsia="ru-RU"/>
        </w:rPr>
        <w:t>34</w:t>
      </w:r>
      <w:r w:rsidRPr="00143116" w:rsidR="0054684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>копеек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7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оставить без рассмотрения. </w:t>
      </w:r>
      <w:r w:rsidRPr="003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за 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медицинского страхования Республики Крым</w:t>
      </w:r>
      <w:r w:rsidRPr="003B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предъявление гражданского иска </w:t>
      </w:r>
      <w:r w:rsidRPr="00493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гражданского судопроизводства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C3E" w:rsidRPr="00584D78" w:rsidP="00FF515D">
      <w:pPr>
        <w:spacing w:after="0" w:line="240" w:lineRule="auto"/>
        <w:ind w:right="-34" w:firstLine="567"/>
        <w:jc w:val="both"/>
        <w:rPr>
          <w:rFonts w:ascii="Times New Roman" w:hAnsi="Times New Roman"/>
          <w:sz w:val="28"/>
          <w:szCs w:val="28"/>
        </w:rPr>
      </w:pPr>
      <w:r w:rsidRPr="00584D78">
        <w:rPr>
          <w:rFonts w:ascii="Times New Roman" w:eastAsia="Times New Roman" w:hAnsi="Times New Roman"/>
          <w:sz w:val="28"/>
          <w:szCs w:val="28"/>
        </w:rPr>
        <w:t xml:space="preserve">Меру пресечения в отношении </w:t>
      </w:r>
      <w:r w:rsidR="00546840">
        <w:rPr>
          <w:rFonts w:ascii="Times New Roman" w:eastAsia="Times New Roman" w:hAnsi="Times New Roman"/>
          <w:sz w:val="28"/>
          <w:szCs w:val="28"/>
        </w:rPr>
        <w:t>Усманова Р.Э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4D78">
        <w:rPr>
          <w:rFonts w:ascii="Times New Roman" w:eastAsia="Times New Roman" w:hAnsi="Times New Roman"/>
          <w:sz w:val="28"/>
          <w:szCs w:val="28"/>
        </w:rPr>
        <w:t xml:space="preserve"> в виде подписки о невыезде и надлежащем поведении отменить </w:t>
      </w:r>
      <w:r w:rsidR="00631138">
        <w:rPr>
          <w:rFonts w:ascii="Times New Roman" w:eastAsia="Times New Roman" w:hAnsi="Times New Roman"/>
          <w:sz w:val="28"/>
          <w:szCs w:val="28"/>
        </w:rPr>
        <w:t>до</w:t>
      </w: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вступлени</w:t>
      </w:r>
      <w:r w:rsidR="0063113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в законную силу. </w:t>
      </w:r>
    </w:p>
    <w:p w:rsidR="009D7892" w:rsidP="00FF515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Вещественные доказательства по делу: диск для лазерных систем считывания с видеозаписью</w:t>
      </w:r>
      <w:r w:rsidR="00C0143B">
        <w:rPr>
          <w:rFonts w:ascii="Times New Roman" w:hAnsi="Times New Roman" w:cs="Times New Roman"/>
          <w:sz w:val="28"/>
          <w:szCs w:val="28"/>
        </w:rPr>
        <w:t xml:space="preserve"> с видеокамеры, установленной на фасаде здания по адресу: </w:t>
      </w:r>
      <w:r w:rsidRPr="0086083C" w:rsidR="0086083C">
        <w:rPr>
          <w:rFonts w:ascii="Times New Roman" w:hAnsi="Times New Roman" w:cs="Times New Roman"/>
          <w:sz w:val="28"/>
          <w:szCs w:val="28"/>
        </w:rPr>
        <w:t>«данные изъяты»</w:t>
      </w:r>
      <w:r w:rsidR="00C0143B">
        <w:rPr>
          <w:rFonts w:ascii="Times New Roman" w:hAnsi="Times New Roman" w:cs="Times New Roman"/>
          <w:sz w:val="28"/>
          <w:szCs w:val="28"/>
        </w:rPr>
        <w:t xml:space="preserve">, имевшей место </w:t>
      </w:r>
      <w:r w:rsidR="0086083C">
        <w:rPr>
          <w:rFonts w:ascii="Times New Roman" w:hAnsi="Times New Roman" w:cs="Times New Roman"/>
          <w:sz w:val="28"/>
          <w:szCs w:val="28"/>
        </w:rPr>
        <w:t>«данные изъяты»</w:t>
      </w:r>
      <w:r w:rsidR="00C0143B">
        <w:rPr>
          <w:rFonts w:ascii="Times New Roman" w:hAnsi="Times New Roman" w:cs="Times New Roman"/>
          <w:sz w:val="28"/>
          <w:szCs w:val="28"/>
        </w:rPr>
        <w:t xml:space="preserve">, </w:t>
      </w:r>
      <w:r w:rsidR="00793F40">
        <w:rPr>
          <w:rFonts w:ascii="Times New Roman" w:hAnsi="Times New Roman" w:cs="Times New Roman"/>
          <w:sz w:val="28"/>
          <w:szCs w:val="28"/>
        </w:rPr>
        <w:t xml:space="preserve">изъятый в ходе производства выемки </w:t>
      </w:r>
      <w:r w:rsidR="0086083C">
        <w:rPr>
          <w:rFonts w:ascii="Times New Roman" w:hAnsi="Times New Roman" w:cs="Times New Roman"/>
          <w:sz w:val="28"/>
          <w:szCs w:val="28"/>
        </w:rPr>
        <w:t>«данные изъяты»</w:t>
      </w:r>
      <w:r w:rsidR="0086083C">
        <w:rPr>
          <w:rFonts w:ascii="Times New Roman" w:hAnsi="Times New Roman" w:cs="Times New Roman"/>
          <w:sz w:val="28"/>
          <w:szCs w:val="28"/>
        </w:rPr>
        <w:t xml:space="preserve"> </w:t>
      </w:r>
      <w:r w:rsidR="00793F40">
        <w:rPr>
          <w:rFonts w:ascii="Times New Roman" w:hAnsi="Times New Roman" w:cs="Times New Roman"/>
          <w:sz w:val="28"/>
          <w:szCs w:val="28"/>
        </w:rPr>
        <w:t xml:space="preserve">у о/у ОУР ОП №3 «Центральный» УМВД России по г. Симферополю </w:t>
      </w:r>
      <w:r w:rsidR="0086083C">
        <w:rPr>
          <w:rFonts w:ascii="Times New Roman" w:hAnsi="Times New Roman" w:cs="Times New Roman"/>
          <w:sz w:val="28"/>
          <w:szCs w:val="28"/>
        </w:rPr>
        <w:t>ФИО</w:t>
      </w:r>
      <w:r w:rsidR="0086083C">
        <w:rPr>
          <w:rFonts w:ascii="Times New Roman" w:hAnsi="Times New Roman" w:cs="Times New Roman"/>
          <w:sz w:val="28"/>
          <w:szCs w:val="28"/>
        </w:rPr>
        <w:t>2</w:t>
      </w:r>
      <w:r w:rsidR="00793F40">
        <w:rPr>
          <w:rFonts w:ascii="Times New Roman" w:hAnsi="Times New Roman" w:cs="Times New Roman"/>
          <w:sz w:val="28"/>
          <w:szCs w:val="28"/>
        </w:rPr>
        <w:t xml:space="preserve"> в кабинете №26 ОД ОП №3 «Центральный» УМВД России по г. Симферополю по адресу: </w:t>
      </w:r>
      <w:r w:rsidR="0086083C">
        <w:rPr>
          <w:rFonts w:ascii="Times New Roman" w:hAnsi="Times New Roman" w:cs="Times New Roman"/>
          <w:sz w:val="28"/>
          <w:szCs w:val="28"/>
        </w:rPr>
        <w:t>«данные изъяты»</w:t>
      </w:r>
      <w:r w:rsidR="00793F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помещенный в белый бумажный конверт, хранящи</w:t>
      </w:r>
      <w:r w:rsidR="00C0143B">
        <w:rPr>
          <w:rFonts w:ascii="Times New Roman" w:hAnsi="Times New Roman" w:cs="Times New Roman"/>
          <w:sz w:val="28"/>
          <w:szCs w:val="28"/>
        </w:rPr>
        <w:t>йся</w:t>
      </w:r>
      <w:r>
        <w:rPr>
          <w:rFonts w:ascii="Times New Roman" w:hAnsi="Times New Roman" w:cs="Times New Roman"/>
          <w:sz w:val="28"/>
          <w:szCs w:val="28"/>
        </w:rPr>
        <w:t xml:space="preserve"> в материалах уголовного дела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хранить при уголовном деле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9AB" w:rsidRPr="001F40D5" w:rsidP="00FF515D">
      <w:pPr>
        <w:spacing w:after="0" w:line="240" w:lineRule="auto"/>
        <w:ind w:right="-34" w:firstLine="567"/>
        <w:jc w:val="both"/>
        <w:rPr>
          <w:rFonts w:ascii="Times New Roman" w:hAnsi="Times New Roman"/>
          <w:sz w:val="28"/>
          <w:szCs w:val="28"/>
        </w:rPr>
      </w:pPr>
      <w:r w:rsidRPr="001F40D5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</w:t>
      </w:r>
      <w:r w:rsidR="009D7892">
        <w:rPr>
          <w:rFonts w:ascii="Times New Roman" w:hAnsi="Times New Roman"/>
          <w:sz w:val="28"/>
          <w:szCs w:val="28"/>
        </w:rPr>
        <w:t>5</w:t>
      </w:r>
      <w:r w:rsidRPr="001F40D5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AC19AB" w:rsidP="00FF515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5E593F" w:rsidRPr="001F40D5" w:rsidP="00FF515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C19AB" w:rsidP="00FF515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</w:t>
      </w:r>
      <w:r w:rsidR="00C16028">
        <w:rPr>
          <w:rFonts w:ascii="Times New Roman" w:hAnsi="Times New Roman" w:cs="Times New Roman"/>
          <w:sz w:val="28"/>
          <w:szCs w:val="28"/>
        </w:rPr>
        <w:tab/>
      </w:r>
      <w:r w:rsidR="00C16028"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9D7892">
        <w:rPr>
          <w:rFonts w:ascii="Times New Roman" w:hAnsi="Times New Roman" w:cs="Times New Roman"/>
          <w:sz w:val="28"/>
          <w:szCs w:val="28"/>
        </w:rPr>
        <w:tab/>
      </w:r>
      <w:r w:rsidR="009D789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F515D">
        <w:rPr>
          <w:rFonts w:ascii="Times New Roman" w:hAnsi="Times New Roman" w:cs="Times New Roman"/>
          <w:sz w:val="28"/>
          <w:szCs w:val="28"/>
        </w:rPr>
        <w:t>Ильгова К.Ю.</w:t>
      </w:r>
    </w:p>
    <w:p w:rsidR="00552D57" w:rsidP="005E593F">
      <w:pPr>
        <w:ind w:firstLine="567"/>
      </w:pPr>
    </w:p>
    <w:p w:rsidR="001A6F1B" w:rsidP="005E593F">
      <w:pPr>
        <w:ind w:firstLine="567"/>
      </w:pPr>
    </w:p>
    <w:p w:rsidR="001A6F1B" w:rsidP="005E593F">
      <w:pPr>
        <w:ind w:firstLine="567"/>
      </w:pPr>
    </w:p>
    <w:p w:rsidR="001A6F1B" w:rsidP="005E593F">
      <w:pPr>
        <w:ind w:firstLine="567"/>
      </w:pPr>
    </w:p>
    <w:p w:rsidR="001A6F1B" w:rsidP="005E593F">
      <w:pPr>
        <w:ind w:firstLine="567"/>
      </w:pPr>
    </w:p>
    <w:p w:rsidR="001A6F1B" w:rsidP="005E593F">
      <w:pPr>
        <w:ind w:firstLine="567"/>
      </w:pPr>
    </w:p>
    <w:p w:rsidR="001A6F1B" w:rsidP="005E593F">
      <w:pPr>
        <w:ind w:firstLine="567"/>
      </w:pPr>
    </w:p>
    <w:sectPr w:rsidSect="005E593F">
      <w:headerReference w:type="default" r:id="rId5"/>
      <w:headerReference w:type="first" r:id="rId6"/>
      <w:footerReference w:type="first" r:id="rId7"/>
      <w:pgSz w:w="11907" w:h="16839"/>
      <w:pgMar w:top="1440" w:right="1080" w:bottom="993" w:left="108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5179532"/>
      <w:docPartObj>
        <w:docPartGallery w:val="Page Numbers (Top of Page)"/>
        <w:docPartUnique/>
      </w:docPartObj>
    </w:sdtPr>
    <w:sdtContent>
      <w:p w:rsidR="00A06AD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83C">
          <w:rPr>
            <w:noProof/>
          </w:rPr>
          <w:t>5</w:t>
        </w:r>
        <w:r>
          <w:fldChar w:fldCharType="end"/>
        </w:r>
      </w:p>
    </w:sdtContent>
  </w:sdt>
  <w:p w:rsidR="00A06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6864592"/>
      <w:docPartObj>
        <w:docPartGallery w:val="Page Numbers (Top of Page)"/>
        <w:docPartUnique/>
      </w:docPartObj>
    </w:sdtPr>
    <w:sdtContent>
      <w:p w:rsidR="00605C5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83C">
          <w:rPr>
            <w:noProof/>
          </w:rPr>
          <w:t>1</w:t>
        </w:r>
        <w:r>
          <w:fldChar w:fldCharType="end"/>
        </w:r>
      </w:p>
    </w:sdtContent>
  </w:sdt>
  <w:p w:rsidR="009D2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7"/>
    <w:rsid w:val="00014FFC"/>
    <w:rsid w:val="00030EC9"/>
    <w:rsid w:val="000848D9"/>
    <w:rsid w:val="0009035B"/>
    <w:rsid w:val="00094C3E"/>
    <w:rsid w:val="000C5CAF"/>
    <w:rsid w:val="00103D28"/>
    <w:rsid w:val="00104F27"/>
    <w:rsid w:val="00143116"/>
    <w:rsid w:val="00146578"/>
    <w:rsid w:val="00151597"/>
    <w:rsid w:val="00175D57"/>
    <w:rsid w:val="001A172F"/>
    <w:rsid w:val="001A4DC1"/>
    <w:rsid w:val="001A6F1B"/>
    <w:rsid w:val="001F0AA3"/>
    <w:rsid w:val="001F40D5"/>
    <w:rsid w:val="002853E9"/>
    <w:rsid w:val="002F4754"/>
    <w:rsid w:val="00320005"/>
    <w:rsid w:val="003434E0"/>
    <w:rsid w:val="003954D8"/>
    <w:rsid w:val="003B12D3"/>
    <w:rsid w:val="003B6C85"/>
    <w:rsid w:val="003D489C"/>
    <w:rsid w:val="003E4A3C"/>
    <w:rsid w:val="00403D34"/>
    <w:rsid w:val="0044434A"/>
    <w:rsid w:val="00493039"/>
    <w:rsid w:val="004F2139"/>
    <w:rsid w:val="005208C1"/>
    <w:rsid w:val="00546840"/>
    <w:rsid w:val="00552D57"/>
    <w:rsid w:val="00584D78"/>
    <w:rsid w:val="005E593F"/>
    <w:rsid w:val="00605C55"/>
    <w:rsid w:val="00631138"/>
    <w:rsid w:val="00637BB9"/>
    <w:rsid w:val="006C620D"/>
    <w:rsid w:val="006C6C84"/>
    <w:rsid w:val="006F71ED"/>
    <w:rsid w:val="00757769"/>
    <w:rsid w:val="00791DCA"/>
    <w:rsid w:val="00793F40"/>
    <w:rsid w:val="00830583"/>
    <w:rsid w:val="0086083C"/>
    <w:rsid w:val="008965F5"/>
    <w:rsid w:val="008B00BF"/>
    <w:rsid w:val="008F42BD"/>
    <w:rsid w:val="009249A1"/>
    <w:rsid w:val="00941653"/>
    <w:rsid w:val="00960113"/>
    <w:rsid w:val="009D1960"/>
    <w:rsid w:val="009D2F7A"/>
    <w:rsid w:val="009D549F"/>
    <w:rsid w:val="009D7892"/>
    <w:rsid w:val="00A06AD1"/>
    <w:rsid w:val="00A60E27"/>
    <w:rsid w:val="00A61D01"/>
    <w:rsid w:val="00A94344"/>
    <w:rsid w:val="00AC19AB"/>
    <w:rsid w:val="00BF3CF4"/>
    <w:rsid w:val="00C0143B"/>
    <w:rsid w:val="00C16028"/>
    <w:rsid w:val="00C26E04"/>
    <w:rsid w:val="00C37E7E"/>
    <w:rsid w:val="00C917A3"/>
    <w:rsid w:val="00C9211D"/>
    <w:rsid w:val="00CE56C8"/>
    <w:rsid w:val="00D10500"/>
    <w:rsid w:val="00DB4435"/>
    <w:rsid w:val="00DC2484"/>
    <w:rsid w:val="00DE5DE6"/>
    <w:rsid w:val="00E11F9B"/>
    <w:rsid w:val="00E14858"/>
    <w:rsid w:val="00E84565"/>
    <w:rsid w:val="00EB111F"/>
    <w:rsid w:val="00F06E87"/>
    <w:rsid w:val="00FF40DB"/>
    <w:rsid w:val="00FF506E"/>
    <w:rsid w:val="00FF5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C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19AB"/>
  </w:style>
  <w:style w:type="paragraph" w:styleId="Title">
    <w:name w:val="Title"/>
    <w:basedOn w:val="Normal"/>
    <w:next w:val="Normal"/>
    <w:link w:val="a0"/>
    <w:uiPriority w:val="10"/>
    <w:qFormat/>
    <w:rsid w:val="00AC1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C1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AC19AB"/>
    <w:rPr>
      <w:rFonts w:ascii="Times New Roman" w:hAnsi="Times New Roman" w:cs="Times New Roman"/>
      <w:sz w:val="26"/>
      <w:szCs w:val="26"/>
    </w:rPr>
  </w:style>
  <w:style w:type="paragraph" w:customStyle="1" w:styleId="p9">
    <w:name w:val="p9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9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D7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06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06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795C1-3742-4C78-B6A4-71C11F5E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