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77856" w:rsidP="00F778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№01-0008/16/2017</w:t>
      </w:r>
    </w:p>
    <w:p w:rsidR="00F77856" w:rsidP="00F77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F77856" w:rsidP="00F77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 Российской  Федерации</w:t>
      </w:r>
    </w:p>
    <w:p w:rsidR="00F77856" w:rsidP="00F77856">
      <w:pPr>
        <w:widowControl w:val="0"/>
        <w:spacing w:after="0" w:line="240" w:lineRule="auto"/>
        <w:ind w:right="-26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 мая 2017 года                                                                  г. Симферополь</w:t>
      </w:r>
    </w:p>
    <w:p w:rsidR="00F77856" w:rsidP="00F77856">
      <w:pPr>
        <w:widowControl w:val="0"/>
        <w:spacing w:after="0" w:line="240" w:lineRule="auto"/>
        <w:ind w:right="-26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7856" w:rsidP="00F77856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№16 Центрального судебного района г. Симферополь (Центральный район городского округа Симферополь) Республики Крым -  </w:t>
      </w:r>
      <w:r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О.А.,</w:t>
      </w:r>
    </w:p>
    <w:p w:rsidR="00F77856" w:rsidP="00F77856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секретаре – Погосян А.Г.,</w:t>
      </w:r>
    </w:p>
    <w:p w:rsidR="00F77856" w:rsidP="00F77856">
      <w:pPr>
        <w:keepNext/>
        <w:spacing w:after="0" w:line="240" w:lineRule="auto"/>
        <w:ind w:left="1416"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участием государственного обвинителя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Д.Д.,</w:t>
      </w:r>
    </w:p>
    <w:p w:rsidR="00F77856" w:rsidP="00F7785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защитника – Николаевой Т.Е.,</w:t>
      </w:r>
    </w:p>
    <w:p w:rsidR="00F77856" w:rsidP="00F77856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подсудимого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</w:t>
      </w:r>
    </w:p>
    <w:p w:rsidR="00F77856" w:rsidP="00F77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856" w:rsidP="00F77856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помещении мировых судей </w:t>
      </w:r>
      <w:r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уголовное дело  по обвинению:</w:t>
      </w:r>
    </w:p>
    <w:p w:rsidR="00F77856" w:rsidP="00F77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856" w:rsidP="00F77856">
      <w:pPr>
        <w:spacing w:after="0" w:line="240" w:lineRule="auto"/>
        <w:ind w:left="170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Николаевича,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 не судимого,</w:t>
      </w:r>
    </w:p>
    <w:p w:rsidR="00F77856" w:rsidP="00F77856">
      <w:pPr>
        <w:spacing w:after="0" w:line="240" w:lineRule="auto"/>
        <w:ind w:left="1701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77856" w:rsidP="00F77856">
      <w:pPr>
        <w:spacing w:after="0" w:line="240" w:lineRule="auto"/>
        <w:ind w:right="-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 ст.319 УК Российской Федерации,</w:t>
      </w:r>
    </w:p>
    <w:p w:rsidR="00F77856" w:rsidP="00F778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856" w:rsidP="00F7785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77856" w:rsidP="00F77856">
      <w:pPr>
        <w:pStyle w:val="NoSpacing"/>
        <w:ind w:firstLine="567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Дидус</w:t>
      </w:r>
      <w:r>
        <w:rPr>
          <w:rFonts w:ascii="Times New Roman" w:hAnsi="Times New Roman"/>
          <w:sz w:val="28"/>
          <w:szCs w:val="28"/>
        </w:rPr>
        <w:t xml:space="preserve"> В.Н., </w:t>
      </w:r>
      <w:r>
        <w:rPr>
          <w:rStyle w:val="FontStyle11"/>
          <w:sz w:val="28"/>
          <w:szCs w:val="28"/>
        </w:rPr>
        <w:t xml:space="preserve">21 марта 2017г., около 23 часов 10 минут, находясь на </w:t>
      </w:r>
      <w:r>
        <w:rPr>
          <w:rStyle w:val="FontStyle11"/>
          <w:sz w:val="28"/>
          <w:szCs w:val="28"/>
        </w:rPr>
        <w:t>«адрес»</w:t>
      </w:r>
      <w:r>
        <w:rPr>
          <w:rStyle w:val="FontStyle11"/>
          <w:sz w:val="28"/>
          <w:szCs w:val="28"/>
        </w:rPr>
        <w:t xml:space="preserve">, в ответ на законные требования сотрудников полиции прекратить противоправное поведение в общественном месте, </w:t>
      </w:r>
      <w:r>
        <w:rPr>
          <w:rFonts w:ascii="Times New Roman" w:hAnsi="Times New Roman"/>
          <w:sz w:val="28"/>
          <w:szCs w:val="28"/>
        </w:rPr>
        <w:t xml:space="preserve">осознавая, что полицейский взвода №2 роты №1 БП СМОВО ФГКУ УВО ВНГ России по Республике Крым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, является сотрудником правоохранительного органа, находится при исполнении своих должностных обязанностей, с целью унижения его чести и</w:t>
      </w:r>
      <w:r>
        <w:rPr>
          <w:rFonts w:ascii="Times New Roman" w:hAnsi="Times New Roman"/>
          <w:sz w:val="28"/>
          <w:szCs w:val="28"/>
        </w:rPr>
        <w:t xml:space="preserve"> достоинства как представителя власти и  должностного лица правоохранительного органа, </w:t>
      </w:r>
      <w:r>
        <w:rPr>
          <w:rStyle w:val="FontStyle11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воспрепятствования законной деятельности представителя власти, действуя умышленно, публично, в присутствии иных лиц, не являющихся сотрудниками правоохранительных органов, высказал в адрес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неоднократные оскорбления в грубой нецензурной форме, тем самым унизив его честь и достоинство как сотрудника правоохранительного органа.</w:t>
      </w:r>
    </w:p>
    <w:p w:rsidR="00F77856" w:rsidP="00F77856">
      <w:pPr>
        <w:spacing w:after="0" w:line="240" w:lineRule="auto"/>
        <w:ind w:right="20" w:firstLine="567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заявил о полном согласии с предъявленным ему обвинением, в содеянном раскаялся, поддержал заявленное им в присутствии защитника при ознакомлении с материалами уголовного дела (л.д.106-109) ходатайство о постановлении приговора без проведения судебного разбирательства в особом порядке.  </w:t>
      </w:r>
    </w:p>
    <w:p w:rsidR="00F77856" w:rsidP="00F7785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Дидусу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разъяснены характер и последствия  заявленного им ходатайства. Он понимает, в чем состоит существо особого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судебного разбирательства и с какими материально-правовыми и процессуальными последствиями сопряжено использование этого порядка: отказом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бы то ни было доказательств, в том числе представленных стороной защиты непосредственно в судебном заседании; с постановлением обвинительного приговора и назначением наказания, которое не может превышать 2/3 максимального срока или размера наиболее строгого вида наказания, предусмотренного за совершенное преступление; освобождением от процессуальных издержек; невозможностью обжалования приговора в апелляционном порядке,  в связи с несоответствием изложенных в приговоре выводов фактическим обстоятельствам уголовного дела. Данное ходатайство об особом порядке судебного разбирательства заявлено им добровольно, после консультации с защитником.</w:t>
      </w:r>
    </w:p>
    <w:p w:rsidR="00F77856" w:rsidP="00F77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защитник подсудимого – адвокат Николаева Т.Е. также поддержала ходатайство своего подзащитного, не оспаривала допустимость полученных в ходе дознания доказательств, не заявила о нарушении процессуальных прав подсудимого при расследовании дела.   </w:t>
      </w:r>
    </w:p>
    <w:p w:rsidR="00F77856" w:rsidP="00F77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государственный обвинитель не возражал против постановления приговора без проведения судебного разбирательства.</w:t>
      </w:r>
    </w:p>
    <w:p w:rsidR="00F77856" w:rsidP="00F77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Потерпевший в судебное заседание не явился, о дате, месте и времени судебного заседания извещен, направил в суд заявление о рассмотрении уголовного дела в его отсутствии, а также о согласии с рассмотрением дела в порядке особого судопроизводства.    </w:t>
      </w:r>
    </w:p>
    <w:p w:rsidR="00F77856" w:rsidP="00F77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Дидусу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F77856" w:rsidP="00F77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того, что предусмотренные законом условия для особого порядка принятия судебного 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</w:t>
      </w:r>
    </w:p>
    <w:p w:rsidR="00F77856" w:rsidP="00F77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Выслушав участников процесса, ознакомившись с материалами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пришел к выводу, что основания для применения особого порядка судебного разбирательства соблюдены.</w:t>
      </w:r>
    </w:p>
    <w:p w:rsidR="00F77856" w:rsidP="00F77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Дидусу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обвинение обоснованно, подтверждается доказательствами, собранными по уголовному делу. Основания для прекращения уголовного дела отсутствуют. </w:t>
      </w:r>
    </w:p>
    <w:p w:rsidR="00F77856" w:rsidP="00F77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считает, что в деяниях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имеется состав преступления, предусмотренного ст. 319 УК РФ - </w:t>
      </w:r>
      <w:r>
        <w:rPr>
          <w:rStyle w:val="FontStyle11"/>
          <w:sz w:val="28"/>
          <w:szCs w:val="28"/>
        </w:rPr>
        <w:t>публичное оскорбление представителя власти при исполнении им своих должностных обязанностей и в связи с их 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856" w:rsidP="00F77856">
      <w:pPr>
        <w:spacing w:after="0" w:line="240" w:lineRule="atLeast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мировой судья, в соответствии со ст.60-63 УК Российской Федерации, учитывает характер и степень общественной опасности совершенного преступления, данные о личности подсудимого, который ранее не судим (л.д.87); по месту регистрации и по месту фактического проживания характеризуется положительно (л.д.96-97); на учете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врачей психиатра и нарколога не состоит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92-95), официально трудоустроен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(л.д.99)</w:t>
      </w:r>
    </w:p>
    <w:p w:rsidR="00F77856" w:rsidP="00F77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Смягчающими наказание обстоятельствами, суд, в соответствии со ст.61 УК Российской Федерации, признает явку с повинной (л.д.69), </w:t>
      </w:r>
      <w:r>
        <w:rPr>
          <w:rFonts w:ascii="Times New Roman" w:hAnsi="Times New Roman" w:cs="Times New Roman"/>
          <w:sz w:val="28"/>
          <w:szCs w:val="28"/>
        </w:rPr>
        <w:t>активное способствование расследованию и расследованию преступления,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раскаяние в содеянном, </w:t>
      </w:r>
      <w:r>
        <w:rPr>
          <w:rFonts w:ascii="Times New Roman" w:hAnsi="Times New Roman" w:cs="Times New Roman"/>
          <w:sz w:val="28"/>
          <w:szCs w:val="28"/>
        </w:rPr>
        <w:t>наличие на иждивении малолетнего ребенка (л.д.101)</w:t>
      </w:r>
    </w:p>
    <w:p w:rsidR="00F77856" w:rsidP="00F77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наказание обстоятельств, суд, в соответствии со ст.63 УК Российской Федерации, не усматривает.   </w:t>
      </w:r>
    </w:p>
    <w:p w:rsidR="00F77856" w:rsidP="00F77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данные о личности подсудимого, наличие смягчающих и отсутствие отягчающих наказание обстоятельств, мировой судья приходит к выводу о возможности назначения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Дидусу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штрафа. При определении размера штрафа суд учитывает тяжесть совершенного преступления, имущественное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F77856" w:rsidP="00F77856">
      <w:pPr>
        <w:spacing w:after="0" w:line="240" w:lineRule="auto"/>
        <w:ind w:firstLine="567"/>
        <w:jc w:val="both"/>
        <w:rPr>
          <w:rStyle w:val="s1"/>
        </w:rPr>
      </w:pPr>
      <w:r>
        <w:rPr>
          <w:rStyle w:val="s1"/>
          <w:sz w:val="28"/>
          <w:szCs w:val="28"/>
        </w:rPr>
        <w:t>Вещественные доказательства по делу отсутствуют.</w:t>
      </w:r>
    </w:p>
    <w:p w:rsidR="00F77856" w:rsidP="00F77856">
      <w:pPr>
        <w:pStyle w:val="NoSpacing"/>
        <w:ind w:firstLine="567"/>
        <w:jc w:val="both"/>
      </w:pPr>
      <w:r>
        <w:rPr>
          <w:rStyle w:val="s1"/>
          <w:sz w:val="28"/>
          <w:szCs w:val="28"/>
        </w:rPr>
        <w:t>Гражданский иск заявлен не был.</w:t>
      </w:r>
    </w:p>
    <w:p w:rsidR="00F77856" w:rsidP="00F778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 взысканию с подсудимого не подлежат и принимаются на счет государства. </w:t>
      </w:r>
    </w:p>
    <w:p w:rsidR="00F77856" w:rsidP="00F778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299, 303-304,307-309,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-316 УПК Российской Федерации, мировой судья – </w:t>
      </w:r>
    </w:p>
    <w:p w:rsidR="00F77856" w:rsidP="00F778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7856" w:rsidP="00F77856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F77856" w:rsidP="00F77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Дидуса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Виталия Николаевича виновным в совершении преступления, предусмотренного ст.319 УК Российской Федерации. </w:t>
      </w:r>
    </w:p>
    <w:p w:rsidR="00F77856" w:rsidP="00F77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Дидусу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Виталию Николаевичу наказание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ст.319 УК Российской Федерации </w:t>
      </w:r>
      <w:r>
        <w:rPr>
          <w:rStyle w:val="FontStyle11"/>
          <w:sz w:val="28"/>
          <w:szCs w:val="28"/>
        </w:rPr>
        <w:t>в виде штрафа в размере 15 000 (пятнадцать тысяч) рублей.</w:t>
      </w:r>
    </w:p>
    <w:p w:rsidR="00F77856" w:rsidP="00F77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Дидусу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</w:t>
      </w:r>
      <w:r>
        <w:rPr>
          <w:rFonts w:ascii="Times New Roman" w:hAnsi="Times New Roman" w:cs="Times New Roman"/>
          <w:sz w:val="28"/>
          <w:szCs w:val="28"/>
        </w:rPr>
        <w:t>до вступления приговора в законную силу оставить прежнюю – подписку о невыезде и надлежащем поведении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7856" w:rsidP="00F77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Центральный районный суд г. Симферополя Республики Крым через мирового судью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участка №16 Центрального судебного района г. Симферополь (Центральный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его постановления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ст. 317 УПК РФ. Приговор не может быть обжалован по основаниям несоответствия выводов суда, изложенных в приговоре, фактическим обстоятельствам уголовного дела, установленным судом первой инстанции.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F77856" w:rsidP="00F7785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77856" w:rsidP="00F77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F77856" w:rsidP="00F778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856" w:rsidP="00F77856">
      <w:pPr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О.А. </w:t>
      </w:r>
      <w:r>
        <w:rPr>
          <w:rFonts w:ascii="Times New Roman" w:hAnsi="Times New Roman" w:cs="Times New Roman"/>
          <w:color w:val="000000"/>
          <w:sz w:val="28"/>
          <w:szCs w:val="28"/>
        </w:rPr>
        <w:t>Чепиль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24B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78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1">
    <w:name w:val="Font Style11"/>
    <w:basedOn w:val="DefaultParagraphFont"/>
    <w:uiPriority w:val="99"/>
    <w:rsid w:val="00F77856"/>
    <w:rPr>
      <w:rFonts w:ascii="Times New Roman" w:hAnsi="Times New Roman" w:cs="Times New Roman" w:hint="default"/>
      <w:sz w:val="26"/>
      <w:szCs w:val="26"/>
    </w:rPr>
  </w:style>
  <w:style w:type="character" w:customStyle="1" w:styleId="s1">
    <w:name w:val="s1"/>
    <w:basedOn w:val="DefaultParagraphFont"/>
    <w:uiPriority w:val="99"/>
    <w:rsid w:val="00F7785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