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FAE" w:rsidP="003C1F4A">
      <w:pPr>
        <w:pStyle w:val="20"/>
        <w:shd w:val="clear" w:color="auto" w:fill="auto"/>
        <w:spacing w:after="0" w:line="280" w:lineRule="exact"/>
        <w:ind w:firstLine="567"/>
      </w:pPr>
      <w:r>
        <w:t>Дело №</w:t>
      </w:r>
      <w:r w:rsidR="00230A18">
        <w:t>01-00</w:t>
      </w:r>
      <w:r w:rsidR="00B96D69">
        <w:t>13</w:t>
      </w:r>
      <w:r w:rsidR="00230A18">
        <w:t>/16/202</w:t>
      </w:r>
      <w:r w:rsidR="00AB1D38">
        <w:t>5</w:t>
      </w:r>
    </w:p>
    <w:p w:rsidR="00433883" w:rsidP="003C1F4A">
      <w:pPr>
        <w:pStyle w:val="20"/>
        <w:shd w:val="clear" w:color="auto" w:fill="auto"/>
        <w:spacing w:after="0" w:line="280" w:lineRule="exact"/>
        <w:ind w:firstLine="567"/>
      </w:pPr>
    </w:p>
    <w:p w:rsidR="00310FAE" w:rsidP="003C1F4A">
      <w:pPr>
        <w:pStyle w:val="20"/>
        <w:shd w:val="clear" w:color="auto" w:fill="auto"/>
        <w:spacing w:after="0" w:line="280" w:lineRule="exact"/>
        <w:ind w:firstLine="567"/>
        <w:jc w:val="center"/>
      </w:pPr>
      <w:r>
        <w:t>ПРИГОВОР</w:t>
      </w:r>
    </w:p>
    <w:p w:rsidR="00310FAE" w:rsidP="003C1F4A">
      <w:pPr>
        <w:pStyle w:val="20"/>
        <w:shd w:val="clear" w:color="auto" w:fill="auto"/>
        <w:spacing w:after="337" w:line="280" w:lineRule="exact"/>
        <w:ind w:firstLine="567"/>
        <w:jc w:val="center"/>
      </w:pPr>
      <w:r>
        <w:t>Именем Российской Федерации</w:t>
      </w:r>
    </w:p>
    <w:p w:rsidR="00310FAE" w:rsidP="003C1F4A">
      <w:pPr>
        <w:pStyle w:val="20"/>
        <w:shd w:val="clear" w:color="auto" w:fill="auto"/>
        <w:tabs>
          <w:tab w:val="left" w:pos="7926"/>
        </w:tabs>
        <w:spacing w:after="313" w:line="280" w:lineRule="exact"/>
        <w:ind w:firstLine="567"/>
        <w:jc w:val="center"/>
      </w:pPr>
      <w:r>
        <w:t>2</w:t>
      </w:r>
      <w:r w:rsidR="00B96D69">
        <w:t xml:space="preserve">1 октября </w:t>
      </w:r>
      <w:r w:rsidR="00025157">
        <w:t>202</w:t>
      </w:r>
      <w:r>
        <w:t>5</w:t>
      </w:r>
      <w:r w:rsidR="00433883">
        <w:t xml:space="preserve"> года                                                                 </w:t>
      </w:r>
      <w:r w:rsidR="002E3702">
        <w:t>г. Симферополь</w:t>
      </w:r>
    </w:p>
    <w:p w:rsidR="00310FAE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>Мировой судья судебного участка №</w:t>
      </w:r>
      <w:r w:rsidR="00D5538E">
        <w:t xml:space="preserve"> </w:t>
      </w:r>
      <w:r w:rsidR="00230A18">
        <w:t xml:space="preserve">16 Центрального </w:t>
      </w:r>
      <w:r>
        <w:t>судебного района города Симферополь (</w:t>
      </w:r>
      <w:r w:rsidR="00230A18">
        <w:t xml:space="preserve">Центральный </w:t>
      </w:r>
      <w:r>
        <w:t>район городского округа Симферопол</w:t>
      </w:r>
      <w:r w:rsidR="00230A18">
        <w:t>ь</w:t>
      </w:r>
      <w:r>
        <w:t xml:space="preserve">) Республики Крым </w:t>
      </w:r>
      <w:r w:rsidR="00230A18">
        <w:t>Ильгова К.Ю.</w:t>
      </w:r>
      <w:r>
        <w:t>,</w:t>
      </w:r>
    </w:p>
    <w:p w:rsidR="00025157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при ведении протокола судебного заседания и аудиопротоколирования секретарем судебного заседания </w:t>
      </w:r>
      <w:r w:rsidR="00230A18">
        <w:t>Ка</w:t>
      </w:r>
      <w:r w:rsidR="00B96D69">
        <w:t>сьяновой А.А.</w:t>
      </w:r>
      <w:r>
        <w:t xml:space="preserve">, </w:t>
      </w:r>
    </w:p>
    <w:p w:rsidR="00025157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 w:rsidRPr="00CD7938">
        <w:t>с участием государственн</w:t>
      </w:r>
      <w:r w:rsidRPr="00CD7938" w:rsidR="00CD7938">
        <w:t>ого</w:t>
      </w:r>
      <w:r w:rsidRPr="00CD7938">
        <w:t xml:space="preserve"> обвинител</w:t>
      </w:r>
      <w:r w:rsidRPr="00CD7938" w:rsidR="00CD7938">
        <w:t>я</w:t>
      </w:r>
      <w:r w:rsidRPr="00CD7938" w:rsidR="00F24086">
        <w:t xml:space="preserve"> </w:t>
      </w:r>
      <w:r w:rsidRPr="00CD7938">
        <w:t xml:space="preserve">– </w:t>
      </w:r>
      <w:r w:rsidR="0029236D">
        <w:t xml:space="preserve">старшего </w:t>
      </w:r>
      <w:r w:rsidRPr="0029236D" w:rsidR="00B96D69">
        <w:t xml:space="preserve">помощника прокурора Киевского района города Симферополя Республики Крым </w:t>
      </w:r>
      <w:r w:rsidRPr="0029236D" w:rsidR="0029236D">
        <w:t>Сиренко Я.А.</w:t>
      </w:r>
      <w:r w:rsidRPr="0029236D" w:rsidR="00B96D69">
        <w:t>,</w:t>
      </w:r>
      <w:r w:rsidR="00B96D69">
        <w:t xml:space="preserve"> </w:t>
      </w:r>
      <w:r>
        <w:t xml:space="preserve"> </w:t>
      </w:r>
    </w:p>
    <w:p w:rsidR="00AB1D38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защитника – адвоката </w:t>
      </w:r>
      <w:r w:rsidR="00B96D69">
        <w:t>Ганжа В.А.</w:t>
      </w:r>
      <w:r>
        <w:t>,</w:t>
      </w:r>
    </w:p>
    <w:p w:rsidR="007F13AC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потерпевшего – </w:t>
      </w:r>
      <w:r w:rsidR="00B96D69">
        <w:t>Ворошилова И.Г.</w:t>
      </w:r>
      <w:r>
        <w:t xml:space="preserve">, </w:t>
      </w:r>
    </w:p>
    <w:p w:rsidR="00D32898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подсудимого </w:t>
      </w:r>
      <w:r w:rsidR="00230A18">
        <w:t xml:space="preserve">– </w:t>
      </w:r>
      <w:r w:rsidR="00AB1D38">
        <w:t>Д</w:t>
      </w:r>
      <w:r w:rsidR="00B96D69">
        <w:t>ышлового В.А.</w:t>
      </w:r>
      <w:r w:rsidR="00025157">
        <w:t xml:space="preserve">, </w:t>
      </w:r>
    </w:p>
    <w:p w:rsidR="00310FAE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рассмотрев в открытом судебном заседании в </w:t>
      </w:r>
      <w:r w:rsidR="00D5538E">
        <w:t xml:space="preserve">порядке особого производства </w:t>
      </w:r>
      <w:r>
        <w:t>уголовное д</w:t>
      </w:r>
      <w:r>
        <w:t>ело</w:t>
      </w:r>
      <w:r w:rsidR="00AB1D38">
        <w:t xml:space="preserve"> </w:t>
      </w:r>
      <w:r>
        <w:t>по обвинению</w:t>
      </w:r>
      <w:r w:rsidR="00AB1D38">
        <w:t>:</w:t>
      </w:r>
    </w:p>
    <w:p w:rsidR="00F61532" w:rsidP="003C1F4A">
      <w:pPr>
        <w:pStyle w:val="20"/>
        <w:shd w:val="clear" w:color="auto" w:fill="auto"/>
        <w:spacing w:after="0" w:line="317" w:lineRule="exact"/>
        <w:ind w:left="2410"/>
        <w:jc w:val="both"/>
      </w:pPr>
      <w:r>
        <w:t>Дышлового В</w:t>
      </w:r>
      <w:r w:rsidR="00A80D14">
        <w:t>.</w:t>
      </w:r>
      <w:r>
        <w:t xml:space="preserve"> А</w:t>
      </w:r>
      <w:r w:rsidR="00A80D14">
        <w:t>.</w:t>
      </w:r>
      <w:r>
        <w:t xml:space="preserve">, </w:t>
      </w:r>
      <w:r w:rsidR="00A80D14">
        <w:t>«Данные изъяты»</w:t>
      </w:r>
      <w:r>
        <w:t xml:space="preserve">, </w:t>
      </w:r>
      <w:r w:rsidR="002E3702">
        <w:t xml:space="preserve">гражданина </w:t>
      </w:r>
      <w:r w:rsidR="00A80D14">
        <w:t>«Данные изъяты»</w:t>
      </w:r>
      <w:r w:rsidR="002E3702">
        <w:t xml:space="preserve">, имеющего </w:t>
      </w:r>
      <w:r>
        <w:t xml:space="preserve">высшее </w:t>
      </w:r>
      <w:r w:rsidR="002E3702">
        <w:t xml:space="preserve">образование, военнообязанного, </w:t>
      </w:r>
      <w:r>
        <w:t xml:space="preserve">в браке не </w:t>
      </w:r>
      <w:r w:rsidR="00D5538E">
        <w:t>состоящего</w:t>
      </w:r>
      <w:r w:rsidR="00AB1D38">
        <w:t xml:space="preserve">, </w:t>
      </w:r>
      <w:r w:rsidR="00462869">
        <w:t xml:space="preserve">являющегося </w:t>
      </w:r>
      <w:r>
        <w:t>самозанят</w:t>
      </w:r>
      <w:r w:rsidR="00462869">
        <w:t>ым</w:t>
      </w:r>
      <w:r>
        <w:t xml:space="preserve">, </w:t>
      </w:r>
      <w:r w:rsidR="00F24086">
        <w:t>имеющего на иждивении</w:t>
      </w:r>
      <w:r w:rsidR="00473CBE">
        <w:t xml:space="preserve"> </w:t>
      </w:r>
      <w:r>
        <w:t>одного м</w:t>
      </w:r>
      <w:r w:rsidR="00473CBE">
        <w:t>алолетн</w:t>
      </w:r>
      <w:r>
        <w:t>его ребенка – Дышлового М</w:t>
      </w:r>
      <w:r w:rsidR="00A80D14">
        <w:t>.</w:t>
      </w:r>
      <w:r>
        <w:t xml:space="preserve"> В</w:t>
      </w:r>
      <w:r w:rsidR="00A80D14">
        <w:t>.</w:t>
      </w:r>
      <w:r>
        <w:t xml:space="preserve">, </w:t>
      </w:r>
      <w:r w:rsidR="00A80D14">
        <w:t xml:space="preserve">«Данные </w:t>
      </w:r>
      <w:r w:rsidR="00A80D14">
        <w:t>изъяты</w:t>
      </w:r>
      <w:r w:rsidR="00A80D14">
        <w:t>»</w:t>
      </w:r>
      <w:r>
        <w:t>г</w:t>
      </w:r>
      <w:r>
        <w:t>.р</w:t>
      </w:r>
      <w:r>
        <w:t xml:space="preserve">., </w:t>
      </w:r>
      <w:r w:rsidR="00462869">
        <w:t xml:space="preserve">инвалидом не являющегося, </w:t>
      </w:r>
      <w:r w:rsidR="00473CBE">
        <w:t>з</w:t>
      </w:r>
      <w:r w:rsidR="002E3702">
        <w:t>арегистрированного</w:t>
      </w:r>
      <w:r w:rsidR="00473CBE">
        <w:t xml:space="preserve"> </w:t>
      </w:r>
      <w:r>
        <w:t xml:space="preserve">и фактически проживающего </w:t>
      </w:r>
      <w:r w:rsidR="00473CBE">
        <w:t xml:space="preserve">по адресу: </w:t>
      </w:r>
      <w:r w:rsidR="00A80D14">
        <w:t>«Данные изъяты»</w:t>
      </w:r>
      <w:r>
        <w:t xml:space="preserve">, </w:t>
      </w:r>
      <w:r w:rsidR="00F24086">
        <w:t>на учете врача-нарколога, врача-психиатра не состоящего, р</w:t>
      </w:r>
      <w:r w:rsidR="002E3702">
        <w:t>анее судимого</w:t>
      </w:r>
      <w:r w:rsidR="00F24086">
        <w:t xml:space="preserve">: </w:t>
      </w:r>
    </w:p>
    <w:p w:rsidR="00462869" w:rsidP="003C1F4A">
      <w:pPr>
        <w:pStyle w:val="20"/>
        <w:shd w:val="clear" w:color="auto" w:fill="auto"/>
        <w:spacing w:after="0" w:line="317" w:lineRule="exact"/>
        <w:ind w:left="2410"/>
        <w:jc w:val="both"/>
      </w:pPr>
      <w:r>
        <w:t xml:space="preserve">- </w:t>
      </w:r>
      <w:r w:rsidR="00B96D69">
        <w:t>03</w:t>
      </w:r>
      <w:r>
        <w:t>.0</w:t>
      </w:r>
      <w:r w:rsidR="00473CBE">
        <w:t>6</w:t>
      </w:r>
      <w:r>
        <w:t>.20</w:t>
      </w:r>
      <w:r w:rsidR="00B96D69">
        <w:t>24</w:t>
      </w:r>
      <w:r>
        <w:t xml:space="preserve"> </w:t>
      </w:r>
      <w:r w:rsidR="00B96D69">
        <w:t>приговором Киевского р</w:t>
      </w:r>
      <w:r>
        <w:t>айонн</w:t>
      </w:r>
      <w:r w:rsidR="00B96D69">
        <w:t xml:space="preserve">ого </w:t>
      </w:r>
      <w:r>
        <w:t>суд</w:t>
      </w:r>
      <w:r w:rsidR="00B96D69">
        <w:t>а</w:t>
      </w:r>
      <w:r>
        <w:t xml:space="preserve"> города Симферополя</w:t>
      </w:r>
      <w:r w:rsidR="00B96D69">
        <w:t xml:space="preserve"> с учетом апелляционного постановления Верховного суда Республики Крым от 25.07.2024 </w:t>
      </w:r>
      <w:r>
        <w:t xml:space="preserve"> по ч. </w:t>
      </w:r>
      <w:r w:rsidR="00B96D69">
        <w:t>1</w:t>
      </w:r>
      <w:r>
        <w:t xml:space="preserve"> ст. </w:t>
      </w:r>
      <w:r w:rsidR="00B96D69">
        <w:t>116.1</w:t>
      </w:r>
      <w:r>
        <w:t xml:space="preserve"> УК Российской Федерации к</w:t>
      </w:r>
      <w:r>
        <w:t xml:space="preserve"> </w:t>
      </w:r>
      <w:r w:rsidR="00B96D69">
        <w:t xml:space="preserve">штрафу в размере 15 000 рублей, на основании ч. 5 ст. 72 УК Российской Федерации </w:t>
      </w:r>
      <w:r>
        <w:t>с учетом срока содержания под стражей освобожден от отбывания основного наказания в виде штрафа;</w:t>
      </w:r>
    </w:p>
    <w:p w:rsidR="00310FAE" w:rsidP="003C1F4A">
      <w:pPr>
        <w:pStyle w:val="20"/>
        <w:shd w:val="clear" w:color="auto" w:fill="auto"/>
        <w:spacing w:after="0" w:line="317" w:lineRule="exact"/>
        <w:ind w:left="2410"/>
        <w:jc w:val="both"/>
      </w:pPr>
      <w:r>
        <w:t xml:space="preserve"> </w:t>
      </w:r>
    </w:p>
    <w:p w:rsidR="00310FAE" w:rsidP="003C1F4A">
      <w:pPr>
        <w:pStyle w:val="20"/>
        <w:shd w:val="clear" w:color="auto" w:fill="auto"/>
        <w:spacing w:after="0" w:line="240" w:lineRule="auto"/>
        <w:ind w:firstLine="567"/>
        <w:jc w:val="both"/>
      </w:pPr>
      <w:r>
        <w:t xml:space="preserve">в совершении преступления, предусмотренного </w:t>
      </w:r>
      <w:r w:rsidR="00A2770A">
        <w:t xml:space="preserve">ч. </w:t>
      </w:r>
      <w:r w:rsidR="00C83A59">
        <w:t>1</w:t>
      </w:r>
      <w:r w:rsidR="00A2770A">
        <w:t xml:space="preserve"> ст. </w:t>
      </w:r>
      <w:r w:rsidR="00A53C60">
        <w:t>112</w:t>
      </w:r>
      <w:r>
        <w:t xml:space="preserve"> Уголовного кодекса</w:t>
      </w:r>
      <w:r>
        <w:t xml:space="preserve"> Российской Федерации,</w:t>
      </w:r>
    </w:p>
    <w:p w:rsidR="00433883" w:rsidP="003C1F4A">
      <w:pPr>
        <w:pStyle w:val="20"/>
        <w:shd w:val="clear" w:color="auto" w:fill="auto"/>
        <w:spacing w:after="0" w:line="240" w:lineRule="auto"/>
        <w:ind w:firstLine="567"/>
        <w:jc w:val="both"/>
      </w:pPr>
    </w:p>
    <w:p w:rsidR="00310FAE" w:rsidP="003C1F4A">
      <w:pPr>
        <w:pStyle w:val="20"/>
        <w:shd w:val="clear" w:color="auto" w:fill="auto"/>
        <w:spacing w:after="303" w:line="280" w:lineRule="exact"/>
        <w:ind w:firstLine="567"/>
        <w:jc w:val="center"/>
      </w:pPr>
      <w:r>
        <w:t>УСТАНОВИЛ:</w:t>
      </w:r>
    </w:p>
    <w:p w:rsidR="006F7D3B" w:rsidP="006F7D3B">
      <w:pPr>
        <w:pStyle w:val="20"/>
        <w:shd w:val="clear" w:color="auto" w:fill="auto"/>
        <w:spacing w:after="0" w:line="240" w:lineRule="auto"/>
        <w:ind w:firstLine="567"/>
        <w:jc w:val="both"/>
      </w:pPr>
      <w:r w:rsidRPr="006F7D3B">
        <w:t>Дышловой</w:t>
      </w:r>
      <w:r w:rsidRPr="006F7D3B">
        <w:t xml:space="preserve"> В</w:t>
      </w:r>
      <w:r w:rsidR="00A80D14">
        <w:t>.</w:t>
      </w:r>
      <w:r w:rsidRPr="006F7D3B">
        <w:t xml:space="preserve"> А</w:t>
      </w:r>
      <w:r w:rsidR="00A80D14">
        <w:t>.</w:t>
      </w:r>
      <w:r w:rsidRPr="006F7D3B">
        <w:t xml:space="preserve"> </w:t>
      </w:r>
      <w:r w:rsidRPr="006F7D3B" w:rsidR="00A2770A">
        <w:t xml:space="preserve">совершил </w:t>
      </w:r>
      <w:r w:rsidRPr="006F7D3B" w:rsidR="00535845">
        <w:t xml:space="preserve">преступление </w:t>
      </w:r>
      <w:r w:rsidRPr="006F7D3B" w:rsidR="00A2770A">
        <w:t>при следующих обстоятельствах.</w:t>
      </w:r>
    </w:p>
    <w:p w:rsidR="006F7D3B" w:rsidP="009C73C5">
      <w:pPr>
        <w:pStyle w:val="20"/>
        <w:shd w:val="clear" w:color="auto" w:fill="auto"/>
        <w:spacing w:after="0" w:line="240" w:lineRule="auto"/>
        <w:ind w:firstLine="567"/>
        <w:jc w:val="both"/>
      </w:pPr>
      <w:r w:rsidRPr="006F7D3B">
        <w:t>Так, Дышловой В.А.</w:t>
      </w:r>
      <w:r w:rsidRPr="006F7D3B" w:rsidR="00FB2BC2">
        <w:t xml:space="preserve">, </w:t>
      </w:r>
      <w:r w:rsidRPr="006F7D3B">
        <w:t>09</w:t>
      </w:r>
      <w:r w:rsidRPr="006F7D3B" w:rsidR="00883994">
        <w:t>.</w:t>
      </w:r>
      <w:r w:rsidRPr="006F7D3B">
        <w:t>12</w:t>
      </w:r>
      <w:r w:rsidRPr="006F7D3B" w:rsidR="00883994">
        <w:t>.2024</w:t>
      </w:r>
      <w:r w:rsidRPr="006F7D3B" w:rsidR="00FB2BC2">
        <w:t xml:space="preserve"> в период времени с </w:t>
      </w:r>
      <w:r w:rsidRPr="006F7D3B">
        <w:t>04 час</w:t>
      </w:r>
      <w:r w:rsidRPr="006F7D3B" w:rsidR="00FB2BC2">
        <w:t xml:space="preserve">ов </w:t>
      </w:r>
      <w:r w:rsidRPr="006F7D3B">
        <w:t>00</w:t>
      </w:r>
      <w:r w:rsidRPr="006F7D3B" w:rsidR="00FB2BC2">
        <w:t xml:space="preserve"> минут по </w:t>
      </w:r>
      <w:r w:rsidRPr="006F7D3B">
        <w:t>05</w:t>
      </w:r>
      <w:r w:rsidRPr="006F7D3B" w:rsidR="00FB2BC2">
        <w:t xml:space="preserve"> часов </w:t>
      </w:r>
      <w:r w:rsidRPr="006F7D3B">
        <w:t>30</w:t>
      </w:r>
      <w:r w:rsidRPr="006F7D3B" w:rsidR="00FB2BC2">
        <w:t xml:space="preserve"> минут, находясь </w:t>
      </w:r>
      <w:r w:rsidRPr="006F7D3B">
        <w:t>на крыльце заведения «</w:t>
      </w:r>
      <w:r w:rsidRPr="006F7D3B">
        <w:t>Джипстер</w:t>
      </w:r>
      <w:r w:rsidRPr="006F7D3B">
        <w:t>» по адресу</w:t>
      </w:r>
      <w:r w:rsidR="00A80D14">
        <w:t>:</w:t>
      </w:r>
      <w:r w:rsidR="00A80D14">
        <w:t xml:space="preserve"> </w:t>
      </w:r>
      <w:r w:rsidR="00A80D14">
        <w:t>«Данные изъяты»</w:t>
      </w:r>
      <w:r w:rsidRPr="006F7D3B">
        <w:t xml:space="preserve">, будучи в состоянии агрессии, в ходе внезапно возникшего </w:t>
      </w:r>
      <w:r w:rsidRPr="006F7D3B">
        <w:t>конфликта на почве личностной неприязни к Ворошилову И</w:t>
      </w:r>
      <w:r w:rsidR="00A80D14">
        <w:t>.</w:t>
      </w:r>
      <w:r w:rsidRPr="006F7D3B">
        <w:t xml:space="preserve"> Г</w:t>
      </w:r>
      <w:r w:rsidR="00A80D14">
        <w:t>.</w:t>
      </w:r>
      <w:r w:rsidRPr="006F7D3B">
        <w:t xml:space="preserve">, </w:t>
      </w:r>
      <w:r w:rsidR="00A80D14">
        <w:t>«Данные изъяты»</w:t>
      </w:r>
      <w:r w:rsidR="00A80D14">
        <w:t xml:space="preserve"> </w:t>
      </w:r>
      <w:r w:rsidRPr="006F7D3B">
        <w:t>года рождения, имея прямой умысел на причинение телесных повреждений</w:t>
      </w:r>
      <w:r w:rsidRPr="006F7D3B">
        <w:t xml:space="preserve"> средней тяжести, осознавая общественно-опасный характер своих действий, предвидя и желая наступления общественно-опасных последствий, находясь в непосредственной близости на расстоянии около одного метра, лицом к лицу с потерпевшим, удерживая руками после</w:t>
      </w:r>
      <w:r w:rsidRPr="006F7D3B">
        <w:t>днего</w:t>
      </w:r>
      <w:r w:rsidRPr="006F7D3B">
        <w:t xml:space="preserve"> за верхнюю одежду, поставил подножку Ворошилову И.Г., от которой он потерял равновесие и упал спиной на землю. </w:t>
      </w:r>
      <w:r w:rsidRPr="006F7D3B">
        <w:t>Далее Дышловой В.А. умышленно нанес не менее одного удара кулаком правой руки в лобную область головы Ворошилова И.Г., от чего последний по</w:t>
      </w:r>
      <w:r w:rsidRPr="006F7D3B">
        <w:t>чувствовал острую боль и хруст, характерный для перелома кости</w:t>
      </w:r>
      <w:r>
        <w:t xml:space="preserve">, причинив </w:t>
      </w:r>
      <w:r w:rsidRPr="006F7D3B">
        <w:t xml:space="preserve"> </w:t>
      </w:r>
      <w:r>
        <w:t>сво</w:t>
      </w:r>
      <w:r w:rsidRPr="006F7D3B">
        <w:t>ими умышленными действиями Ворошилову И.Г. следующие телесные повреждения: оскольчатый перелом наружной стенки лобной пазухи, ушибленная рана лба</w:t>
      </w:r>
      <w:r w:rsidR="009C73C5">
        <w:t>, которые, с</w:t>
      </w:r>
      <w:r w:rsidRPr="00C96537">
        <w:t>огласно заключению экс</w:t>
      </w:r>
      <w:r w:rsidRPr="00C96537">
        <w:t xml:space="preserve">перта </w:t>
      </w:r>
      <w:r w:rsidR="00A80D14">
        <w:t>«Данные изъяты»</w:t>
      </w:r>
      <w:r w:rsidR="00A80D14">
        <w:t xml:space="preserve"> </w:t>
      </w:r>
      <w:r w:rsidRPr="00C96537">
        <w:t>от 30.01.2025</w:t>
      </w:r>
      <w:r>
        <w:t xml:space="preserve">, </w:t>
      </w:r>
      <w:r w:rsidRPr="00C96537">
        <w:t>повлекли</w:t>
      </w:r>
      <w:r w:rsidRPr="00C96537">
        <w:t xml:space="preserve"> </w:t>
      </w:r>
      <w:r>
        <w:t>з</w:t>
      </w:r>
      <w:r w:rsidRPr="00C96537">
        <w:t>а собой длительное расстройство здоровья</w:t>
      </w:r>
      <w:r>
        <w:t>,</w:t>
      </w:r>
      <w:r w:rsidRPr="00C96537">
        <w:t xml:space="preserve"> продолжительностью свыше трёх недель (более 21 дня)</w:t>
      </w:r>
      <w:r>
        <w:t>,</w:t>
      </w:r>
      <w:r w:rsidRPr="00C96537">
        <w:t xml:space="preserve"> и согласно п.</w:t>
      </w:r>
      <w:r>
        <w:t xml:space="preserve"> </w:t>
      </w:r>
      <w:r w:rsidRPr="00C96537">
        <w:t>7.1 Медицинских критериев определения степени тяжести вреда причиненного здоровью человека, утвержденных Приказо</w:t>
      </w:r>
      <w:r w:rsidRPr="00C96537">
        <w:t xml:space="preserve">м Министерства здравоохранения и социального развития </w:t>
      </w:r>
      <w:r>
        <w:t>Российской Федерации</w:t>
      </w:r>
      <w:r w:rsidRPr="00C96537">
        <w:t xml:space="preserve"> 194н о 24.04.2008</w:t>
      </w:r>
      <w:r>
        <w:t>,</w:t>
      </w:r>
      <w:r w:rsidRPr="00C96537">
        <w:t xml:space="preserve"> п. 46 Правил определения степени тяжести вреда, причинившего здоровью человека, утвержденных Постановлением</w:t>
      </w:r>
      <w:r>
        <w:t xml:space="preserve"> Правительства Российской Федерации </w:t>
      </w:r>
      <w:r w:rsidRPr="00C96537">
        <w:t xml:space="preserve">от 17.08.2007 </w:t>
      </w:r>
      <w:r>
        <w:t>№</w:t>
      </w:r>
      <w:r w:rsidRPr="00C96537">
        <w:t>522,</w:t>
      </w:r>
      <w:r w:rsidRPr="00C96537">
        <w:t xml:space="preserve"> </w:t>
      </w:r>
      <w:r w:rsidR="009C73C5">
        <w:t xml:space="preserve">расцениваются </w:t>
      </w:r>
      <w:r w:rsidRPr="00C96537">
        <w:t>как причинившие</w:t>
      </w:r>
      <w:r>
        <w:t xml:space="preserve"> средней тяжести</w:t>
      </w:r>
      <w:r>
        <w:t xml:space="preserve"> вред здоровью.</w:t>
      </w:r>
    </w:p>
    <w:p w:rsidR="004347A5" w:rsidP="004347A5">
      <w:pPr>
        <w:pStyle w:val="20"/>
        <w:spacing w:after="0" w:line="317" w:lineRule="exact"/>
        <w:ind w:firstLine="567"/>
        <w:jc w:val="both"/>
      </w:pPr>
      <w:r>
        <w:t>П</w:t>
      </w:r>
      <w:r w:rsidRPr="009B50A2">
        <w:t xml:space="preserve">одсудимый </w:t>
      </w:r>
      <w:r>
        <w:t>Д</w:t>
      </w:r>
      <w:r w:rsidR="009967F0">
        <w:t>ышловой В.А.</w:t>
      </w:r>
      <w:r>
        <w:t xml:space="preserve"> п</w:t>
      </w:r>
      <w:r w:rsidRPr="009B50A2">
        <w:t>о окончании дознания,  при ознакомлении с материалами дела, в присутствии защитника, заявил ходатайство о рассмотрении дела в особом порядке без судебного разбирательст</w:t>
      </w:r>
      <w:r w:rsidRPr="009B50A2">
        <w:t xml:space="preserve">ва. </w:t>
      </w:r>
    </w:p>
    <w:p w:rsidR="004347A5" w:rsidP="004347A5">
      <w:pPr>
        <w:pStyle w:val="20"/>
        <w:spacing w:after="0" w:line="317" w:lineRule="exact"/>
        <w:ind w:firstLine="567"/>
        <w:jc w:val="both"/>
      </w:pPr>
      <w:r w:rsidRPr="009B50A2">
        <w:t xml:space="preserve">В судебном заседании подсудимый </w:t>
      </w:r>
      <w:r>
        <w:t>Д</w:t>
      </w:r>
      <w:r w:rsidR="009967F0">
        <w:t>ышловой В.А.</w:t>
      </w:r>
      <w:r w:rsidRPr="009B50A2">
        <w:t xml:space="preserve"> 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</w:t>
      </w:r>
      <w:r w:rsidRPr="009B50A2">
        <w:t>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 заявленного ходатайс</w:t>
      </w:r>
      <w:r w:rsidRPr="009B50A2">
        <w:t xml:space="preserve">тва и последствия удовлетворения его судом он осознает. </w:t>
      </w:r>
    </w:p>
    <w:p w:rsidR="004347A5" w:rsidP="004347A5">
      <w:pPr>
        <w:pStyle w:val="20"/>
        <w:spacing w:after="0" w:line="317" w:lineRule="exact"/>
        <w:ind w:firstLine="567"/>
        <w:jc w:val="both"/>
      </w:pPr>
      <w:r w:rsidRPr="009B50A2">
        <w:t xml:space="preserve">В судебном заседании суд убедился, что </w:t>
      </w:r>
      <w:r>
        <w:t>ходатайство Дышлового В.А. о постановлении приговора без проведения судебного разбирательства в общем порядке заявлено им добровольно, после консультации с защи</w:t>
      </w:r>
      <w:r>
        <w:t>тником, с полным пониманием п</w:t>
      </w:r>
      <w:r w:rsidRPr="009B50A2">
        <w:t xml:space="preserve">оследствий такого заявления. </w:t>
      </w:r>
    </w:p>
    <w:p w:rsidR="004347A5" w:rsidP="004347A5">
      <w:pPr>
        <w:pStyle w:val="20"/>
        <w:spacing w:after="0" w:line="317" w:lineRule="exact"/>
        <w:ind w:firstLine="567"/>
        <w:jc w:val="both"/>
      </w:pPr>
      <w:r w:rsidRPr="009B50A2">
        <w:t xml:space="preserve"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</w:t>
      </w:r>
      <w:r>
        <w:t xml:space="preserve">расследования, </w:t>
      </w:r>
      <w:r w:rsidRPr="009B50A2">
        <w:t>заявленное ходатайство под</w:t>
      </w:r>
      <w:r w:rsidRPr="009B50A2">
        <w:t>судимого поддержал.</w:t>
      </w:r>
    </w:p>
    <w:p w:rsidR="00687A1F" w:rsidP="004347A5">
      <w:pPr>
        <w:pStyle w:val="20"/>
        <w:spacing w:after="0" w:line="317" w:lineRule="exact"/>
        <w:ind w:firstLine="567"/>
        <w:jc w:val="both"/>
      </w:pPr>
      <w:r w:rsidRPr="009B50A2">
        <w:t>Государственный обвинитель</w:t>
      </w:r>
      <w:r>
        <w:t xml:space="preserve">, потерпевший </w:t>
      </w:r>
      <w:r w:rsidR="004347A5">
        <w:t>Ворошилов И.Г.</w:t>
      </w:r>
      <w:r w:rsidRPr="009B50A2">
        <w:t xml:space="preserve"> в судебном заседании не возражал</w:t>
      </w:r>
      <w:r>
        <w:t>и</w:t>
      </w:r>
      <w:r w:rsidRPr="009B50A2">
        <w:t xml:space="preserve"> против применения в отношении подсудимого особого порядка принятия решения по делу.</w:t>
      </w:r>
    </w:p>
    <w:p w:rsidR="00687A1F" w:rsidP="00687A1F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B50A2">
        <w:rPr>
          <w:rFonts w:ascii="Times New Roman" w:eastAsia="Times New Roman" w:hAnsi="Times New Roman"/>
          <w:sz w:val="28"/>
          <w:szCs w:val="28"/>
        </w:rPr>
        <w:t xml:space="preserve">Принимая во внимание, что во время производства по делу были </w:t>
      </w:r>
      <w:r w:rsidRPr="009B50A2">
        <w:rPr>
          <w:rFonts w:ascii="Times New Roman" w:eastAsia="Times New Roman" w:hAnsi="Times New Roman"/>
          <w:sz w:val="28"/>
          <w:szCs w:val="28"/>
        </w:rPr>
        <w:t>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B50A2">
        <w:rPr>
          <w:rFonts w:ascii="Times New Roman" w:eastAsia="Times New Roman" w:hAnsi="Times New Roman"/>
          <w:sz w:val="28"/>
          <w:szCs w:val="28"/>
        </w:rPr>
        <w:t>, защитника, подсудимого, суд полагает возможным рассмотреть данное уголовное де</w:t>
      </w:r>
      <w:r w:rsidRPr="009B50A2">
        <w:rPr>
          <w:rFonts w:ascii="Times New Roman" w:eastAsia="Times New Roman" w:hAnsi="Times New Roman"/>
          <w:sz w:val="28"/>
          <w:szCs w:val="28"/>
        </w:rPr>
        <w:t xml:space="preserve">ло в особом порядке.  </w:t>
      </w:r>
    </w:p>
    <w:p w:rsidR="00687A1F" w:rsidP="00687A1F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B50A2">
        <w:rPr>
          <w:rFonts w:ascii="Times New Roman" w:eastAsia="Times New Roman" w:hAnsi="Times New Roman"/>
          <w:sz w:val="28"/>
          <w:szCs w:val="28"/>
        </w:rPr>
        <w:t xml:space="preserve">Суд приходит к выводу, что обвинение, с которым согласился               подсудимый </w:t>
      </w:r>
      <w:r w:rsidR="004347A5">
        <w:rPr>
          <w:rFonts w:ascii="Times New Roman" w:eastAsia="Times New Roman" w:hAnsi="Times New Roman"/>
          <w:sz w:val="28"/>
          <w:szCs w:val="28"/>
        </w:rPr>
        <w:t>Дышловой В.А.</w:t>
      </w:r>
      <w:r w:rsidRPr="009B50A2">
        <w:rPr>
          <w:rFonts w:ascii="Times New Roman" w:eastAsia="Times New Roman" w:hAnsi="Times New Roman"/>
          <w:sz w:val="28"/>
          <w:szCs w:val="28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="004347A5">
        <w:rPr>
          <w:rFonts w:ascii="Times New Roman" w:eastAsia="Times New Roman" w:hAnsi="Times New Roman"/>
          <w:sz w:val="28"/>
          <w:szCs w:val="28"/>
        </w:rPr>
        <w:t>ышлового В</w:t>
      </w:r>
      <w:r w:rsidR="00A80D14">
        <w:rPr>
          <w:rFonts w:ascii="Times New Roman" w:eastAsia="Times New Roman" w:hAnsi="Times New Roman"/>
          <w:sz w:val="28"/>
          <w:szCs w:val="28"/>
        </w:rPr>
        <w:t>.</w:t>
      </w:r>
      <w:r w:rsidR="004347A5">
        <w:rPr>
          <w:rFonts w:ascii="Times New Roman" w:eastAsia="Times New Roman" w:hAnsi="Times New Roman"/>
          <w:sz w:val="28"/>
          <w:szCs w:val="28"/>
        </w:rPr>
        <w:t xml:space="preserve"> А</w:t>
      </w:r>
      <w:r w:rsidR="00A80D14">
        <w:rPr>
          <w:rFonts w:ascii="Times New Roman" w:eastAsia="Times New Roman" w:hAnsi="Times New Roman"/>
          <w:sz w:val="28"/>
          <w:szCs w:val="28"/>
        </w:rPr>
        <w:t>.</w:t>
      </w:r>
      <w:r w:rsidR="004347A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50A2">
        <w:rPr>
          <w:rFonts w:ascii="Times New Roman" w:eastAsia="Times New Roman" w:hAnsi="Times New Roman"/>
          <w:sz w:val="28"/>
          <w:szCs w:val="28"/>
        </w:rPr>
        <w:t>по ч.1 ст.1</w:t>
      </w:r>
      <w:r>
        <w:rPr>
          <w:rFonts w:ascii="Times New Roman" w:eastAsia="Times New Roman" w:hAnsi="Times New Roman"/>
          <w:sz w:val="28"/>
          <w:szCs w:val="28"/>
        </w:rPr>
        <w:t>12</w:t>
      </w:r>
      <w:r w:rsidRPr="009B50A2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 как </w:t>
      </w:r>
      <w:r>
        <w:rPr>
          <w:rFonts w:ascii="Times New Roman" w:hAnsi="Times New Roman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настоящего</w:t>
      </w:r>
      <w:r>
        <w:rPr>
          <w:rFonts w:ascii="Times New Roman" w:hAnsi="Times New Roman"/>
          <w:sz w:val="28"/>
          <w:szCs w:val="28"/>
        </w:rPr>
        <w:t xml:space="preserve"> Кодекса, но вызвавшего длит</w:t>
      </w:r>
      <w:r>
        <w:rPr>
          <w:rFonts w:ascii="Times New Roman" w:hAnsi="Times New Roman"/>
          <w:sz w:val="28"/>
          <w:szCs w:val="28"/>
        </w:rPr>
        <w:t>ельное расстройство здоровья</w:t>
      </w:r>
      <w:r w:rsidRPr="009B50A2">
        <w:rPr>
          <w:rFonts w:ascii="Times New Roman" w:hAnsi="Times New Roman"/>
          <w:sz w:val="28"/>
          <w:szCs w:val="28"/>
        </w:rPr>
        <w:t>.</w:t>
      </w:r>
    </w:p>
    <w:p w:rsidR="00BF3DBD" w:rsidP="00BF3DBD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B50A2">
        <w:rPr>
          <w:rFonts w:ascii="Times New Roman" w:eastAsia="Times New Roman" w:hAnsi="Times New Roman"/>
          <w:sz w:val="28"/>
          <w:szCs w:val="28"/>
        </w:rPr>
        <w:t>При назначении подсудимому наказания, суд в соответствии со ст</w:t>
      </w:r>
      <w:r>
        <w:rPr>
          <w:rFonts w:ascii="Times New Roman" w:eastAsia="Times New Roman" w:hAnsi="Times New Roman"/>
          <w:sz w:val="28"/>
          <w:szCs w:val="28"/>
        </w:rPr>
        <w:t xml:space="preserve">атьями </w:t>
      </w:r>
      <w:r w:rsidRPr="009B50A2">
        <w:rPr>
          <w:rFonts w:ascii="Times New Roman" w:eastAsia="Times New Roman" w:hAnsi="Times New Roman"/>
          <w:sz w:val="28"/>
          <w:szCs w:val="28"/>
        </w:rPr>
        <w:t>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</w:t>
      </w:r>
      <w:r w:rsidRPr="009B50A2">
        <w:rPr>
          <w:rFonts w:ascii="Times New Roman" w:eastAsia="Times New Roman" w:hAnsi="Times New Roman"/>
          <w:sz w:val="28"/>
          <w:szCs w:val="28"/>
        </w:rPr>
        <w:t>сле обстоятельства, смягчающие</w:t>
      </w:r>
      <w:r>
        <w:rPr>
          <w:rFonts w:ascii="Times New Roman" w:eastAsia="Times New Roman" w:hAnsi="Times New Roman"/>
          <w:sz w:val="28"/>
          <w:szCs w:val="28"/>
        </w:rPr>
        <w:t xml:space="preserve"> и отягчающие</w:t>
      </w:r>
      <w:r w:rsidRPr="009B50A2">
        <w:rPr>
          <w:rFonts w:ascii="Times New Roman" w:eastAsia="Times New Roman" w:hAnsi="Times New Roman"/>
          <w:sz w:val="28"/>
          <w:szCs w:val="28"/>
        </w:rPr>
        <w:t xml:space="preserve"> наказание, влияние назначенного наказания на исправление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="004347A5">
        <w:rPr>
          <w:rFonts w:ascii="Times New Roman" w:eastAsia="Times New Roman" w:hAnsi="Times New Roman"/>
          <w:sz w:val="28"/>
          <w:szCs w:val="28"/>
        </w:rPr>
        <w:t>ышлового В.А.</w:t>
      </w:r>
      <w:r w:rsidRPr="009B50A2">
        <w:rPr>
          <w:rFonts w:ascii="Times New Roman" w:eastAsia="Times New Roman" w:hAnsi="Times New Roman"/>
          <w:sz w:val="28"/>
          <w:szCs w:val="28"/>
        </w:rPr>
        <w:t>, а также на условия жизни его семьи, состояние здоровья подсудимого.</w:t>
      </w:r>
    </w:p>
    <w:p w:rsidR="00BF3DBD" w:rsidP="00BF3DBD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B50A2">
        <w:rPr>
          <w:rFonts w:ascii="Times New Roman" w:eastAsia="Times New Roman" w:hAnsi="Times New Roman"/>
          <w:sz w:val="28"/>
          <w:szCs w:val="28"/>
        </w:rPr>
        <w:t xml:space="preserve">Преступление, совершенное подсудимым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="004347A5">
        <w:rPr>
          <w:rFonts w:ascii="Times New Roman" w:eastAsia="Times New Roman" w:hAnsi="Times New Roman"/>
          <w:sz w:val="28"/>
          <w:szCs w:val="28"/>
        </w:rPr>
        <w:t>ышловым В.А.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B50A2">
        <w:rPr>
          <w:rFonts w:ascii="Times New Roman" w:eastAsia="Times New Roman" w:hAnsi="Times New Roman"/>
          <w:sz w:val="28"/>
          <w:szCs w:val="28"/>
        </w:rPr>
        <w:t xml:space="preserve"> согласно ст. 15 Уго</w:t>
      </w:r>
      <w:r w:rsidRPr="009B50A2">
        <w:rPr>
          <w:rFonts w:ascii="Times New Roman" w:eastAsia="Times New Roman" w:hAnsi="Times New Roman"/>
          <w:sz w:val="28"/>
          <w:szCs w:val="28"/>
        </w:rPr>
        <w:t xml:space="preserve">ловного кодекса Российской Федерации, относится к категории небольшой тяжести, направленное против </w:t>
      </w:r>
      <w:r>
        <w:rPr>
          <w:rFonts w:ascii="Times New Roman" w:eastAsia="Times New Roman" w:hAnsi="Times New Roman"/>
          <w:sz w:val="28"/>
          <w:szCs w:val="28"/>
        </w:rPr>
        <w:t>жизни и здоровья</w:t>
      </w:r>
      <w:r w:rsidRPr="009B50A2">
        <w:rPr>
          <w:rFonts w:ascii="Times New Roman" w:eastAsia="Times New Roman" w:hAnsi="Times New Roman"/>
          <w:sz w:val="28"/>
          <w:szCs w:val="28"/>
        </w:rPr>
        <w:t>.</w:t>
      </w:r>
    </w:p>
    <w:p w:rsidR="003E7DBA" w:rsidP="00CD063F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B50A2">
        <w:rPr>
          <w:rFonts w:ascii="Times New Roman" w:eastAsia="Times New Roman" w:hAnsi="Times New Roman"/>
          <w:sz w:val="28"/>
          <w:szCs w:val="28"/>
        </w:rPr>
        <w:t>При исследовании данных о личности подсудимого судом установлено, что он ранее судим, на учете у врача-психиатра</w:t>
      </w:r>
      <w:r>
        <w:rPr>
          <w:rFonts w:ascii="Times New Roman" w:eastAsia="Times New Roman" w:hAnsi="Times New Roman"/>
          <w:sz w:val="28"/>
          <w:szCs w:val="28"/>
        </w:rPr>
        <w:t>, врача-нарколога</w:t>
      </w:r>
      <w:r w:rsidRPr="009B50A2">
        <w:rPr>
          <w:rFonts w:ascii="Times New Roman" w:eastAsia="Times New Roman" w:hAnsi="Times New Roman"/>
          <w:sz w:val="28"/>
          <w:szCs w:val="28"/>
        </w:rPr>
        <w:t xml:space="preserve"> не состои</w:t>
      </w:r>
      <w:r w:rsidRPr="009B50A2">
        <w:rPr>
          <w:rFonts w:ascii="Times New Roman" w:eastAsia="Times New Roman" w:hAnsi="Times New Roman"/>
          <w:sz w:val="28"/>
          <w:szCs w:val="28"/>
        </w:rPr>
        <w:t>т,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37EAC">
        <w:rPr>
          <w:rFonts w:ascii="Times New Roman" w:eastAsia="Times New Roman" w:hAnsi="Times New Roman"/>
          <w:sz w:val="28"/>
          <w:szCs w:val="28"/>
        </w:rPr>
        <w:t xml:space="preserve">имеет на иждивении </w:t>
      </w:r>
      <w:r w:rsidR="00C96280">
        <w:rPr>
          <w:rFonts w:ascii="Times New Roman" w:eastAsia="Times New Roman" w:hAnsi="Times New Roman"/>
          <w:sz w:val="28"/>
          <w:szCs w:val="28"/>
        </w:rPr>
        <w:t xml:space="preserve">одного </w:t>
      </w:r>
      <w:r w:rsidR="00337EAC">
        <w:rPr>
          <w:rFonts w:ascii="Times New Roman" w:eastAsia="Times New Roman" w:hAnsi="Times New Roman"/>
          <w:sz w:val="28"/>
          <w:szCs w:val="28"/>
        </w:rPr>
        <w:t>малолетн</w:t>
      </w:r>
      <w:r w:rsidR="00C96280">
        <w:rPr>
          <w:rFonts w:ascii="Times New Roman" w:eastAsia="Times New Roman" w:hAnsi="Times New Roman"/>
          <w:sz w:val="28"/>
          <w:szCs w:val="28"/>
        </w:rPr>
        <w:t xml:space="preserve">его ребенка, </w:t>
      </w:r>
      <w:r w:rsidR="00876C22">
        <w:rPr>
          <w:rFonts w:ascii="Times New Roman" w:eastAsia="Times New Roman" w:hAnsi="Times New Roman"/>
          <w:sz w:val="28"/>
          <w:szCs w:val="28"/>
        </w:rPr>
        <w:t xml:space="preserve">по месту жительства соседями охарактеризован с положительной стороны, по месту обучения также охарактеризован с положительной стороны, участковым по месту жительства характеризуется с посредственной стороны.  </w:t>
      </w:r>
    </w:p>
    <w:p w:rsidR="003E7DBA" w:rsidP="003E7DBA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B50A2">
        <w:rPr>
          <w:rFonts w:ascii="Times New Roman" w:eastAsia="Times New Roman" w:hAnsi="Times New Roman"/>
          <w:sz w:val="28"/>
          <w:szCs w:val="28"/>
        </w:rPr>
        <w:t xml:space="preserve">Обстоятельствами, смягчающими наказание </w:t>
      </w:r>
      <w:r>
        <w:rPr>
          <w:rFonts w:ascii="Times New Roman" w:eastAsia="Times New Roman" w:hAnsi="Times New Roman"/>
          <w:sz w:val="28"/>
          <w:szCs w:val="28"/>
        </w:rPr>
        <w:t>Дышлового В.А.,</w:t>
      </w:r>
      <w:r w:rsidRPr="009B50A2">
        <w:rPr>
          <w:rFonts w:ascii="Times New Roman" w:hAnsi="Times New Roman"/>
          <w:sz w:val="28"/>
          <w:szCs w:val="28"/>
        </w:rPr>
        <w:t xml:space="preserve"> </w:t>
      </w:r>
      <w:r w:rsidRPr="009B50A2">
        <w:rPr>
          <w:rFonts w:ascii="Times New Roman" w:eastAsia="Times New Roman" w:hAnsi="Times New Roman"/>
          <w:sz w:val="28"/>
          <w:szCs w:val="28"/>
        </w:rPr>
        <w:t>суд признает в соответствии п.</w:t>
      </w:r>
      <w:r w:rsidR="00641B4D">
        <w:rPr>
          <w:rFonts w:ascii="Times New Roman" w:eastAsia="Times New Roman" w:hAnsi="Times New Roman"/>
          <w:sz w:val="28"/>
          <w:szCs w:val="28"/>
        </w:rPr>
        <w:t>п.</w:t>
      </w:r>
      <w:r w:rsidRPr="009B50A2">
        <w:rPr>
          <w:rFonts w:ascii="Times New Roman" w:eastAsia="Times New Roman" w:hAnsi="Times New Roman"/>
          <w:sz w:val="28"/>
          <w:szCs w:val="28"/>
        </w:rPr>
        <w:t xml:space="preserve"> «г»</w:t>
      </w:r>
      <w:r>
        <w:rPr>
          <w:rFonts w:ascii="Times New Roman" w:eastAsia="Times New Roman" w:hAnsi="Times New Roman"/>
          <w:sz w:val="28"/>
          <w:szCs w:val="28"/>
        </w:rPr>
        <w:t>, «и», «к»</w:t>
      </w:r>
      <w:r w:rsidRPr="009B50A2">
        <w:rPr>
          <w:rFonts w:ascii="Times New Roman" w:eastAsia="Times New Roman" w:hAnsi="Times New Roman"/>
          <w:sz w:val="28"/>
          <w:szCs w:val="28"/>
        </w:rPr>
        <w:t xml:space="preserve"> ч. 1 ст. 61 Уголовного кодекса Российской Федерации – наличие малолетн</w:t>
      </w:r>
      <w:r>
        <w:rPr>
          <w:rFonts w:ascii="Times New Roman" w:eastAsia="Times New Roman" w:hAnsi="Times New Roman"/>
          <w:sz w:val="28"/>
          <w:szCs w:val="28"/>
        </w:rPr>
        <w:t xml:space="preserve">его ребенка </w:t>
      </w:r>
      <w:r w:rsidRPr="009B50A2">
        <w:rPr>
          <w:rFonts w:ascii="Times New Roman" w:eastAsia="Times New Roman" w:hAnsi="Times New Roman"/>
          <w:sz w:val="28"/>
          <w:szCs w:val="28"/>
        </w:rPr>
        <w:t>у виновного</w:t>
      </w:r>
      <w:r>
        <w:rPr>
          <w:rFonts w:ascii="Times New Roman" w:eastAsia="Times New Roman" w:hAnsi="Times New Roman"/>
          <w:sz w:val="28"/>
          <w:szCs w:val="28"/>
        </w:rPr>
        <w:t xml:space="preserve">, активное способствование </w:t>
      </w:r>
      <w:r w:rsidR="00B93DC8">
        <w:rPr>
          <w:rFonts w:ascii="Times New Roman" w:eastAsia="Times New Roman" w:hAnsi="Times New Roman"/>
          <w:sz w:val="28"/>
          <w:szCs w:val="28"/>
        </w:rPr>
        <w:t xml:space="preserve">раскрытию и </w:t>
      </w:r>
      <w:r>
        <w:rPr>
          <w:rFonts w:ascii="Times New Roman" w:eastAsia="Times New Roman" w:hAnsi="Times New Roman"/>
          <w:sz w:val="28"/>
          <w:szCs w:val="28"/>
        </w:rPr>
        <w:t xml:space="preserve">расследованию </w:t>
      </w:r>
      <w:r>
        <w:rPr>
          <w:rFonts w:ascii="Times New Roman" w:eastAsia="Times New Roman" w:hAnsi="Times New Roman"/>
          <w:sz w:val="28"/>
          <w:szCs w:val="28"/>
        </w:rPr>
        <w:t>преступления,</w:t>
      </w:r>
      <w:r w:rsidR="002A445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добровольное возмещение</w:t>
      </w:r>
      <w:r w:rsidR="00B93DC8">
        <w:rPr>
          <w:rFonts w:ascii="Times New Roman" w:eastAsia="Times New Roman" w:hAnsi="Times New Roman"/>
          <w:sz w:val="28"/>
          <w:szCs w:val="28"/>
        </w:rPr>
        <w:t xml:space="preserve"> </w:t>
      </w:r>
      <w:r w:rsidR="00FB6CA9">
        <w:rPr>
          <w:rFonts w:ascii="Times New Roman" w:eastAsia="Times New Roman" w:hAnsi="Times New Roman"/>
          <w:sz w:val="28"/>
          <w:szCs w:val="28"/>
        </w:rPr>
        <w:t xml:space="preserve">потерпевшему </w:t>
      </w:r>
      <w:r w:rsidR="00B93DC8">
        <w:rPr>
          <w:rFonts w:ascii="Times New Roman" w:eastAsia="Times New Roman" w:hAnsi="Times New Roman"/>
          <w:sz w:val="28"/>
          <w:szCs w:val="28"/>
        </w:rPr>
        <w:t>имущественного ущерба</w:t>
      </w:r>
      <w:r w:rsidR="002A445D">
        <w:rPr>
          <w:rFonts w:ascii="Times New Roman" w:eastAsia="Times New Roman" w:hAnsi="Times New Roman"/>
          <w:sz w:val="28"/>
          <w:szCs w:val="28"/>
        </w:rPr>
        <w:t xml:space="preserve"> и морального вреда</w:t>
      </w:r>
      <w:r w:rsidR="00B93DC8">
        <w:rPr>
          <w:rFonts w:ascii="Times New Roman" w:eastAsia="Times New Roman" w:hAnsi="Times New Roman"/>
          <w:sz w:val="28"/>
          <w:szCs w:val="28"/>
        </w:rPr>
        <w:t>, причиненн</w:t>
      </w:r>
      <w:r w:rsidR="002A445D">
        <w:rPr>
          <w:rFonts w:ascii="Times New Roman" w:eastAsia="Times New Roman" w:hAnsi="Times New Roman"/>
          <w:sz w:val="28"/>
          <w:szCs w:val="28"/>
        </w:rPr>
        <w:t>ых</w:t>
      </w:r>
      <w:r w:rsidR="00B93DC8">
        <w:rPr>
          <w:rFonts w:ascii="Times New Roman" w:eastAsia="Times New Roman" w:hAnsi="Times New Roman"/>
          <w:sz w:val="28"/>
          <w:szCs w:val="28"/>
        </w:rPr>
        <w:t xml:space="preserve"> в результате преступления, в размере </w:t>
      </w:r>
      <w:r w:rsidR="00A80D14">
        <w:rPr>
          <w:rFonts w:ascii="Times New Roman" w:hAnsi="Times New Roman" w:cs="Times New Roman"/>
          <w:sz w:val="28"/>
          <w:szCs w:val="28"/>
        </w:rPr>
        <w:t>«Данные изъяты»</w:t>
      </w:r>
      <w:r w:rsidR="00B93DC8">
        <w:rPr>
          <w:rFonts w:ascii="Times New Roman" w:eastAsia="Times New Roman" w:hAnsi="Times New Roman"/>
          <w:sz w:val="28"/>
          <w:szCs w:val="28"/>
        </w:rPr>
        <w:t xml:space="preserve"> руб., </w:t>
      </w:r>
      <w:r w:rsidRPr="009B50A2" w:rsidR="00D535A1">
        <w:rPr>
          <w:rFonts w:ascii="Times New Roman" w:eastAsia="Times New Roman" w:hAnsi="Times New Roman"/>
          <w:sz w:val="28"/>
          <w:szCs w:val="28"/>
        </w:rPr>
        <w:t>и, в соответствии с ч. 2 ст. 61 Уголовного</w:t>
      </w:r>
      <w:r w:rsidRPr="009B50A2" w:rsidR="00D535A1">
        <w:rPr>
          <w:rFonts w:ascii="Times New Roman" w:eastAsia="Times New Roman" w:hAnsi="Times New Roman"/>
          <w:sz w:val="28"/>
          <w:szCs w:val="28"/>
        </w:rPr>
        <w:t xml:space="preserve"> кодекса Российской Федерации, признание вины, раскаяние в содеянном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E7DBA" w:rsidRPr="00381CBA" w:rsidP="003E7DBA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81CBA">
        <w:rPr>
          <w:rFonts w:ascii="Times New Roman" w:eastAsia="Times New Roman" w:hAnsi="Times New Roman"/>
          <w:sz w:val="28"/>
          <w:szCs w:val="28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0E0005" w:rsidP="000E0005">
      <w:pPr>
        <w:ind w:right="-1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E00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Подсудимый о наличии у него тяжелых, хронических заболеваний, лиц, нуждающихся в постороннем уходе, об </w:t>
      </w:r>
      <w:r w:rsidRPr="000E00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иных характеризующих данных о своей личности, суду не сообщил.</w:t>
      </w:r>
    </w:p>
    <w:p w:rsidR="00BF3DBD" w:rsidP="00833A19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B50A2">
        <w:rPr>
          <w:rFonts w:ascii="Times New Roman" w:hAnsi="Times New Roman"/>
          <w:sz w:val="28"/>
          <w:szCs w:val="28"/>
        </w:rPr>
        <w:t xml:space="preserve">Решая вопрос о назначении наказания подсудимому </w:t>
      </w:r>
      <w:r w:rsidR="00833A19">
        <w:rPr>
          <w:rFonts w:ascii="Times New Roman" w:hAnsi="Times New Roman"/>
          <w:sz w:val="28"/>
          <w:szCs w:val="28"/>
        </w:rPr>
        <w:t>Д</w:t>
      </w:r>
      <w:r w:rsidR="00FC64D7">
        <w:rPr>
          <w:rFonts w:ascii="Times New Roman" w:hAnsi="Times New Roman"/>
          <w:sz w:val="28"/>
          <w:szCs w:val="28"/>
        </w:rPr>
        <w:t>ышловому В.А.</w:t>
      </w:r>
      <w:r>
        <w:rPr>
          <w:rFonts w:ascii="Times New Roman" w:hAnsi="Times New Roman"/>
          <w:sz w:val="28"/>
          <w:szCs w:val="28"/>
        </w:rPr>
        <w:t>,</w:t>
      </w:r>
      <w:r w:rsidRPr="009B50A2">
        <w:rPr>
          <w:rFonts w:ascii="Times New Roman" w:hAnsi="Times New Roman"/>
          <w:sz w:val="28"/>
          <w:szCs w:val="28"/>
        </w:rPr>
        <w:t xml:space="preserve"> суд исходит из необходимости исполнения требований закона о строго индивидуальном подходе к назначению наказания, имея ввиду, что</w:t>
      </w:r>
      <w:r w:rsidRPr="009B50A2">
        <w:rPr>
          <w:rFonts w:ascii="Times New Roman" w:hAnsi="Times New Roman"/>
          <w:sz w:val="28"/>
          <w:szCs w:val="28"/>
        </w:rPr>
        <w:t xml:space="preserve"> справедливое наказание способствует решению задач и осуществлению целей, указанных в ст. 2 и ст. 43 УК РФ, и, учитывая, что наказание применяется в целях восстановления социальной справедливости, а также, в </w:t>
      </w:r>
      <w:r w:rsidRPr="009B50A2">
        <w:rPr>
          <w:rFonts w:ascii="Times New Roman" w:hAnsi="Times New Roman"/>
          <w:sz w:val="28"/>
          <w:szCs w:val="28"/>
        </w:rPr>
        <w:t>целях исправления осужденного и предупреждения с</w:t>
      </w:r>
      <w:r w:rsidRPr="009B50A2">
        <w:rPr>
          <w:rFonts w:ascii="Times New Roman" w:hAnsi="Times New Roman"/>
          <w:sz w:val="28"/>
          <w:szCs w:val="28"/>
        </w:rPr>
        <w:t>овершения новых преступлений.</w:t>
      </w:r>
    </w:p>
    <w:p w:rsidR="0008463D" w:rsidP="0008463D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данные о личности подсудимого, конкретные обстоятельства дела, влияние назначенного наказания на исправление </w:t>
      </w:r>
      <w:r w:rsidRPr="001A5F3B">
        <w:rPr>
          <w:rFonts w:ascii="Times New Roman" w:eastAsia="Times New Roman" w:hAnsi="Times New Roman"/>
          <w:sz w:val="28"/>
          <w:szCs w:val="28"/>
        </w:rPr>
        <w:t>Дышлового В.А.</w:t>
      </w:r>
      <w:r>
        <w:rPr>
          <w:rFonts w:ascii="Times New Roman" w:eastAsia="Times New Roman" w:hAnsi="Times New Roman"/>
          <w:sz w:val="28"/>
          <w:szCs w:val="28"/>
        </w:rPr>
        <w:t>, а также на условия жизни его семьи, суд полагает целесообразным назначить подсудимому наказа</w:t>
      </w:r>
      <w:r>
        <w:rPr>
          <w:rFonts w:ascii="Times New Roman" w:eastAsia="Times New Roman" w:hAnsi="Times New Roman"/>
          <w:sz w:val="28"/>
          <w:szCs w:val="28"/>
        </w:rPr>
        <w:t xml:space="preserve">ние в виде ограничения свободы, что даст возможность </w:t>
      </w:r>
      <w:r w:rsidRPr="001A5F3B">
        <w:rPr>
          <w:rFonts w:ascii="Times New Roman" w:eastAsia="Times New Roman" w:hAnsi="Times New Roman"/>
          <w:sz w:val="28"/>
          <w:szCs w:val="28"/>
        </w:rPr>
        <w:t>Дышлово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1A5F3B">
        <w:rPr>
          <w:rFonts w:ascii="Times New Roman" w:eastAsia="Times New Roman" w:hAnsi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/>
          <w:sz w:val="28"/>
          <w:szCs w:val="28"/>
        </w:rPr>
        <w:t>примерным поведением доказать свое исправление.</w:t>
      </w:r>
    </w:p>
    <w:p w:rsidR="0008463D" w:rsidP="0008463D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Суд находит, что наказание в виде ограничения свободы будет достаточным для восстановления социальной справедливости, а также исправления и </w:t>
      </w:r>
      <w:r>
        <w:rPr>
          <w:rFonts w:ascii="Times New Roman" w:eastAsia="Times New Roman" w:hAnsi="Times New Roman"/>
          <w:sz w:val="28"/>
          <w:szCs w:val="28"/>
        </w:rPr>
        <w:t>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08463D" w:rsidP="0008463D">
      <w:pPr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Оснований для назначения иных альтернати</w:t>
      </w:r>
      <w:r>
        <w:rPr>
          <w:rFonts w:ascii="Times New Roman" w:eastAsia="Times New Roman" w:hAnsi="Times New Roman"/>
          <w:sz w:val="28"/>
          <w:szCs w:val="28"/>
        </w:rPr>
        <w:t>вных видов наказания, исходя из характера, степени общественной опасности совершенного преступления, личности виновного, наличия обстоятельств, смягчающих наказание, суд не усматривает. Оснований для постановления приговора без назначения наказания либо пр</w:t>
      </w:r>
      <w:r>
        <w:rPr>
          <w:rFonts w:ascii="Times New Roman" w:eastAsia="Times New Roman" w:hAnsi="Times New Roman"/>
          <w:sz w:val="28"/>
          <w:szCs w:val="28"/>
        </w:rPr>
        <w:t>екращения уголовного дела судом не установлено.</w:t>
      </w:r>
    </w:p>
    <w:p w:rsidR="0008463D" w:rsidRPr="006245C2" w:rsidP="006245C2">
      <w:pPr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1A5F3B">
        <w:rPr>
          <w:rFonts w:ascii="Times New Roman" w:eastAsia="Times New Roman" w:hAnsi="Times New Roman"/>
          <w:sz w:val="28"/>
          <w:szCs w:val="28"/>
        </w:rPr>
        <w:t xml:space="preserve">Дышлового В.А. </w:t>
      </w:r>
      <w:r>
        <w:rPr>
          <w:rFonts w:ascii="Times New Roman" w:eastAsia="Times New Roman" w:hAnsi="Times New Roman"/>
          <w:sz w:val="28"/>
          <w:szCs w:val="28"/>
        </w:rPr>
        <w:t>положений ст. 64 Уголовного кодекса Российской Ф</w:t>
      </w:r>
      <w:r>
        <w:rPr>
          <w:rFonts w:ascii="Times New Roman" w:eastAsia="Times New Roman" w:hAnsi="Times New Roman"/>
          <w:sz w:val="28"/>
          <w:szCs w:val="28"/>
        </w:rPr>
        <w:t xml:space="preserve">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</w:t>
      </w:r>
      <w:r w:rsidRPr="006245C2">
        <w:rPr>
          <w:rFonts w:ascii="Times New Roman" w:eastAsia="Times New Roman" w:hAnsi="Times New Roman" w:cs="Times New Roman"/>
          <w:sz w:val="28"/>
          <w:szCs w:val="28"/>
        </w:rPr>
        <w:t>содеян</w:t>
      </w:r>
      <w:r w:rsidRPr="006245C2">
        <w:rPr>
          <w:rFonts w:ascii="Times New Roman" w:eastAsia="Times New Roman" w:hAnsi="Times New Roman" w:cs="Times New Roman"/>
          <w:sz w:val="28"/>
          <w:szCs w:val="28"/>
        </w:rPr>
        <w:t>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CD063F" w:rsidRPr="006245C2" w:rsidP="006245C2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5C2">
        <w:rPr>
          <w:rFonts w:ascii="Times New Roman" w:hAnsi="Times New Roman" w:cs="Times New Roman"/>
          <w:sz w:val="28"/>
          <w:szCs w:val="28"/>
        </w:rPr>
        <w:t xml:space="preserve">В связи с тем, что совершенное преступление относится к категории преступлений небольшой тяжести, разрешение вопроса по </w:t>
      </w:r>
      <w:r w:rsidRPr="006245C2">
        <w:rPr>
          <w:rFonts w:ascii="Times New Roman" w:hAnsi="Times New Roman" w:cs="Times New Roman"/>
          <w:sz w:val="28"/>
          <w:szCs w:val="28"/>
        </w:rPr>
        <w:t>ч. 6 ст. 15 УК РФ не требуется.</w:t>
      </w:r>
    </w:p>
    <w:p w:rsidR="0008463D" w:rsidRPr="006245C2" w:rsidP="006245C2">
      <w:pPr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5C2"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</w:t>
      </w:r>
      <w:r w:rsidRPr="006245C2" w:rsidR="006245C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245C2"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приговора в законную силу</w:t>
      </w:r>
      <w:r w:rsidR="006245C2">
        <w:rPr>
          <w:rFonts w:ascii="Times New Roman" w:eastAsia="Times New Roman" w:hAnsi="Times New Roman" w:cs="Times New Roman"/>
          <w:sz w:val="28"/>
          <w:szCs w:val="28"/>
        </w:rPr>
        <w:t>, а по вступлению приговора в законную силу - отменить</w:t>
      </w:r>
      <w:r w:rsidRPr="006245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463D" w:rsidRPr="006245C2" w:rsidP="006245C2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5C2">
        <w:rPr>
          <w:rFonts w:ascii="Times New Roman" w:hAnsi="Times New Roman" w:cs="Times New Roman"/>
          <w:sz w:val="28"/>
          <w:szCs w:val="28"/>
        </w:rPr>
        <w:t>Гражданский иск по данному уголовному делу не заявлен.</w:t>
      </w:r>
    </w:p>
    <w:p w:rsidR="006245C2" w:rsidP="006245C2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5C2">
        <w:rPr>
          <w:rFonts w:ascii="Times New Roman" w:hAnsi="Times New Roman" w:cs="Times New Roman"/>
          <w:sz w:val="28"/>
          <w:szCs w:val="28"/>
        </w:rPr>
        <w:t xml:space="preserve">Поскольку уголовное дело в отношении </w:t>
      </w:r>
      <w:r w:rsidRPr="006245C2" w:rsidR="00904CF9">
        <w:rPr>
          <w:rFonts w:ascii="Times New Roman" w:hAnsi="Times New Roman" w:cs="Times New Roman"/>
          <w:sz w:val="28"/>
          <w:szCs w:val="28"/>
        </w:rPr>
        <w:t>Д</w:t>
      </w:r>
      <w:r w:rsidRPr="006245C2" w:rsidR="0008463D">
        <w:rPr>
          <w:rFonts w:ascii="Times New Roman" w:hAnsi="Times New Roman" w:cs="Times New Roman"/>
          <w:sz w:val="28"/>
          <w:szCs w:val="28"/>
        </w:rPr>
        <w:t>ышлового В.А</w:t>
      </w:r>
      <w:r w:rsidRPr="006245C2" w:rsidR="00904CF9">
        <w:rPr>
          <w:rFonts w:ascii="Times New Roman" w:hAnsi="Times New Roman" w:cs="Times New Roman"/>
          <w:sz w:val="28"/>
          <w:szCs w:val="28"/>
        </w:rPr>
        <w:t>.</w:t>
      </w:r>
      <w:r w:rsidRPr="006245C2">
        <w:rPr>
          <w:rFonts w:ascii="Times New Roman" w:hAnsi="Times New Roman" w:cs="Times New Roman"/>
          <w:sz w:val="28"/>
          <w:szCs w:val="28"/>
        </w:rPr>
        <w:t xml:space="preserve"> рассмотрено в порядке Главы 40 УПК Российской Федерации, то процессуальные издержки, предусмотренные  ст.  131 УПК РФ, в соответствии с ч. 10 ст. 316</w:t>
      </w:r>
      <w:r w:rsidRPr="006245C2">
        <w:rPr>
          <w:rFonts w:ascii="Times New Roman" w:hAnsi="Times New Roman" w:cs="Times New Roman"/>
          <w:sz w:val="28"/>
          <w:szCs w:val="28"/>
        </w:rPr>
        <w:t xml:space="preserve"> УПК РФ, взысканию с него не подлежат. </w:t>
      </w:r>
    </w:p>
    <w:p w:rsidR="006245C2" w:rsidRPr="006245C2" w:rsidP="006245C2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5C2">
        <w:rPr>
          <w:rFonts w:ascii="Times New Roman" w:hAnsi="Times New Roman" w:cs="Times New Roman"/>
          <w:sz w:val="28"/>
          <w:szCs w:val="28"/>
        </w:rPr>
        <w:t>В</w:t>
      </w:r>
      <w:r w:rsidRPr="006245C2" w:rsidR="00BF3DBD">
        <w:rPr>
          <w:rFonts w:ascii="Times New Roman" w:hAnsi="Times New Roman" w:cs="Times New Roman"/>
          <w:sz w:val="28"/>
          <w:szCs w:val="28"/>
        </w:rPr>
        <w:t>ещественны</w:t>
      </w:r>
      <w:r w:rsidRPr="006245C2">
        <w:rPr>
          <w:rFonts w:ascii="Times New Roman" w:hAnsi="Times New Roman" w:cs="Times New Roman"/>
          <w:sz w:val="28"/>
          <w:szCs w:val="28"/>
        </w:rPr>
        <w:t xml:space="preserve">е </w:t>
      </w:r>
      <w:r w:rsidRPr="006245C2" w:rsidR="00BF3DBD">
        <w:rPr>
          <w:rFonts w:ascii="Times New Roman" w:hAnsi="Times New Roman" w:cs="Times New Roman"/>
          <w:sz w:val="28"/>
          <w:szCs w:val="28"/>
        </w:rPr>
        <w:t>доказательств</w:t>
      </w:r>
      <w:r w:rsidRPr="006245C2">
        <w:rPr>
          <w:rFonts w:ascii="Times New Roman" w:hAnsi="Times New Roman" w:cs="Times New Roman"/>
          <w:sz w:val="28"/>
          <w:szCs w:val="28"/>
        </w:rPr>
        <w:t>а по данному уголовному делу отсутствуют.</w:t>
      </w:r>
    </w:p>
    <w:p w:rsidR="006245C2" w:rsidRPr="006245C2" w:rsidP="006245C2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5C2" w:rsidRPr="006245C2" w:rsidP="006245C2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0FAE" w:rsidRPr="006245C2" w:rsidP="006245C2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45C2">
        <w:rPr>
          <w:color w:val="000000" w:themeColor="text1"/>
          <w:sz w:val="28"/>
          <w:szCs w:val="28"/>
        </w:rPr>
        <w:t xml:space="preserve">На основании изложенного и руководствуясь </w:t>
      </w:r>
      <w:r w:rsidRPr="006245C2">
        <w:rPr>
          <w:sz w:val="28"/>
          <w:szCs w:val="28"/>
        </w:rPr>
        <w:t>ст</w:t>
      </w:r>
      <w:r w:rsidRPr="006245C2" w:rsidR="00904CF9">
        <w:rPr>
          <w:sz w:val="28"/>
          <w:szCs w:val="28"/>
        </w:rPr>
        <w:t xml:space="preserve">атьями </w:t>
      </w:r>
      <w:r w:rsidRPr="006245C2">
        <w:rPr>
          <w:sz w:val="28"/>
          <w:szCs w:val="28"/>
        </w:rPr>
        <w:t>299, 303-30</w:t>
      </w:r>
      <w:r w:rsidRPr="006245C2" w:rsidR="00904CF9">
        <w:rPr>
          <w:sz w:val="28"/>
          <w:szCs w:val="28"/>
        </w:rPr>
        <w:t>9</w:t>
      </w:r>
      <w:r w:rsidRPr="006245C2">
        <w:rPr>
          <w:sz w:val="28"/>
          <w:szCs w:val="28"/>
        </w:rPr>
        <w:t xml:space="preserve">, </w:t>
      </w:r>
      <w:r w:rsidRPr="006245C2" w:rsidR="002E3702">
        <w:rPr>
          <w:sz w:val="28"/>
          <w:szCs w:val="28"/>
        </w:rPr>
        <w:t xml:space="preserve"> 314-317 Уголовно-процессуального кодекса Российской Федерации, мировой судья,</w:t>
      </w:r>
    </w:p>
    <w:p w:rsidR="00310FAE" w:rsidP="003C1F4A">
      <w:pPr>
        <w:pStyle w:val="20"/>
        <w:shd w:val="clear" w:color="auto" w:fill="auto"/>
        <w:spacing w:after="308" w:line="280" w:lineRule="exact"/>
        <w:ind w:firstLine="567"/>
        <w:jc w:val="center"/>
      </w:pPr>
      <w:r>
        <w:t>ПРИГОВОРИЛ:</w:t>
      </w:r>
    </w:p>
    <w:p w:rsidR="00812C94" w:rsidRPr="00812C94" w:rsidP="00812C94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C9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812C94" w:rsidR="00B355E6">
        <w:rPr>
          <w:rFonts w:ascii="Times New Roman" w:hAnsi="Times New Roman" w:cs="Times New Roman"/>
          <w:sz w:val="28"/>
          <w:szCs w:val="28"/>
        </w:rPr>
        <w:t>Дышлового В</w:t>
      </w:r>
      <w:r w:rsidR="00A80D14">
        <w:rPr>
          <w:rFonts w:ascii="Times New Roman" w:hAnsi="Times New Roman" w:cs="Times New Roman"/>
          <w:sz w:val="28"/>
          <w:szCs w:val="28"/>
        </w:rPr>
        <w:t>.</w:t>
      </w:r>
      <w:r w:rsidRPr="00812C94" w:rsidR="00B355E6">
        <w:rPr>
          <w:rFonts w:ascii="Times New Roman" w:hAnsi="Times New Roman" w:cs="Times New Roman"/>
          <w:sz w:val="28"/>
          <w:szCs w:val="28"/>
        </w:rPr>
        <w:t xml:space="preserve"> А</w:t>
      </w:r>
      <w:r w:rsidR="00A80D14">
        <w:rPr>
          <w:rFonts w:ascii="Times New Roman" w:hAnsi="Times New Roman" w:cs="Times New Roman"/>
          <w:sz w:val="28"/>
          <w:szCs w:val="28"/>
        </w:rPr>
        <w:t>.</w:t>
      </w:r>
      <w:r w:rsidRPr="00812C94" w:rsidR="00B355E6">
        <w:rPr>
          <w:rFonts w:ascii="Times New Roman" w:hAnsi="Times New Roman" w:cs="Times New Roman"/>
          <w:sz w:val="28"/>
          <w:szCs w:val="28"/>
        </w:rPr>
        <w:t xml:space="preserve"> </w:t>
      </w:r>
      <w:r w:rsidRPr="00812C94">
        <w:rPr>
          <w:rFonts w:ascii="Times New Roman" w:hAnsi="Times New Roman" w:cs="Times New Roman"/>
          <w:sz w:val="28"/>
          <w:szCs w:val="28"/>
        </w:rPr>
        <w:t>виновным в совершении преступления, предусмотренного ч. 1 ст. 1</w:t>
      </w:r>
      <w:r w:rsidRPr="00812C94" w:rsidR="004B49BE">
        <w:rPr>
          <w:rFonts w:ascii="Times New Roman" w:hAnsi="Times New Roman" w:cs="Times New Roman"/>
          <w:sz w:val="28"/>
          <w:szCs w:val="28"/>
        </w:rPr>
        <w:t>12</w:t>
      </w:r>
      <w:r w:rsidRPr="00812C94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</w:t>
      </w:r>
      <w:r w:rsidR="00A16A01">
        <w:rPr>
          <w:rFonts w:ascii="Times New Roman" w:hAnsi="Times New Roman" w:cs="Times New Roman"/>
          <w:sz w:val="28"/>
          <w:szCs w:val="28"/>
        </w:rPr>
        <w:t>,</w:t>
      </w:r>
      <w:r w:rsidRPr="00812C94">
        <w:rPr>
          <w:rFonts w:ascii="Times New Roman" w:hAnsi="Times New Roman" w:cs="Times New Roman"/>
          <w:sz w:val="28"/>
          <w:szCs w:val="28"/>
        </w:rPr>
        <w:t xml:space="preserve"> и назначить ему наказание</w:t>
      </w:r>
      <w:r w:rsidRPr="00812C94" w:rsidR="008B276D">
        <w:rPr>
          <w:rFonts w:ascii="Times New Roman" w:hAnsi="Times New Roman" w:cs="Times New Roman"/>
          <w:sz w:val="28"/>
          <w:szCs w:val="28"/>
        </w:rPr>
        <w:t xml:space="preserve"> </w:t>
      </w:r>
      <w:r w:rsidRPr="00812C94" w:rsidR="00B355E6">
        <w:rPr>
          <w:rFonts w:ascii="Times New Roman" w:hAnsi="Times New Roman" w:cs="Times New Roman"/>
          <w:sz w:val="28"/>
          <w:szCs w:val="28"/>
        </w:rPr>
        <w:t xml:space="preserve">в виде ограничения свободы сроком на </w:t>
      </w:r>
      <w:r w:rsidR="00F1222C">
        <w:rPr>
          <w:rFonts w:ascii="Times New Roman" w:hAnsi="Times New Roman" w:cs="Times New Roman"/>
          <w:sz w:val="28"/>
          <w:szCs w:val="28"/>
        </w:rPr>
        <w:t>1</w:t>
      </w:r>
      <w:r w:rsidRPr="00812C94" w:rsidR="00B355E6">
        <w:rPr>
          <w:rFonts w:ascii="Times New Roman" w:hAnsi="Times New Roman" w:cs="Times New Roman"/>
          <w:sz w:val="28"/>
          <w:szCs w:val="28"/>
        </w:rPr>
        <w:t xml:space="preserve"> (</w:t>
      </w:r>
      <w:r w:rsidR="00F1222C">
        <w:rPr>
          <w:rFonts w:ascii="Times New Roman" w:hAnsi="Times New Roman" w:cs="Times New Roman"/>
          <w:sz w:val="28"/>
          <w:szCs w:val="28"/>
        </w:rPr>
        <w:t>один</w:t>
      </w:r>
      <w:r w:rsidRPr="00812C94" w:rsidR="00B355E6">
        <w:rPr>
          <w:rFonts w:ascii="Times New Roman" w:hAnsi="Times New Roman" w:cs="Times New Roman"/>
          <w:sz w:val="28"/>
          <w:szCs w:val="28"/>
        </w:rPr>
        <w:t xml:space="preserve">) </w:t>
      </w:r>
      <w:r w:rsidR="00F1222C">
        <w:rPr>
          <w:rFonts w:ascii="Times New Roman" w:hAnsi="Times New Roman" w:cs="Times New Roman"/>
          <w:sz w:val="28"/>
          <w:szCs w:val="28"/>
        </w:rPr>
        <w:t>год</w:t>
      </w:r>
      <w:r w:rsidRPr="00812C94" w:rsidR="00B355E6">
        <w:rPr>
          <w:rFonts w:ascii="Times New Roman" w:hAnsi="Times New Roman" w:cs="Times New Roman"/>
          <w:sz w:val="28"/>
          <w:szCs w:val="28"/>
        </w:rPr>
        <w:t>.</w:t>
      </w:r>
    </w:p>
    <w:p w:rsidR="00812C94" w:rsidRPr="00812C94" w:rsidP="00812C94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C94">
        <w:rPr>
          <w:rFonts w:ascii="Times New Roman" w:hAnsi="Times New Roman" w:cs="Times New Roman"/>
          <w:sz w:val="28"/>
          <w:szCs w:val="28"/>
        </w:rPr>
        <w:t>На основании ч. 1 ст</w:t>
      </w:r>
      <w:r w:rsidRPr="00812C94">
        <w:rPr>
          <w:rFonts w:ascii="Times New Roman" w:hAnsi="Times New Roman" w:cs="Times New Roman"/>
          <w:sz w:val="28"/>
          <w:szCs w:val="28"/>
        </w:rPr>
        <w:t>. 53 УК РФ, на период отбывания наказания установить Дышловому В</w:t>
      </w:r>
      <w:r w:rsidR="00A80D14">
        <w:rPr>
          <w:rFonts w:ascii="Times New Roman" w:hAnsi="Times New Roman" w:cs="Times New Roman"/>
          <w:sz w:val="28"/>
          <w:szCs w:val="28"/>
        </w:rPr>
        <w:t>.</w:t>
      </w:r>
      <w:r w:rsidRPr="00812C94">
        <w:rPr>
          <w:rFonts w:ascii="Times New Roman" w:hAnsi="Times New Roman" w:cs="Times New Roman"/>
          <w:sz w:val="28"/>
          <w:szCs w:val="28"/>
        </w:rPr>
        <w:t xml:space="preserve"> А</w:t>
      </w:r>
      <w:r w:rsidR="00A80D14">
        <w:rPr>
          <w:rFonts w:ascii="Times New Roman" w:hAnsi="Times New Roman" w:cs="Times New Roman"/>
          <w:sz w:val="28"/>
          <w:szCs w:val="28"/>
        </w:rPr>
        <w:t>.</w:t>
      </w:r>
      <w:r w:rsidRPr="00812C94">
        <w:rPr>
          <w:rFonts w:ascii="Times New Roman" w:hAnsi="Times New Roman" w:cs="Times New Roman"/>
          <w:sz w:val="28"/>
          <w:szCs w:val="28"/>
        </w:rPr>
        <w:t xml:space="preserve"> следующие ограничения:</w:t>
      </w:r>
      <w:r w:rsidRPr="00812C94">
        <w:rPr>
          <w:rFonts w:ascii="Times New Roman" w:eastAsia="Times New Roman" w:hAnsi="Times New Roman" w:cs="Times New Roman"/>
          <w:sz w:val="28"/>
          <w:szCs w:val="28"/>
        </w:rPr>
        <w:t xml:space="preserve"> не менять место постоянного жительства</w:t>
      </w:r>
      <w:r w:rsidR="00A16A0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812C94">
        <w:rPr>
          <w:rFonts w:ascii="Times New Roman" w:eastAsia="Times New Roman" w:hAnsi="Times New Roman" w:cs="Times New Roman"/>
          <w:sz w:val="28"/>
          <w:szCs w:val="28"/>
        </w:rPr>
        <w:t xml:space="preserve"> не выезжать за пределы территории муниципального образования городской округ Симферополь без согласия 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3326EF" w:rsidRPr="00812C94" w:rsidP="00812C94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C94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812C94" w:rsidR="00812C94">
        <w:rPr>
          <w:rFonts w:ascii="Times New Roman" w:hAnsi="Times New Roman" w:cs="Times New Roman"/>
          <w:sz w:val="28"/>
          <w:szCs w:val="28"/>
        </w:rPr>
        <w:t xml:space="preserve">Дышлового Вячеслава Андреевича </w:t>
      </w:r>
      <w:r w:rsidRPr="00812C94">
        <w:rPr>
          <w:rFonts w:ascii="Times New Roman" w:hAnsi="Times New Roman" w:cs="Times New Roman"/>
          <w:sz w:val="28"/>
          <w:szCs w:val="28"/>
        </w:rPr>
        <w:t xml:space="preserve">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</w:t>
      </w:r>
      <w:r w:rsidRPr="00812C94" w:rsidR="00812C94">
        <w:rPr>
          <w:rFonts w:ascii="Times New Roman" w:hAnsi="Times New Roman" w:cs="Times New Roman"/>
          <w:sz w:val="28"/>
          <w:szCs w:val="28"/>
        </w:rPr>
        <w:t xml:space="preserve">два </w:t>
      </w:r>
      <w:r w:rsidRPr="00812C94">
        <w:rPr>
          <w:rFonts w:ascii="Times New Roman" w:hAnsi="Times New Roman" w:cs="Times New Roman"/>
          <w:sz w:val="28"/>
          <w:szCs w:val="28"/>
        </w:rPr>
        <w:t>раз</w:t>
      </w:r>
      <w:r w:rsidRPr="00812C94" w:rsidR="00812C94">
        <w:rPr>
          <w:rFonts w:ascii="Times New Roman" w:hAnsi="Times New Roman" w:cs="Times New Roman"/>
          <w:sz w:val="28"/>
          <w:szCs w:val="28"/>
        </w:rPr>
        <w:t>а</w:t>
      </w:r>
      <w:r w:rsidRPr="00812C94">
        <w:rPr>
          <w:rFonts w:ascii="Times New Roman" w:hAnsi="Times New Roman" w:cs="Times New Roman"/>
          <w:sz w:val="28"/>
          <w:szCs w:val="28"/>
        </w:rPr>
        <w:t xml:space="preserve"> в месяц для регистрации, в день, установленный указанным органом.</w:t>
      </w:r>
    </w:p>
    <w:p w:rsidR="00483FC7" w:rsidP="00483FC7">
      <w:pPr>
        <w:pStyle w:val="20"/>
        <w:shd w:val="clear" w:color="auto" w:fill="auto"/>
        <w:spacing w:after="0" w:line="317" w:lineRule="exact"/>
        <w:ind w:firstLine="567"/>
        <w:jc w:val="both"/>
      </w:pPr>
      <w:r>
        <w:t>Меру пр</w:t>
      </w:r>
      <w:r>
        <w:t xml:space="preserve">есечения </w:t>
      </w:r>
      <w:r w:rsidRPr="00812C94" w:rsidR="00A16A01">
        <w:t>Дышлово</w:t>
      </w:r>
      <w:r w:rsidR="00A16A01">
        <w:t>му</w:t>
      </w:r>
      <w:r w:rsidRPr="00812C94" w:rsidR="00A16A01">
        <w:t xml:space="preserve"> В</w:t>
      </w:r>
      <w:r w:rsidR="00A80D14">
        <w:t>.</w:t>
      </w:r>
      <w:r w:rsidRPr="00812C94" w:rsidR="00A16A01">
        <w:t xml:space="preserve"> А</w:t>
      </w:r>
      <w:r w:rsidR="00A80D14">
        <w:t>.</w:t>
      </w:r>
      <w:r w:rsidRPr="00812C94" w:rsidR="00A16A01">
        <w:t xml:space="preserve"> </w:t>
      </w:r>
      <w:r>
        <w:t>в виде подписки о невыезде и надлежащем поведении отменить по вступлению приговора в законную силу.</w:t>
      </w:r>
    </w:p>
    <w:p w:rsidR="00225F6A" w:rsidP="00225F6A">
      <w:pPr>
        <w:pStyle w:val="20"/>
        <w:shd w:val="clear" w:color="auto" w:fill="auto"/>
        <w:spacing w:after="0" w:line="317" w:lineRule="exact"/>
        <w:ind w:firstLine="567"/>
        <w:jc w:val="both"/>
      </w:pPr>
      <w:r w:rsidRPr="009B50A2">
        <w:t>Процессуальные издержки подлежат возмещению за счет средств федерального бюджета.</w:t>
      </w:r>
    </w:p>
    <w:p w:rsidR="00310FAE" w:rsidP="003C1F4A">
      <w:pPr>
        <w:pStyle w:val="20"/>
        <w:shd w:val="clear" w:color="auto" w:fill="auto"/>
        <w:spacing w:after="0" w:line="322" w:lineRule="exact"/>
        <w:ind w:firstLine="567"/>
        <w:jc w:val="both"/>
      </w:pPr>
      <w:r>
        <w:t xml:space="preserve">Приговор может быть обжалован в апелляционном порядке в </w:t>
      </w:r>
      <w:r w:rsidR="00424066">
        <w:t xml:space="preserve">Центральный </w:t>
      </w:r>
      <w:r>
        <w:t>районный суд города Симферополя Республики Крым через мирового судью судебного участка №</w:t>
      </w:r>
      <w:r w:rsidR="00424066">
        <w:t>16</w:t>
      </w:r>
      <w:r>
        <w:t xml:space="preserve"> </w:t>
      </w:r>
      <w:r w:rsidR="00424066">
        <w:t xml:space="preserve">Центрального </w:t>
      </w:r>
      <w:r>
        <w:t>судебного района города Симферополь (</w:t>
      </w:r>
      <w:r w:rsidR="00424066">
        <w:t xml:space="preserve">Центральный </w:t>
      </w:r>
      <w:r>
        <w:t>район городского округа Симферополь</w:t>
      </w:r>
      <w:r>
        <w:t>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 момента вручения ему копии приговора.</w:t>
      </w:r>
    </w:p>
    <w:p w:rsidR="00310FAE" w:rsidP="003C1F4A">
      <w:pPr>
        <w:pStyle w:val="20"/>
        <w:shd w:val="clear" w:color="auto" w:fill="auto"/>
        <w:spacing w:after="0" w:line="322" w:lineRule="exact"/>
        <w:ind w:firstLine="567"/>
        <w:jc w:val="both"/>
      </w:pPr>
      <w:r>
        <w:t>Обжалование</w:t>
      </w:r>
      <w:r>
        <w:t xml:space="preserve"> приговора возможно только в части:</w:t>
      </w:r>
    </w:p>
    <w:p w:rsidR="00310FAE" w:rsidP="003C1F4A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after="0" w:line="322" w:lineRule="exact"/>
        <w:ind w:firstLine="567"/>
        <w:jc w:val="both"/>
      </w:pPr>
      <w:r>
        <w:t>нарушения уголовно-процессуального закона,</w:t>
      </w:r>
    </w:p>
    <w:p w:rsidR="00310FAE" w:rsidP="003C1F4A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after="0" w:line="322" w:lineRule="exact"/>
        <w:ind w:firstLine="567"/>
        <w:jc w:val="both"/>
      </w:pPr>
      <w:r>
        <w:t>неправильности применения закона,</w:t>
      </w:r>
    </w:p>
    <w:p w:rsidR="00310FAE" w:rsidP="003C1F4A">
      <w:pPr>
        <w:pStyle w:val="20"/>
        <w:numPr>
          <w:ilvl w:val="0"/>
          <w:numId w:val="1"/>
        </w:numPr>
        <w:shd w:val="clear" w:color="auto" w:fill="auto"/>
        <w:tabs>
          <w:tab w:val="left" w:pos="837"/>
        </w:tabs>
        <w:spacing w:after="0" w:line="322" w:lineRule="exact"/>
        <w:ind w:firstLine="567"/>
        <w:jc w:val="both"/>
      </w:pPr>
      <w:r>
        <w:t>несправедливости приговора.</w:t>
      </w:r>
    </w:p>
    <w:p w:rsidR="00310FAE" w:rsidP="003C1F4A">
      <w:pPr>
        <w:pStyle w:val="20"/>
        <w:shd w:val="clear" w:color="auto" w:fill="auto"/>
        <w:spacing w:after="0" w:line="322" w:lineRule="exact"/>
        <w:ind w:firstLine="567"/>
        <w:jc w:val="both"/>
      </w:pPr>
      <w:r>
        <w:t>В случае подачи апелляционной жалобы осужденный вправе ходатайствовать об участии в рассмотрении уголовного дела су</w:t>
      </w:r>
      <w:r>
        <w:t xml:space="preserve">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</w:t>
      </w:r>
      <w:r>
        <w:t>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</w:t>
      </w:r>
      <w:r>
        <w:t>ду при получении копии апелляционной жалобы, представления других участников процесса.</w:t>
      </w:r>
    </w:p>
    <w:p w:rsidR="00424066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0FAE" w:rsidP="003C1F4A">
      <w:pPr>
        <w:pStyle w:val="20"/>
        <w:shd w:val="clear" w:color="auto" w:fill="auto"/>
        <w:spacing w:after="0" w:line="280" w:lineRule="exact"/>
        <w:ind w:firstLine="567"/>
        <w:jc w:val="both"/>
      </w:pPr>
      <w:r>
        <w:t>Мировой судья</w:t>
      </w:r>
      <w:r w:rsidR="00B77774">
        <w:tab/>
      </w:r>
      <w:r w:rsidR="00B77774">
        <w:tab/>
      </w:r>
      <w:r w:rsidR="00B77774">
        <w:tab/>
      </w:r>
      <w:r w:rsidR="00B77774">
        <w:tab/>
      </w:r>
      <w:r w:rsidR="00B77774">
        <w:tab/>
      </w:r>
      <w:r w:rsidR="00B77774">
        <w:tab/>
      </w:r>
      <w:r w:rsidR="00B77774">
        <w:tab/>
      </w:r>
      <w:r w:rsidR="00424066">
        <w:t>К</w:t>
      </w:r>
      <w:r w:rsidR="00B77774">
        <w:t>.</w:t>
      </w:r>
      <w:r w:rsidR="00424066">
        <w:t>Ю</w:t>
      </w:r>
      <w:r w:rsidR="00B77774">
        <w:t xml:space="preserve">. </w:t>
      </w:r>
      <w:r w:rsidR="00424066">
        <w:t>Ильгова</w:t>
      </w:r>
      <w:r w:rsidR="00B77774">
        <w:t xml:space="preserve"> </w:t>
      </w: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182118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13432">
      <w:pPr>
        <w:pStyle w:val="20"/>
        <w:shd w:val="clear" w:color="auto" w:fill="auto"/>
        <w:spacing w:after="0" w:line="280" w:lineRule="exact"/>
        <w:ind w:firstLine="567"/>
      </w:pPr>
      <w:r>
        <w:t>Дело №01-00</w:t>
      </w:r>
      <w:r w:rsidR="00F1222C">
        <w:t>13</w:t>
      </w:r>
      <w:r>
        <w:t>/16/202</w:t>
      </w:r>
      <w:r w:rsidR="00876152">
        <w:t>5</w:t>
      </w:r>
    </w:p>
    <w:p w:rsidR="00313432" w:rsidP="00313432">
      <w:pPr>
        <w:pStyle w:val="20"/>
        <w:shd w:val="clear" w:color="auto" w:fill="auto"/>
        <w:spacing w:after="0" w:line="280" w:lineRule="exact"/>
        <w:ind w:firstLine="567"/>
      </w:pPr>
    </w:p>
    <w:p w:rsidR="00313432" w:rsidP="00313432">
      <w:pPr>
        <w:pStyle w:val="20"/>
        <w:shd w:val="clear" w:color="auto" w:fill="auto"/>
        <w:spacing w:after="0" w:line="280" w:lineRule="exact"/>
        <w:ind w:firstLine="567"/>
        <w:jc w:val="center"/>
      </w:pPr>
      <w:r>
        <w:t>ПРИГОВОР</w:t>
      </w:r>
    </w:p>
    <w:p w:rsidR="00313432" w:rsidP="00313432">
      <w:pPr>
        <w:pStyle w:val="20"/>
        <w:shd w:val="clear" w:color="auto" w:fill="auto"/>
        <w:spacing w:after="0" w:line="280" w:lineRule="exact"/>
        <w:ind w:firstLine="567"/>
        <w:jc w:val="center"/>
      </w:pPr>
      <w:r>
        <w:t>Именем Российской Федерации</w:t>
      </w:r>
    </w:p>
    <w:p w:rsidR="00313432" w:rsidP="00313432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206FF6">
        <w:rPr>
          <w:rFonts w:ascii="Times New Roman" w:hAnsi="Times New Roman"/>
          <w:sz w:val="28"/>
          <w:szCs w:val="28"/>
        </w:rPr>
        <w:t>(вводная и резолютивная</w:t>
      </w:r>
      <w:r w:rsidRPr="00206FF6">
        <w:rPr>
          <w:rFonts w:ascii="Times New Roman" w:hAnsi="Times New Roman"/>
          <w:sz w:val="28"/>
          <w:szCs w:val="28"/>
        </w:rPr>
        <w:t xml:space="preserve"> части)</w:t>
      </w:r>
    </w:p>
    <w:p w:rsidR="00313432" w:rsidP="00313432">
      <w:pPr>
        <w:pStyle w:val="20"/>
        <w:shd w:val="clear" w:color="auto" w:fill="auto"/>
        <w:spacing w:after="337" w:line="280" w:lineRule="exact"/>
        <w:ind w:firstLine="567"/>
        <w:jc w:val="center"/>
      </w:pPr>
    </w:p>
    <w:p w:rsidR="00F1222C" w:rsidP="00F1222C">
      <w:pPr>
        <w:pStyle w:val="20"/>
        <w:shd w:val="clear" w:color="auto" w:fill="auto"/>
        <w:tabs>
          <w:tab w:val="left" w:pos="7926"/>
        </w:tabs>
        <w:spacing w:after="313" w:line="280" w:lineRule="exact"/>
        <w:ind w:firstLine="567"/>
        <w:jc w:val="center"/>
      </w:pPr>
      <w:r>
        <w:t>21 октября 2025 года                                                                 г. Симферополь</w:t>
      </w:r>
    </w:p>
    <w:p w:rsidR="00F1222C" w:rsidP="00F1222C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Мировой судья судебного участка № 16 Центрального судебного района города Симферополь (Центральный район городского округа Симферополь) Республики </w:t>
      </w:r>
      <w:r>
        <w:t>Крым Ильгова К.Ю.,</w:t>
      </w:r>
    </w:p>
    <w:p w:rsidR="00F1222C" w:rsidP="00F1222C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при ведении протокола судебного заседания и аудиопротоколирования секретарем судебного заседания Касьяновой А.А., </w:t>
      </w:r>
    </w:p>
    <w:p w:rsidR="00F1222C" w:rsidP="00F1222C">
      <w:pPr>
        <w:pStyle w:val="20"/>
        <w:shd w:val="clear" w:color="auto" w:fill="auto"/>
        <w:spacing w:after="0" w:line="317" w:lineRule="exact"/>
        <w:ind w:firstLine="567"/>
        <w:jc w:val="both"/>
      </w:pPr>
      <w:r w:rsidRPr="00CD7938">
        <w:t xml:space="preserve">с участием государственного обвинителя – </w:t>
      </w:r>
      <w:r>
        <w:t xml:space="preserve">старшего </w:t>
      </w:r>
      <w:r w:rsidRPr="0029236D">
        <w:t xml:space="preserve">помощника прокурора Киевского района города Симферополя Республики Крым </w:t>
      </w:r>
      <w:r w:rsidRPr="0029236D">
        <w:t>Сиренко Я.А.,</w:t>
      </w:r>
      <w:r>
        <w:t xml:space="preserve">  </w:t>
      </w:r>
    </w:p>
    <w:p w:rsidR="00F1222C" w:rsidP="00F1222C">
      <w:pPr>
        <w:pStyle w:val="20"/>
        <w:shd w:val="clear" w:color="auto" w:fill="auto"/>
        <w:spacing w:after="0" w:line="317" w:lineRule="exact"/>
        <w:ind w:firstLine="567"/>
        <w:jc w:val="both"/>
      </w:pPr>
      <w:r>
        <w:t>защитника – адвоката Ганжа В.А.,</w:t>
      </w:r>
    </w:p>
    <w:p w:rsidR="00F1222C" w:rsidP="00F1222C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потерпевшего – Ворошилова И.Г., </w:t>
      </w:r>
    </w:p>
    <w:p w:rsidR="00F1222C" w:rsidP="00F1222C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подсудимого – Дышлового В.А., </w:t>
      </w:r>
    </w:p>
    <w:p w:rsidR="00F1222C" w:rsidP="00F1222C">
      <w:pPr>
        <w:pStyle w:val="20"/>
        <w:shd w:val="clear" w:color="auto" w:fill="auto"/>
        <w:spacing w:after="0" w:line="317" w:lineRule="exact"/>
        <w:ind w:firstLine="567"/>
        <w:jc w:val="both"/>
      </w:pPr>
      <w:r>
        <w:t>рассмотрев в открытом судебном заседании в порядке особого производства уголовное дело по обвинению:</w:t>
      </w:r>
    </w:p>
    <w:p w:rsidR="00F1222C" w:rsidP="00F1222C">
      <w:pPr>
        <w:pStyle w:val="20"/>
        <w:shd w:val="clear" w:color="auto" w:fill="auto"/>
        <w:spacing w:after="0" w:line="317" w:lineRule="exact"/>
        <w:ind w:left="2410"/>
        <w:jc w:val="both"/>
      </w:pPr>
      <w:r>
        <w:t>Дышлового В</w:t>
      </w:r>
      <w:r w:rsidR="00A80D14">
        <w:t>.</w:t>
      </w:r>
      <w:r>
        <w:t xml:space="preserve"> А</w:t>
      </w:r>
      <w:r w:rsidR="00A80D14">
        <w:t>.</w:t>
      </w:r>
      <w:r>
        <w:t xml:space="preserve">, </w:t>
      </w:r>
      <w:r w:rsidR="00A80D14">
        <w:t>«Данные изъяты»</w:t>
      </w:r>
      <w:r w:rsidR="00A80D14">
        <w:t xml:space="preserve"> </w:t>
      </w:r>
      <w:r>
        <w:t xml:space="preserve">года рождения, уроженца </w:t>
      </w:r>
      <w:r w:rsidR="00A80D14">
        <w:t>«Данные изъяты»</w:t>
      </w:r>
      <w:r>
        <w:t xml:space="preserve">, гражданина </w:t>
      </w:r>
      <w:r w:rsidR="00A80D14">
        <w:t>«Данные изъяты»</w:t>
      </w:r>
      <w:r>
        <w:t>, имеющего высшее образование, военнообязанного, в браке не состоящего, являющегося самозанятым, имеющего на иждивении одного малолетнего ребенка – Дышлового М</w:t>
      </w:r>
      <w:r w:rsidR="00A80D14">
        <w:t>.</w:t>
      </w:r>
      <w:r>
        <w:t xml:space="preserve"> В</w:t>
      </w:r>
      <w:r w:rsidR="00A80D14">
        <w:t>.</w:t>
      </w:r>
      <w:r>
        <w:t xml:space="preserve">, </w:t>
      </w:r>
      <w:r w:rsidR="00A80D14">
        <w:t>«Данные изъяты»</w:t>
      </w:r>
      <w:r>
        <w:t>, инвалидом не являющегося, зарегистрированного и фактически проживающего по адресу:</w:t>
      </w:r>
      <w:r>
        <w:t xml:space="preserve"> </w:t>
      </w:r>
      <w:r w:rsidR="00A80D14">
        <w:t>«Данные изъяты»</w:t>
      </w:r>
      <w:r>
        <w:t xml:space="preserve">, на учете врача-нарколога, врача-психиатра не состоящего, ранее судимого: </w:t>
      </w:r>
    </w:p>
    <w:p w:rsidR="00F1222C" w:rsidP="00F1222C">
      <w:pPr>
        <w:pStyle w:val="20"/>
        <w:shd w:val="clear" w:color="auto" w:fill="auto"/>
        <w:spacing w:after="0" w:line="317" w:lineRule="exact"/>
        <w:ind w:left="2410"/>
        <w:jc w:val="both"/>
      </w:pPr>
      <w:r>
        <w:t xml:space="preserve">- </w:t>
      </w:r>
      <w:r>
        <w:t xml:space="preserve">03.06.2024 приговором Киевского районного суда города Симферополя с учетом апелляционного постановления Верховного суда Республики Крым от 25.07.2024  по ч. 1 ст. 116.1 УК Российской Федерации к штрафу в размере </w:t>
      </w:r>
      <w:r w:rsidR="00A80D14">
        <w:t>«Данные изъяты»</w:t>
      </w:r>
      <w:r w:rsidR="00A80D14">
        <w:t xml:space="preserve"> </w:t>
      </w:r>
      <w:r>
        <w:t xml:space="preserve"> рублей, на основании ч. 5 ст. 72 УК Р</w:t>
      </w:r>
      <w:r>
        <w:t>оссийской Федерации с учетом срока содержания под стражей освобожден от отбывания основного наказания в виде штрафа;</w:t>
      </w:r>
    </w:p>
    <w:p w:rsidR="00F1222C" w:rsidP="00F1222C">
      <w:pPr>
        <w:pStyle w:val="20"/>
        <w:shd w:val="clear" w:color="auto" w:fill="auto"/>
        <w:spacing w:after="0" w:line="317" w:lineRule="exact"/>
        <w:ind w:left="2410"/>
        <w:jc w:val="both"/>
      </w:pPr>
      <w:r>
        <w:t xml:space="preserve"> </w:t>
      </w:r>
    </w:p>
    <w:p w:rsidR="00F1222C" w:rsidP="00F1222C">
      <w:pPr>
        <w:pStyle w:val="20"/>
        <w:shd w:val="clear" w:color="auto" w:fill="auto"/>
        <w:spacing w:after="0" w:line="240" w:lineRule="auto"/>
        <w:ind w:firstLine="567"/>
        <w:jc w:val="both"/>
      </w:pPr>
      <w:r>
        <w:t>в совершении преступления, предусмотренного ч. 1 ст. 112 Уголовного кодекса Российской Федерации,</w:t>
      </w:r>
    </w:p>
    <w:p w:rsidR="00313432" w:rsidP="00313432">
      <w:pPr>
        <w:pStyle w:val="20"/>
        <w:shd w:val="clear" w:color="auto" w:fill="auto"/>
        <w:spacing w:after="308" w:line="280" w:lineRule="exact"/>
        <w:ind w:firstLine="567"/>
        <w:jc w:val="center"/>
      </w:pPr>
      <w:r>
        <w:t>ПРИГОВОРИЛ:</w:t>
      </w:r>
    </w:p>
    <w:p w:rsidR="00F1222C" w:rsidRPr="00812C94" w:rsidP="00F1222C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C94">
        <w:rPr>
          <w:rFonts w:ascii="Times New Roman" w:hAnsi="Times New Roman" w:cs="Times New Roman"/>
          <w:sz w:val="28"/>
          <w:szCs w:val="28"/>
        </w:rPr>
        <w:t>Признать Дышлового В</w:t>
      </w:r>
      <w:r w:rsidR="00A80D14">
        <w:rPr>
          <w:rFonts w:ascii="Times New Roman" w:hAnsi="Times New Roman" w:cs="Times New Roman"/>
          <w:sz w:val="28"/>
          <w:szCs w:val="28"/>
        </w:rPr>
        <w:t>.</w:t>
      </w:r>
      <w:r w:rsidRPr="00812C94">
        <w:rPr>
          <w:rFonts w:ascii="Times New Roman" w:hAnsi="Times New Roman" w:cs="Times New Roman"/>
          <w:sz w:val="28"/>
          <w:szCs w:val="28"/>
        </w:rPr>
        <w:t xml:space="preserve"> А</w:t>
      </w:r>
      <w:r w:rsidR="00A80D14">
        <w:rPr>
          <w:rFonts w:ascii="Times New Roman" w:hAnsi="Times New Roman" w:cs="Times New Roman"/>
          <w:sz w:val="28"/>
          <w:szCs w:val="28"/>
        </w:rPr>
        <w:t>.</w:t>
      </w:r>
      <w:r w:rsidRPr="00812C94"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преступления, предусмотренного ч. 1 ст. 112 Уголовного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2C94"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ограничения свободы сроком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2C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Pr="00812C9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812C94">
        <w:rPr>
          <w:rFonts w:ascii="Times New Roman" w:hAnsi="Times New Roman" w:cs="Times New Roman"/>
          <w:sz w:val="28"/>
          <w:szCs w:val="28"/>
        </w:rPr>
        <w:t>.</w:t>
      </w:r>
    </w:p>
    <w:p w:rsidR="00F1222C" w:rsidRPr="00812C94" w:rsidP="00F1222C">
      <w:pPr>
        <w:tabs>
          <w:tab w:val="left" w:pos="142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C94">
        <w:rPr>
          <w:rFonts w:ascii="Times New Roman" w:hAnsi="Times New Roman" w:cs="Times New Roman"/>
          <w:sz w:val="28"/>
          <w:szCs w:val="28"/>
        </w:rPr>
        <w:t>На основании ч. 1 ст. 53 УК РФ, на период отбывания наказан</w:t>
      </w:r>
      <w:r w:rsidRPr="00812C94">
        <w:rPr>
          <w:rFonts w:ascii="Times New Roman" w:hAnsi="Times New Roman" w:cs="Times New Roman"/>
          <w:sz w:val="28"/>
          <w:szCs w:val="28"/>
        </w:rPr>
        <w:t>ия установить Дышловому В</w:t>
      </w:r>
      <w:r w:rsidR="00A80D14">
        <w:rPr>
          <w:rFonts w:ascii="Times New Roman" w:hAnsi="Times New Roman" w:cs="Times New Roman"/>
          <w:sz w:val="28"/>
          <w:szCs w:val="28"/>
        </w:rPr>
        <w:t>.</w:t>
      </w:r>
      <w:r w:rsidRPr="00812C94">
        <w:rPr>
          <w:rFonts w:ascii="Times New Roman" w:hAnsi="Times New Roman" w:cs="Times New Roman"/>
          <w:sz w:val="28"/>
          <w:szCs w:val="28"/>
        </w:rPr>
        <w:t xml:space="preserve"> А</w:t>
      </w:r>
      <w:r w:rsidR="00A80D14">
        <w:rPr>
          <w:rFonts w:ascii="Times New Roman" w:hAnsi="Times New Roman" w:cs="Times New Roman"/>
          <w:sz w:val="28"/>
          <w:szCs w:val="28"/>
        </w:rPr>
        <w:t>.</w:t>
      </w:r>
      <w:r w:rsidRPr="00812C94">
        <w:rPr>
          <w:rFonts w:ascii="Times New Roman" w:hAnsi="Times New Roman" w:cs="Times New Roman"/>
          <w:sz w:val="28"/>
          <w:szCs w:val="28"/>
        </w:rPr>
        <w:t xml:space="preserve"> следующие ограничения:</w:t>
      </w:r>
      <w:r w:rsidRPr="00812C94">
        <w:rPr>
          <w:rFonts w:ascii="Times New Roman" w:eastAsia="Times New Roman" w:hAnsi="Times New Roman" w:cs="Times New Roman"/>
          <w:sz w:val="28"/>
          <w:szCs w:val="28"/>
        </w:rPr>
        <w:t xml:space="preserve"> не менять место постоянного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812C94">
        <w:rPr>
          <w:rFonts w:ascii="Times New Roman" w:eastAsia="Times New Roman" w:hAnsi="Times New Roman" w:cs="Times New Roman"/>
          <w:sz w:val="28"/>
          <w:szCs w:val="28"/>
        </w:rPr>
        <w:t xml:space="preserve"> не выезжать за пределы территории муниципального образования городской округ Симферополь без согласия </w:t>
      </w:r>
      <w:r w:rsidRPr="00812C94">
        <w:rPr>
          <w:rFonts w:ascii="Times New Roman" w:eastAsia="Times New Roman" w:hAnsi="Times New Roman" w:cs="Times New Roman"/>
          <w:sz w:val="28"/>
          <w:szCs w:val="28"/>
        </w:rPr>
        <w:t>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F1222C" w:rsidRPr="00812C94" w:rsidP="00F1222C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C94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812C94">
        <w:rPr>
          <w:rFonts w:ascii="Times New Roman" w:hAnsi="Times New Roman" w:cs="Times New Roman"/>
          <w:sz w:val="28"/>
          <w:szCs w:val="28"/>
        </w:rPr>
        <w:t>на</w:t>
      </w:r>
      <w:r w:rsidRPr="00812C94">
        <w:rPr>
          <w:rFonts w:ascii="Times New Roman" w:hAnsi="Times New Roman" w:cs="Times New Roman"/>
          <w:sz w:val="28"/>
          <w:szCs w:val="28"/>
        </w:rPr>
        <w:t xml:space="preserve"> </w:t>
      </w:r>
      <w:r w:rsidRPr="00812C94">
        <w:rPr>
          <w:rFonts w:ascii="Times New Roman" w:hAnsi="Times New Roman" w:cs="Times New Roman"/>
          <w:sz w:val="28"/>
          <w:szCs w:val="28"/>
        </w:rPr>
        <w:t>Дышловог</w:t>
      </w:r>
      <w:r w:rsidR="00A80D14">
        <w:rPr>
          <w:rFonts w:ascii="Times New Roman" w:hAnsi="Times New Roman" w:cs="Times New Roman"/>
          <w:sz w:val="28"/>
          <w:szCs w:val="28"/>
        </w:rPr>
        <w:t>о</w:t>
      </w:r>
      <w:r w:rsidR="00A80D14">
        <w:rPr>
          <w:rFonts w:ascii="Times New Roman" w:hAnsi="Times New Roman" w:cs="Times New Roman"/>
          <w:sz w:val="28"/>
          <w:szCs w:val="28"/>
        </w:rPr>
        <w:t xml:space="preserve"> В.</w:t>
      </w:r>
      <w:r w:rsidRPr="00812C94">
        <w:rPr>
          <w:rFonts w:ascii="Times New Roman" w:hAnsi="Times New Roman" w:cs="Times New Roman"/>
          <w:sz w:val="28"/>
          <w:szCs w:val="28"/>
        </w:rPr>
        <w:t xml:space="preserve"> А</w:t>
      </w:r>
      <w:r w:rsidR="00A80D14">
        <w:rPr>
          <w:rFonts w:ascii="Times New Roman" w:hAnsi="Times New Roman" w:cs="Times New Roman"/>
          <w:sz w:val="28"/>
          <w:szCs w:val="28"/>
        </w:rPr>
        <w:t>.</w:t>
      </w:r>
      <w:r w:rsidRPr="00812C94">
        <w:rPr>
          <w:rFonts w:ascii="Times New Roman" w:hAnsi="Times New Roman" w:cs="Times New Roman"/>
          <w:sz w:val="28"/>
          <w:szCs w:val="28"/>
        </w:rPr>
        <w:t xml:space="preserve">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два раза в месяц для регистрации, в день, установленный указанным органом.</w:t>
      </w:r>
    </w:p>
    <w:p w:rsidR="00F1222C" w:rsidP="00F1222C">
      <w:pPr>
        <w:pStyle w:val="20"/>
        <w:shd w:val="clear" w:color="auto" w:fill="auto"/>
        <w:spacing w:after="0" w:line="317" w:lineRule="exact"/>
        <w:ind w:firstLine="567"/>
        <w:jc w:val="both"/>
      </w:pPr>
      <w:r>
        <w:t>Меру пр</w:t>
      </w:r>
      <w:r>
        <w:t xml:space="preserve">есечения </w:t>
      </w:r>
      <w:r w:rsidRPr="00812C94">
        <w:t>Дышлово</w:t>
      </w:r>
      <w:r>
        <w:t>му</w:t>
      </w:r>
      <w:r w:rsidRPr="00812C94">
        <w:t xml:space="preserve"> В</w:t>
      </w:r>
      <w:r w:rsidR="00A80D14">
        <w:t>.</w:t>
      </w:r>
      <w:r w:rsidRPr="00812C94">
        <w:t xml:space="preserve"> А</w:t>
      </w:r>
      <w:r w:rsidR="00A80D14">
        <w:t>.</w:t>
      </w:r>
      <w:r w:rsidRPr="00812C94">
        <w:t xml:space="preserve"> </w:t>
      </w:r>
      <w:r>
        <w:t>в виде подписки о невыезде и надлежащем поведении отменить по вступлению приговора в законную силу.</w:t>
      </w:r>
    </w:p>
    <w:p w:rsidR="00F1222C" w:rsidP="00F1222C">
      <w:pPr>
        <w:pStyle w:val="20"/>
        <w:shd w:val="clear" w:color="auto" w:fill="auto"/>
        <w:spacing w:after="0" w:line="317" w:lineRule="exact"/>
        <w:ind w:firstLine="567"/>
        <w:jc w:val="both"/>
      </w:pPr>
      <w:r w:rsidRPr="009B50A2">
        <w:t>Процессуальные издержки подлежат возмещению за счет средств федерального бюджета.</w:t>
      </w:r>
    </w:p>
    <w:p w:rsidR="00F1222C" w:rsidP="00F1222C">
      <w:pPr>
        <w:pStyle w:val="20"/>
        <w:shd w:val="clear" w:color="auto" w:fill="auto"/>
        <w:spacing w:after="0" w:line="322" w:lineRule="exact"/>
        <w:ind w:firstLine="567"/>
        <w:jc w:val="both"/>
      </w:pPr>
      <w:r>
        <w:t>Приговор может быть обжалован в ап</w:t>
      </w:r>
      <w:r>
        <w:t>елляционном порядке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</w:t>
      </w:r>
      <w:r w:rsidR="00A80D14">
        <w:t xml:space="preserve"> Симферополь) Республики Крым с </w:t>
      </w:r>
      <w:r>
        <w:t>соблюдением тр</w:t>
      </w:r>
      <w:r>
        <w:t>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</w:t>
      </w:r>
      <w:r>
        <w:t xml:space="preserve"> момента вручения ему копии приговора.</w:t>
      </w:r>
    </w:p>
    <w:p w:rsidR="00F1222C" w:rsidP="00F1222C">
      <w:pPr>
        <w:pStyle w:val="20"/>
        <w:shd w:val="clear" w:color="auto" w:fill="auto"/>
        <w:spacing w:after="0" w:line="322" w:lineRule="exact"/>
        <w:ind w:firstLine="567"/>
        <w:jc w:val="both"/>
      </w:pPr>
      <w:r>
        <w:t>Обжалование приговора возможно только в части</w:t>
      </w:r>
      <w:r>
        <w:t>:</w:t>
      </w:r>
    </w:p>
    <w:p w:rsidR="00F1222C" w:rsidP="00F1222C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after="0" w:line="322" w:lineRule="exact"/>
        <w:ind w:firstLine="567"/>
        <w:jc w:val="both"/>
      </w:pPr>
      <w:r>
        <w:t>нарушения уголовно-процессуального закона,</w:t>
      </w:r>
    </w:p>
    <w:p w:rsidR="00F1222C" w:rsidP="00F1222C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after="0" w:line="322" w:lineRule="exact"/>
        <w:ind w:firstLine="567"/>
        <w:jc w:val="both"/>
      </w:pPr>
      <w:r>
        <w:t>неправильности применения закона,</w:t>
      </w:r>
    </w:p>
    <w:p w:rsidR="00F1222C" w:rsidP="00F1222C">
      <w:pPr>
        <w:pStyle w:val="20"/>
        <w:numPr>
          <w:ilvl w:val="0"/>
          <w:numId w:val="1"/>
        </w:numPr>
        <w:shd w:val="clear" w:color="auto" w:fill="auto"/>
        <w:tabs>
          <w:tab w:val="left" w:pos="837"/>
        </w:tabs>
        <w:spacing w:after="0" w:line="322" w:lineRule="exact"/>
        <w:ind w:firstLine="567"/>
        <w:jc w:val="both"/>
      </w:pPr>
      <w:r>
        <w:t>несправедливости приговора.</w:t>
      </w:r>
    </w:p>
    <w:p w:rsidR="00F1222C" w:rsidP="00F1222C">
      <w:pPr>
        <w:pStyle w:val="20"/>
        <w:shd w:val="clear" w:color="auto" w:fill="auto"/>
        <w:spacing w:after="0" w:line="322" w:lineRule="exact"/>
        <w:ind w:firstLine="567"/>
        <w:jc w:val="both"/>
      </w:pPr>
      <w: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</w:t>
      </w:r>
      <w:r>
        <w:t>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</w:t>
      </w:r>
      <w:r>
        <w:t>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</w:t>
      </w:r>
      <w:r>
        <w:t>ционной жалобы, представления других участников процесса.</w:t>
      </w:r>
    </w:p>
    <w:p w:rsidR="00F1222C" w:rsidP="00F1222C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F1222C" w:rsidP="00F1222C">
      <w:pPr>
        <w:pStyle w:val="20"/>
        <w:shd w:val="clear" w:color="auto" w:fill="auto"/>
        <w:spacing w:after="0" w:line="280" w:lineRule="exact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К.Ю. Ильгова </w:t>
      </w:r>
    </w:p>
    <w:p w:rsidR="00F1222C" w:rsidP="00F1222C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13432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13432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3432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EA7765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EA7765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EA7765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EA7765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sectPr w:rsidSect="00433883">
      <w:headerReference w:type="default" r:id="rId5"/>
      <w:pgSz w:w="11900" w:h="16840"/>
      <w:pgMar w:top="697" w:right="851" w:bottom="851" w:left="1701" w:header="425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31840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3DC8" w:rsidRPr="00433883">
        <w:pPr>
          <w:pStyle w:val="Header"/>
          <w:jc w:val="center"/>
          <w:rPr>
            <w:rFonts w:ascii="Times New Roman" w:hAnsi="Times New Roman" w:cs="Times New Roman"/>
          </w:rPr>
        </w:pPr>
        <w:r w:rsidRPr="00433883">
          <w:rPr>
            <w:rFonts w:ascii="Times New Roman" w:hAnsi="Times New Roman" w:cs="Times New Roman"/>
          </w:rPr>
          <w:fldChar w:fldCharType="begin"/>
        </w:r>
        <w:r w:rsidRPr="00433883">
          <w:rPr>
            <w:rFonts w:ascii="Times New Roman" w:hAnsi="Times New Roman" w:cs="Times New Roman"/>
          </w:rPr>
          <w:instrText>PAGE   \* MERGEFORMAT</w:instrText>
        </w:r>
        <w:r w:rsidRPr="00433883">
          <w:rPr>
            <w:rFonts w:ascii="Times New Roman" w:hAnsi="Times New Roman" w:cs="Times New Roman"/>
          </w:rPr>
          <w:fldChar w:fldCharType="separate"/>
        </w:r>
        <w:r w:rsidR="00FE3D18">
          <w:rPr>
            <w:rFonts w:ascii="Times New Roman" w:hAnsi="Times New Roman" w:cs="Times New Roman"/>
            <w:noProof/>
          </w:rPr>
          <w:t>8</w:t>
        </w:r>
        <w:r w:rsidRPr="0043388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787B67"/>
    <w:multiLevelType w:val="multilevel"/>
    <w:tmpl w:val="FB6C0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AE"/>
    <w:rsid w:val="000150B0"/>
    <w:rsid w:val="00025157"/>
    <w:rsid w:val="000561FC"/>
    <w:rsid w:val="00056661"/>
    <w:rsid w:val="000617EB"/>
    <w:rsid w:val="0006697B"/>
    <w:rsid w:val="0008463D"/>
    <w:rsid w:val="000951D9"/>
    <w:rsid w:val="000B6E2E"/>
    <w:rsid w:val="000B7869"/>
    <w:rsid w:val="000D0E2C"/>
    <w:rsid w:val="000E0005"/>
    <w:rsid w:val="0011574A"/>
    <w:rsid w:val="0014372E"/>
    <w:rsid w:val="0014641E"/>
    <w:rsid w:val="00155CAC"/>
    <w:rsid w:val="00182118"/>
    <w:rsid w:val="001863E1"/>
    <w:rsid w:val="001A5F3B"/>
    <w:rsid w:val="001B59DC"/>
    <w:rsid w:val="001C07B9"/>
    <w:rsid w:val="001D13C3"/>
    <w:rsid w:val="001D2E5C"/>
    <w:rsid w:val="001D30FD"/>
    <w:rsid w:val="001E41EF"/>
    <w:rsid w:val="00202183"/>
    <w:rsid w:val="00206FF6"/>
    <w:rsid w:val="00225F6A"/>
    <w:rsid w:val="00227EC2"/>
    <w:rsid w:val="00230A18"/>
    <w:rsid w:val="002507F4"/>
    <w:rsid w:val="00282C86"/>
    <w:rsid w:val="0029236D"/>
    <w:rsid w:val="00293CE3"/>
    <w:rsid w:val="002A445D"/>
    <w:rsid w:val="002C7689"/>
    <w:rsid w:val="002D3E0B"/>
    <w:rsid w:val="002E36B4"/>
    <w:rsid w:val="002E3702"/>
    <w:rsid w:val="00306D41"/>
    <w:rsid w:val="00310FAE"/>
    <w:rsid w:val="00313230"/>
    <w:rsid w:val="00313432"/>
    <w:rsid w:val="003326EF"/>
    <w:rsid w:val="00337EAC"/>
    <w:rsid w:val="00381CBA"/>
    <w:rsid w:val="003A006D"/>
    <w:rsid w:val="003C1F4A"/>
    <w:rsid w:val="003C2A52"/>
    <w:rsid w:val="003D698E"/>
    <w:rsid w:val="003E514F"/>
    <w:rsid w:val="003E7DBA"/>
    <w:rsid w:val="00424066"/>
    <w:rsid w:val="00426CE8"/>
    <w:rsid w:val="00433883"/>
    <w:rsid w:val="004347A5"/>
    <w:rsid w:val="004451C4"/>
    <w:rsid w:val="00462869"/>
    <w:rsid w:val="00473CBE"/>
    <w:rsid w:val="00474818"/>
    <w:rsid w:val="00483FC7"/>
    <w:rsid w:val="00486E2B"/>
    <w:rsid w:val="004A4191"/>
    <w:rsid w:val="004B49BE"/>
    <w:rsid w:val="004E2FBD"/>
    <w:rsid w:val="0051530F"/>
    <w:rsid w:val="00531FA2"/>
    <w:rsid w:val="00535845"/>
    <w:rsid w:val="0055157A"/>
    <w:rsid w:val="0055780B"/>
    <w:rsid w:val="005D3133"/>
    <w:rsid w:val="005E0DDF"/>
    <w:rsid w:val="005E6F16"/>
    <w:rsid w:val="00615FDE"/>
    <w:rsid w:val="00620FF2"/>
    <w:rsid w:val="006245C2"/>
    <w:rsid w:val="00641B4D"/>
    <w:rsid w:val="006518A2"/>
    <w:rsid w:val="006814BC"/>
    <w:rsid w:val="00687A1F"/>
    <w:rsid w:val="006A565E"/>
    <w:rsid w:val="006F7D3B"/>
    <w:rsid w:val="00762964"/>
    <w:rsid w:val="00770C0C"/>
    <w:rsid w:val="0078304C"/>
    <w:rsid w:val="00791CFA"/>
    <w:rsid w:val="007B5D0C"/>
    <w:rsid w:val="007F13AC"/>
    <w:rsid w:val="007F672E"/>
    <w:rsid w:val="007F7BBE"/>
    <w:rsid w:val="00812C94"/>
    <w:rsid w:val="00833A19"/>
    <w:rsid w:val="0084128F"/>
    <w:rsid w:val="00843165"/>
    <w:rsid w:val="008441CB"/>
    <w:rsid w:val="00876152"/>
    <w:rsid w:val="00876C22"/>
    <w:rsid w:val="00883994"/>
    <w:rsid w:val="008B276D"/>
    <w:rsid w:val="00904CF9"/>
    <w:rsid w:val="00916540"/>
    <w:rsid w:val="009967F0"/>
    <w:rsid w:val="009A4CE0"/>
    <w:rsid w:val="009B0F27"/>
    <w:rsid w:val="009B50A2"/>
    <w:rsid w:val="009C73C5"/>
    <w:rsid w:val="009D30F8"/>
    <w:rsid w:val="009E099D"/>
    <w:rsid w:val="009E1C41"/>
    <w:rsid w:val="00A05633"/>
    <w:rsid w:val="00A07752"/>
    <w:rsid w:val="00A13AE2"/>
    <w:rsid w:val="00A16A01"/>
    <w:rsid w:val="00A2770A"/>
    <w:rsid w:val="00A328F3"/>
    <w:rsid w:val="00A33508"/>
    <w:rsid w:val="00A4180B"/>
    <w:rsid w:val="00A53C60"/>
    <w:rsid w:val="00A80D14"/>
    <w:rsid w:val="00A85327"/>
    <w:rsid w:val="00A86F4D"/>
    <w:rsid w:val="00A90563"/>
    <w:rsid w:val="00AA7DF2"/>
    <w:rsid w:val="00AB1D38"/>
    <w:rsid w:val="00AE55C5"/>
    <w:rsid w:val="00AF0068"/>
    <w:rsid w:val="00B0691A"/>
    <w:rsid w:val="00B21475"/>
    <w:rsid w:val="00B355E6"/>
    <w:rsid w:val="00B77774"/>
    <w:rsid w:val="00B917FD"/>
    <w:rsid w:val="00B93DC8"/>
    <w:rsid w:val="00B96D69"/>
    <w:rsid w:val="00BB1EE2"/>
    <w:rsid w:val="00BB3CFB"/>
    <w:rsid w:val="00BF3DBD"/>
    <w:rsid w:val="00C24381"/>
    <w:rsid w:val="00C4288A"/>
    <w:rsid w:val="00C531DA"/>
    <w:rsid w:val="00C63F06"/>
    <w:rsid w:val="00C83A59"/>
    <w:rsid w:val="00C96280"/>
    <w:rsid w:val="00C96537"/>
    <w:rsid w:val="00CC3B67"/>
    <w:rsid w:val="00CD063F"/>
    <w:rsid w:val="00CD0EDB"/>
    <w:rsid w:val="00CD7938"/>
    <w:rsid w:val="00D0543B"/>
    <w:rsid w:val="00D32898"/>
    <w:rsid w:val="00D357B7"/>
    <w:rsid w:val="00D42CC9"/>
    <w:rsid w:val="00D535A1"/>
    <w:rsid w:val="00D5538E"/>
    <w:rsid w:val="00D95BF3"/>
    <w:rsid w:val="00E118A5"/>
    <w:rsid w:val="00E50D99"/>
    <w:rsid w:val="00E90BEC"/>
    <w:rsid w:val="00EA7765"/>
    <w:rsid w:val="00EB7492"/>
    <w:rsid w:val="00EB768F"/>
    <w:rsid w:val="00F1222C"/>
    <w:rsid w:val="00F24086"/>
    <w:rsid w:val="00F3242B"/>
    <w:rsid w:val="00F374AD"/>
    <w:rsid w:val="00F5126F"/>
    <w:rsid w:val="00F54D46"/>
    <w:rsid w:val="00F61532"/>
    <w:rsid w:val="00F66905"/>
    <w:rsid w:val="00F84C11"/>
    <w:rsid w:val="00FA041F"/>
    <w:rsid w:val="00FB2BC2"/>
    <w:rsid w:val="00FB6CA9"/>
    <w:rsid w:val="00FC64D7"/>
    <w:rsid w:val="00FE3D18"/>
    <w:rsid w:val="00FE7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91654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6540"/>
    <w:rPr>
      <w:rFonts w:ascii="Tahoma" w:hAnsi="Tahoma" w:cs="Tahoma"/>
      <w:color w:val="000000"/>
      <w:sz w:val="16"/>
      <w:szCs w:val="16"/>
    </w:rPr>
  </w:style>
  <w:style w:type="paragraph" w:styleId="BodyTextIndent2">
    <w:name w:val="Body Text Indent 2"/>
    <w:basedOn w:val="Normal"/>
    <w:link w:val="21"/>
    <w:rsid w:val="0078304C"/>
    <w:pPr>
      <w:widowControl/>
      <w:ind w:firstLine="709"/>
      <w:jc w:val="both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1">
    <w:name w:val="Основной текст с отступом 2 Знак"/>
    <w:basedOn w:val="DefaultParagraphFont"/>
    <w:link w:val="BodyTextIndent2"/>
    <w:rsid w:val="0078304C"/>
    <w:rPr>
      <w:rFonts w:ascii="Times New Roman" w:eastAsia="Times New Roman" w:hAnsi="Times New Roman" w:cs="Times New Roman"/>
      <w:b/>
      <w:szCs w:val="20"/>
      <w:lang w:val="x-none" w:eastAsia="x-none" w:bidi="ar-SA"/>
    </w:rPr>
  </w:style>
  <w:style w:type="paragraph" w:styleId="Header">
    <w:name w:val="header"/>
    <w:basedOn w:val="Normal"/>
    <w:link w:val="a0"/>
    <w:uiPriority w:val="99"/>
    <w:unhideWhenUsed/>
    <w:rsid w:val="0043388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3883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433883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3883"/>
    <w:rPr>
      <w:color w:val="000000"/>
    </w:rPr>
  </w:style>
  <w:style w:type="character" w:customStyle="1" w:styleId="ConsNonformat">
    <w:name w:val="ConsNonformat Знак"/>
    <w:link w:val="ConsNonformat0"/>
    <w:locked/>
    <w:rsid w:val="0014372E"/>
    <w:rPr>
      <w:rFonts w:ascii="Courier New" w:hAnsi="Courier New" w:cs="Tahoma"/>
    </w:rPr>
  </w:style>
  <w:style w:type="paragraph" w:customStyle="1" w:styleId="ConsNonformat0">
    <w:name w:val="ConsNonformat"/>
    <w:link w:val="ConsNonformat"/>
    <w:qFormat/>
    <w:rsid w:val="0014372E"/>
    <w:pPr>
      <w:autoSpaceDE w:val="0"/>
      <w:autoSpaceDN w:val="0"/>
      <w:adjustRightInd w:val="0"/>
    </w:pPr>
    <w:rPr>
      <w:rFonts w:ascii="Courier New" w:hAnsi="Courier New" w:cs="Tahoma"/>
    </w:rPr>
  </w:style>
  <w:style w:type="paragraph" w:styleId="NormalWeb">
    <w:name w:val="Normal (Web)"/>
    <w:basedOn w:val="Normal"/>
    <w:uiPriority w:val="99"/>
    <w:unhideWhenUsed/>
    <w:rsid w:val="000566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11">
    <w:name w:val="p11"/>
    <w:basedOn w:val="Normal"/>
    <w:rsid w:val="002E36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6518A2"/>
    <w:pPr>
      <w:widowControl/>
      <w:suppressAutoHyphens/>
    </w:pPr>
    <w:rPr>
      <w:rFonts w:ascii="Calibri" w:eastAsia="Times New Roman" w:hAnsi="Calibri" w:cs="Calibri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6BA2-9F82-4EDF-B35C-371F10C2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