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873FA" w:rsidRPr="006B0BE5" w:rsidP="003E6B2F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6B0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6B0BE5" w:rsidR="003E6B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0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Дело №01-00</w:t>
      </w:r>
      <w:r w:rsidRPr="006B0BE5" w:rsidR="00C05C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Pr="006B0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/16/201</w:t>
      </w:r>
      <w:r w:rsidRPr="006B0BE5" w:rsidR="00F828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7F3FBF" w:rsidRPr="006B0BE5" w:rsidP="003E6B2F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FA" w:rsidRPr="006B0BE5" w:rsidP="003E6B2F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873FA" w:rsidRPr="006B0BE5" w:rsidP="003E6B2F">
      <w:pPr>
        <w:widowControl w:val="0"/>
        <w:spacing w:after="0" w:line="240" w:lineRule="auto"/>
        <w:ind w:right="4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6B0BE5" w:rsidR="009D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0BE5" w:rsidR="00F74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сентября </w:t>
      </w:r>
      <w:r w:rsidRPr="006B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Pr="006B0BE5" w:rsidR="00F8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B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</w:t>
      </w:r>
      <w:r w:rsidRPr="006B0BE5" w:rsidR="007F3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B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B0BE5" w:rsidR="00B82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0BE5" w:rsidR="00B82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B0BE5" w:rsidR="00B82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B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г. Симферополь</w:t>
      </w:r>
    </w:p>
    <w:p w:rsidR="005873FA" w:rsidRPr="006B0BE5" w:rsidP="003E6B2F">
      <w:pPr>
        <w:widowControl w:val="0"/>
        <w:spacing w:after="0" w:line="240" w:lineRule="auto"/>
        <w:ind w:right="4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8E5" w:rsidRPr="006B0BE5" w:rsidP="003E6B2F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5873FA" w:rsidRPr="006B0BE5" w:rsidP="003E6B2F">
      <w:pPr>
        <w:spacing w:after="0" w:line="240" w:lineRule="auto"/>
        <w:ind w:left="1416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– </w:t>
      </w:r>
      <w:r w:rsidRPr="006B0BE5" w:rsidR="00F8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Вайшля Ю</w:t>
      </w:r>
      <w:r w:rsidRPr="006B0BE5" w:rsidR="00004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0BE5" w:rsidR="00F8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5873FA" w:rsidRPr="006B0BE5" w:rsidP="003E6B2F">
      <w:pPr>
        <w:keepNext/>
        <w:spacing w:after="0" w:line="240" w:lineRule="auto"/>
        <w:ind w:left="1416" w:right="4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</w:t>
      </w:r>
      <w:r w:rsidRPr="006B0BE5" w:rsidR="007E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E5" w:rsidR="00C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С</w:t>
      </w:r>
      <w:r w:rsidRPr="006B0BE5" w:rsidR="009D2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0BE5" w:rsidR="00C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0BE5" w:rsidR="009D292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1A4DC1" w:rsidRPr="006B0BE5" w:rsidP="003E6B2F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B0BE5" w:rsidR="007F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0BE5" w:rsidR="00F8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потерпевшего – </w:t>
      </w:r>
      <w:r w:rsidRPr="006B0BE5" w:rsid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«данные </w:t>
      </w:r>
      <w:r w:rsidRPr="006B0BE5" w:rsid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изъяты»</w:t>
      </w:r>
      <w:r w:rsidRPr="006B0BE5" w:rsidR="00EE11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28E5" w:rsidRPr="006B0BE5" w:rsidP="003E6B2F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B0BE5" w:rsidR="001A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</w:t>
      </w:r>
      <w:r w:rsidRPr="006B0BE5" w:rsidR="007E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E5" w:rsidR="00B8252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B0BE5" w:rsidR="007E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Толстоножко Ю</w:t>
      </w:r>
      <w:r w:rsidRPr="006B0BE5" w:rsidR="00B82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0BE5" w:rsidR="00B8252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5873FA" w:rsidRPr="006B0BE5" w:rsidP="003E6B2F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B0BE5" w:rsidR="007F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6B0BE5" w:rsidR="00B8252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Паламарчук</w:t>
      </w:r>
      <w:r w:rsidRPr="006B0BE5" w:rsidR="00F9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0BE5" w:rsidR="00F95C2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292F" w:rsidRPr="006B0BE5" w:rsidP="003E6B2F">
      <w:pPr>
        <w:spacing w:after="0" w:line="240" w:lineRule="auto"/>
        <w:ind w:left="708" w:right="4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873FA" w:rsidRPr="006B0BE5" w:rsidP="003E6B2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6B0BE5" w:rsidR="00C0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помещении мировых судей </w:t>
      </w:r>
      <w:r w:rsidRPr="006B0BE5" w:rsidR="00C06E69">
        <w:rPr>
          <w:rFonts w:ascii="Times New Roman" w:hAnsi="Times New Roman" w:cs="Times New Roman"/>
          <w:color w:val="000000"/>
          <w:sz w:val="24"/>
          <w:szCs w:val="24"/>
        </w:rPr>
        <w:t>Центрального судебного района г. Симферополь</w:t>
      </w:r>
      <w:r w:rsidRPr="006B0BE5" w:rsidR="00C0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особом порядке  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дело  по обвинению:</w:t>
      </w:r>
    </w:p>
    <w:p w:rsidR="00C06E69" w:rsidRPr="006B0BE5" w:rsidP="003E6B2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FA" w:rsidRPr="006B0BE5" w:rsidP="003E6B2F">
      <w:pPr>
        <w:spacing w:after="0" w:line="240" w:lineRule="auto"/>
        <w:ind w:left="2552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Паламарчук Олеси Валериевны, </w:t>
      </w:r>
      <w:r w:rsidRPr="006B0BE5" w:rsid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73FA" w:rsidRPr="006B0BE5" w:rsidP="003E6B2F">
      <w:pPr>
        <w:spacing w:after="0" w:line="240" w:lineRule="auto"/>
        <w:ind w:left="1701" w:right="43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873FA" w:rsidRPr="006B0BE5" w:rsidP="003E6B2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преступления, предусмотренног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B0BE5" w:rsidR="008E731A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ст.15</w:t>
      </w:r>
      <w:r w:rsidRPr="006B0BE5" w:rsidR="00786E32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Российской Федерации,</w:t>
      </w:r>
    </w:p>
    <w:p w:rsidR="00C06E69" w:rsidRPr="006B0BE5" w:rsidP="003E6B2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FA" w:rsidRPr="006B0BE5" w:rsidP="003E6B2F">
      <w:pPr>
        <w:spacing w:after="0" w:line="240" w:lineRule="auto"/>
        <w:ind w:right="4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54039" w:rsidRPr="006B0BE5" w:rsidP="003E6B2F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B0BE5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рганами предварительного</w:t>
      </w:r>
      <w:r w:rsidRPr="006B0BE5" w:rsidR="00786E32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расследования</w:t>
      </w:r>
      <w:r w:rsidRPr="006B0BE5" w:rsidR="0078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E5" w:rsidR="0087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Паламарчук О.В. </w:t>
      </w:r>
      <w:r w:rsidRPr="006B0BE5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обвиняется в совершении преступления</w:t>
      </w:r>
      <w:r w:rsidRPr="006B0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предусмотренного ч.1 ст. 15</w:t>
      </w:r>
      <w:r w:rsidRPr="006B0BE5" w:rsidR="00786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9.1</w:t>
      </w:r>
      <w:r w:rsidRPr="006B0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 РФ - </w:t>
      </w:r>
      <w:r w:rsidRPr="006B0BE5" w:rsidR="00A45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мошенничество в сфере кредитования, то есть хищение денежных средств заемщиком путем представления банку или иному кредитору заведомо ложных и (или) недостоверных сведений</w:t>
      </w:r>
      <w:r w:rsidRPr="006B0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B0BE5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6B0BE5" w:rsidR="00C64667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0BE5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следующих обстоятельствах: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954" w:rsidRPr="006B0BE5" w:rsidP="003E6B2F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BE5">
        <w:rPr>
          <w:rFonts w:ascii="Times New Roman" w:hAnsi="Times New Roman" w:cs="Times New Roman"/>
          <w:bCs/>
          <w:sz w:val="24"/>
          <w:szCs w:val="24"/>
        </w:rPr>
        <w:t>0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>1</w:t>
      </w:r>
      <w:r w:rsidRPr="006B0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апреля </w:t>
      </w:r>
      <w:r w:rsidRPr="006B0BE5">
        <w:rPr>
          <w:rFonts w:ascii="Times New Roman" w:hAnsi="Times New Roman" w:cs="Times New Roman"/>
          <w:bCs/>
          <w:sz w:val="24"/>
          <w:szCs w:val="24"/>
        </w:rPr>
        <w:t xml:space="preserve"> 2018 года около 12-00 часов, 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>Паламарчук О.В</w:t>
      </w:r>
      <w:r w:rsidRPr="006B0BE5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не имея постоянного места работы и доходов, заведомо являясь неплатежеспособным лицом, при отсутствии возможности исполнять финансовые обязательства, находясь в помещении отделения ООО «микрокредитная компания Югра Финанс», расположенного по адресу: </w:t>
      </w:r>
      <w:r w:rsidRPr="006B0BE5" w:rsid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6B0BE5" w:rsid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 с целью хищения денежных средств, умышленно, из корыстных побуждений, путем обмана представителя ООО «микрокредитная компания Югра Финанс», не имея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 намерений исполнять обязательства, связанные с условиями передачи ей права на имущество, заключила как заемщик договор потребительского микрозайма № ДМ00034-91/5/2018 с ООО «микрокредитная компания Югра Финанс» о получении займа в размере 5000 рублей. 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>При этом Паламарчук О.В. преднамеренно, умышленно, добиваясь добровольной передачи чужого имущества, ввела представителя ООО «микрокредитная компания Югра Финанс» Панкратова В.В. в заблуждение, искажая истину о возможности исполнять обязательства по кредитному договору, заключенному с ООО «микрокредитная компания Югра Финанс», сообщила заведомо ложные сведения относительно своего трудоустройства - ООО «Милтош» и наличия заработной платы в сумме 29000 рублей. 01.04.2018г. Паламарчук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 О.В., находясь в клиентском офисе ООО «микрокредитная компания Югра 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>Финанс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» по адресу: </w:t>
      </w:r>
      <w:r w:rsidRPr="006B0BE5" w:rsid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 получила от представителя ООО «микрокредитная компания «Югра Финанс» Панкратова В.В. наличные денежные сре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>дств в р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азмере 5000 рублей. В дальнейшем каких-либо действенных мер к погашению займа не предприняла, 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>похищенным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 распорядилась по своему усмотрению</w:t>
      </w:r>
      <w:r w:rsidRPr="006B0BE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F5822" w:rsidRPr="006B0BE5" w:rsidP="003E6B2F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BE5">
        <w:rPr>
          <w:rFonts w:ascii="Times New Roman" w:hAnsi="Times New Roman" w:cs="Times New Roman"/>
          <w:bCs/>
          <w:sz w:val="24"/>
          <w:szCs w:val="24"/>
        </w:rPr>
        <w:t xml:space="preserve">Своими умышленными действиями 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Паламарчук Олеся Валериевна </w:t>
      </w:r>
      <w:r w:rsidRPr="006B0BE5">
        <w:rPr>
          <w:rFonts w:ascii="Times New Roman" w:hAnsi="Times New Roman" w:cs="Times New Roman"/>
          <w:bCs/>
          <w:sz w:val="24"/>
          <w:szCs w:val="24"/>
        </w:rPr>
        <w:t>совершил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>а</w:t>
      </w:r>
      <w:r w:rsidRPr="006B0BE5">
        <w:rPr>
          <w:rFonts w:ascii="Times New Roman" w:hAnsi="Times New Roman" w:cs="Times New Roman"/>
          <w:bCs/>
          <w:sz w:val="24"/>
          <w:szCs w:val="24"/>
        </w:rPr>
        <w:t xml:space="preserve"> преступление, предусмотренное ч.1 ст. 159.1 УК РФ - мошенничество в сфере кредитования, то есть хищения денежных средств заемщиком, путем предоставления кредитору заведомо ложных и недостоверных сведений.</w:t>
      </w:r>
    </w:p>
    <w:p w:rsidR="005F5822" w:rsidRPr="006B0BE5" w:rsidP="003E6B2F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E5">
        <w:rPr>
          <w:rFonts w:ascii="Times New Roman" w:eastAsia="Times New Roman" w:hAnsi="Times New Roman" w:cs="Times New Roman"/>
          <w:sz w:val="24"/>
          <w:szCs w:val="24"/>
        </w:rPr>
        <w:t>В судебном за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 xml:space="preserve">седании от </w:t>
      </w:r>
      <w:r w:rsidRPr="006B0BE5" w:rsidR="00D4178C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 xml:space="preserve">потерпевшего </w:t>
      </w:r>
      <w:r w:rsidRPr="006B0BE5" w:rsidR="00D417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0BE5" w:rsidR="00D41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BE5" w:rsidR="00A4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B0BE5" w:rsidR="00D417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 xml:space="preserve"> поступило письменное ходатайство о прекращении уголовного дела в отношении </w:t>
      </w:r>
      <w:r w:rsidRPr="006B0BE5" w:rsidR="008749CA">
        <w:rPr>
          <w:rFonts w:ascii="Times New Roman" w:hAnsi="Times New Roman" w:cs="Times New Roman"/>
          <w:bCs/>
          <w:sz w:val="24"/>
          <w:szCs w:val="24"/>
        </w:rPr>
        <w:t xml:space="preserve">Паламарчук О.В. 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>в связи с примирением сторон</w:t>
      </w:r>
      <w:r w:rsidRPr="006B0BE5" w:rsidR="00FC334C">
        <w:rPr>
          <w:rFonts w:ascii="Times New Roman" w:eastAsia="Times New Roman" w:hAnsi="Times New Roman" w:cs="Times New Roman"/>
          <w:sz w:val="24"/>
          <w:szCs w:val="24"/>
        </w:rPr>
        <w:t xml:space="preserve">, поскольку 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>подсудим</w:t>
      </w:r>
      <w:r w:rsidRPr="006B0BE5" w:rsidR="00EC6E7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6B0BE5">
        <w:rPr>
          <w:rFonts w:ascii="Times New Roman" w:hAnsi="Times New Roman" w:cs="Times New Roman"/>
          <w:color w:val="000000"/>
          <w:sz w:val="24"/>
          <w:szCs w:val="24"/>
        </w:rPr>
        <w:t>озместил</w:t>
      </w:r>
      <w:r w:rsidRPr="006B0BE5" w:rsidR="00EC6E7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0BE5">
        <w:rPr>
          <w:rFonts w:ascii="Times New Roman" w:hAnsi="Times New Roman" w:cs="Times New Roman"/>
          <w:color w:val="000000"/>
          <w:sz w:val="24"/>
          <w:szCs w:val="24"/>
        </w:rPr>
        <w:t xml:space="preserve"> причиненный материальный ущерб, принес</w:t>
      </w:r>
      <w:r w:rsidRPr="006B0BE5" w:rsidR="00EC6E79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6B0BE5">
        <w:rPr>
          <w:rFonts w:ascii="Times New Roman" w:hAnsi="Times New Roman" w:cs="Times New Roman"/>
          <w:color w:val="000000"/>
          <w:sz w:val="24"/>
          <w:szCs w:val="24"/>
        </w:rPr>
        <w:t xml:space="preserve"> извинения, в связи с чем, никаких претензий к подсудимо</w:t>
      </w:r>
      <w:r w:rsidRPr="006B0BE5" w:rsidR="00EC6E7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B0BE5">
        <w:rPr>
          <w:rFonts w:ascii="Times New Roman" w:hAnsi="Times New Roman" w:cs="Times New Roman"/>
          <w:color w:val="000000"/>
          <w:sz w:val="24"/>
          <w:szCs w:val="24"/>
        </w:rPr>
        <w:t xml:space="preserve"> у не</w:t>
      </w:r>
      <w:r w:rsidRPr="006B0BE5" w:rsidR="00EC6E7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0BE5">
        <w:rPr>
          <w:rFonts w:ascii="Times New Roman" w:hAnsi="Times New Roman" w:cs="Times New Roman"/>
          <w:color w:val="000000"/>
          <w:sz w:val="24"/>
          <w:szCs w:val="24"/>
        </w:rPr>
        <w:t xml:space="preserve"> не имеется.</w:t>
      </w:r>
    </w:p>
    <w:p w:rsidR="005F5822" w:rsidRPr="006B0BE5" w:rsidP="003E6B2F">
      <w:pPr>
        <w:pStyle w:val="p9"/>
        <w:shd w:val="clear" w:color="auto" w:fill="FFFFFF"/>
        <w:spacing w:before="0" w:beforeAutospacing="0" w:after="0" w:afterAutospacing="0"/>
        <w:ind w:right="43" w:firstLine="567"/>
        <w:jc w:val="both"/>
        <w:rPr>
          <w:rFonts w:eastAsia="MS Mincho"/>
        </w:rPr>
      </w:pPr>
      <w:r w:rsidRPr="006B0BE5">
        <w:rPr>
          <w:color w:val="000000"/>
        </w:rPr>
        <w:t>Подсудим</w:t>
      </w:r>
      <w:r w:rsidRPr="006B0BE5" w:rsidR="008749CA">
        <w:rPr>
          <w:color w:val="000000"/>
        </w:rPr>
        <w:t xml:space="preserve">ая </w:t>
      </w:r>
      <w:r w:rsidRPr="006B0BE5" w:rsidR="008749CA">
        <w:rPr>
          <w:bCs/>
        </w:rPr>
        <w:t>Паламарчук О.В.</w:t>
      </w:r>
      <w:r w:rsidRPr="006B0BE5">
        <w:rPr>
          <w:color w:val="000000"/>
        </w:rPr>
        <w:t xml:space="preserve"> согласил</w:t>
      </w:r>
      <w:r w:rsidRPr="006B0BE5" w:rsidR="008749CA">
        <w:rPr>
          <w:color w:val="000000"/>
        </w:rPr>
        <w:t>а</w:t>
      </w:r>
      <w:r w:rsidRPr="006B0BE5">
        <w:rPr>
          <w:color w:val="000000"/>
        </w:rPr>
        <w:t>с</w:t>
      </w:r>
      <w:r w:rsidRPr="006B0BE5" w:rsidR="008749CA">
        <w:rPr>
          <w:color w:val="000000"/>
        </w:rPr>
        <w:t>ь</w:t>
      </w:r>
      <w:r w:rsidRPr="006B0BE5">
        <w:rPr>
          <w:color w:val="000000"/>
        </w:rPr>
        <w:t xml:space="preserve"> с заявленным ходатайством, просил</w:t>
      </w:r>
      <w:r w:rsidRPr="006B0BE5" w:rsidR="008749CA">
        <w:rPr>
          <w:color w:val="000000"/>
        </w:rPr>
        <w:t>а</w:t>
      </w:r>
      <w:r w:rsidRPr="006B0BE5">
        <w:rPr>
          <w:color w:val="000000"/>
        </w:rPr>
        <w:t xml:space="preserve"> прекратить уголовное дело в отношении не</w:t>
      </w:r>
      <w:r w:rsidRPr="006B0BE5" w:rsidR="008749CA">
        <w:rPr>
          <w:color w:val="000000"/>
        </w:rPr>
        <w:t>е</w:t>
      </w:r>
      <w:r w:rsidRPr="006B0BE5">
        <w:rPr>
          <w:color w:val="000000"/>
        </w:rPr>
        <w:t>, предоставил</w:t>
      </w:r>
      <w:r w:rsidRPr="006B0BE5" w:rsidR="008749CA">
        <w:rPr>
          <w:color w:val="000000"/>
        </w:rPr>
        <w:t>а</w:t>
      </w:r>
      <w:r w:rsidRPr="006B0BE5">
        <w:rPr>
          <w:color w:val="000000"/>
        </w:rPr>
        <w:t>, в свою очередь, письменное заявление о прекращени</w:t>
      </w:r>
      <w:r w:rsidRPr="006B0BE5">
        <w:rPr>
          <w:color w:val="000000"/>
        </w:rPr>
        <w:t>и уголовного дела в связи с примирением с потерпевшим, пояснив, что он</w:t>
      </w:r>
      <w:r w:rsidRPr="006B0BE5" w:rsidR="008749CA">
        <w:rPr>
          <w:color w:val="000000"/>
        </w:rPr>
        <w:t>а</w:t>
      </w:r>
      <w:r w:rsidRPr="006B0BE5">
        <w:rPr>
          <w:color w:val="000000"/>
        </w:rPr>
        <w:t xml:space="preserve"> </w:t>
      </w:r>
      <w:r w:rsidRPr="006B0BE5">
        <w:rPr>
          <w:rFonts w:eastAsia="MS Mincho"/>
        </w:rPr>
        <w:t>загладил</w:t>
      </w:r>
      <w:r w:rsidRPr="006B0BE5" w:rsidR="008749CA">
        <w:rPr>
          <w:rFonts w:eastAsia="MS Mincho"/>
        </w:rPr>
        <w:t>а</w:t>
      </w:r>
      <w:r w:rsidRPr="006B0BE5">
        <w:rPr>
          <w:rFonts w:eastAsia="MS Mincho"/>
        </w:rPr>
        <w:t xml:space="preserve"> </w:t>
      </w:r>
      <w:r w:rsidRPr="006B0BE5">
        <w:t>причинённый потерпевшему вред,</w:t>
      </w:r>
      <w:r w:rsidRPr="006B0BE5">
        <w:rPr>
          <w:rFonts w:eastAsia="MS Mincho"/>
        </w:rPr>
        <w:t xml:space="preserve"> путем возмещения материального ущерба и принесения извинений, и они примирились с потерпевшим.</w:t>
      </w:r>
    </w:p>
    <w:p w:rsidR="005F5822" w:rsidRPr="006B0BE5" w:rsidP="003E6B2F">
      <w:pPr>
        <w:pStyle w:val="p9"/>
        <w:shd w:val="clear" w:color="auto" w:fill="FFFFFF"/>
        <w:spacing w:before="0" w:beforeAutospacing="0" w:after="0" w:afterAutospacing="0"/>
        <w:ind w:right="43" w:firstLine="567"/>
        <w:jc w:val="both"/>
        <w:rPr>
          <w:color w:val="000000"/>
        </w:rPr>
      </w:pPr>
      <w:r w:rsidRPr="006B0BE5">
        <w:rPr>
          <w:color w:val="000000"/>
        </w:rPr>
        <w:t>Защитник подсудимо</w:t>
      </w:r>
      <w:r w:rsidRPr="006B0BE5" w:rsidR="008749CA">
        <w:rPr>
          <w:color w:val="000000"/>
        </w:rPr>
        <w:t>й</w:t>
      </w:r>
      <w:r w:rsidRPr="006B0BE5">
        <w:rPr>
          <w:color w:val="000000"/>
        </w:rPr>
        <w:t xml:space="preserve"> просил прекратить уголовное </w:t>
      </w:r>
      <w:r w:rsidRPr="006B0BE5">
        <w:rPr>
          <w:color w:val="000000"/>
        </w:rPr>
        <w:t>дело в связи с примирением сторон.</w:t>
      </w:r>
    </w:p>
    <w:p w:rsidR="005F5822" w:rsidRPr="006B0BE5" w:rsidP="003E6B2F">
      <w:pPr>
        <w:pStyle w:val="p9"/>
        <w:shd w:val="clear" w:color="auto" w:fill="FFFFFF"/>
        <w:spacing w:before="0" w:beforeAutospacing="0" w:after="0" w:afterAutospacing="0"/>
        <w:ind w:right="43" w:firstLine="567"/>
        <w:jc w:val="both"/>
        <w:rPr>
          <w:color w:val="000000"/>
        </w:rPr>
      </w:pPr>
      <w:r w:rsidRPr="006B0BE5">
        <w:rPr>
          <w:color w:val="000000"/>
        </w:rPr>
        <w:t>Государственный обвинитель не возражал против прекращения уголовного дела в связи с примирением сторон.</w:t>
      </w:r>
    </w:p>
    <w:p w:rsidR="009D292F" w:rsidRPr="006B0BE5" w:rsidP="001B0DD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BE5">
        <w:rPr>
          <w:rFonts w:ascii="Times New Roman" w:eastAsia="Times New Roman" w:hAnsi="Times New Roman" w:cs="Times New Roman"/>
          <w:sz w:val="24"/>
          <w:szCs w:val="24"/>
        </w:rPr>
        <w:t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производства по делу  вследствие примирения сторон.</w:t>
      </w:r>
    </w:p>
    <w:p w:rsidR="001B0DD0" w:rsidRPr="006B0BE5" w:rsidP="001B0DD0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B0BE5">
        <w:rPr>
          <w:color w:val="000000"/>
        </w:rPr>
        <w:t xml:space="preserve">В </w:t>
      </w:r>
      <w:r w:rsidRPr="006B0BE5">
        <w:rPr>
          <w:color w:val="000000"/>
        </w:rPr>
        <w:t>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1B0DD0" w:rsidRPr="006B0BE5" w:rsidP="001B0DD0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B0BE5">
        <w:rPr>
          <w:color w:val="000000"/>
        </w:rPr>
        <w:t>В силу ст. 76 УК РФ лицо,</w:t>
      </w:r>
      <w:r w:rsidRPr="006B0BE5">
        <w:rPr>
          <w:color w:val="000000"/>
        </w:rPr>
        <w:t xml:space="preserve">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B0DD0" w:rsidRPr="006B0BE5" w:rsidP="001B0DD0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0BE5">
        <w:rPr>
          <w:rFonts w:ascii="Times New Roman" w:hAnsi="Times New Roman"/>
          <w:color w:val="000000" w:themeColor="text1"/>
          <w:sz w:val="24"/>
          <w:szCs w:val="24"/>
        </w:rPr>
        <w:t xml:space="preserve">Судом установлено, что </w:t>
      </w:r>
      <w:r w:rsidRPr="006B0BE5">
        <w:rPr>
          <w:rFonts w:ascii="Times New Roman" w:hAnsi="Times New Roman"/>
          <w:color w:val="000000" w:themeColor="text1"/>
          <w:sz w:val="24"/>
          <w:szCs w:val="24"/>
        </w:rPr>
        <w:t>Паламарчук О.В.</w:t>
      </w:r>
      <w:r w:rsidRPr="006B0BE5">
        <w:rPr>
          <w:rFonts w:ascii="Times New Roman" w:hAnsi="Times New Roman"/>
          <w:color w:val="000000" w:themeColor="text1"/>
          <w:sz w:val="24"/>
          <w:szCs w:val="24"/>
        </w:rPr>
        <w:t xml:space="preserve">  обвиняется в соверше</w:t>
      </w:r>
      <w:r w:rsidRPr="006B0BE5">
        <w:rPr>
          <w:rFonts w:ascii="Times New Roman" w:hAnsi="Times New Roman"/>
          <w:color w:val="000000" w:themeColor="text1"/>
          <w:sz w:val="24"/>
          <w:szCs w:val="24"/>
        </w:rPr>
        <w:t>нии преступления, предусмотренного ч. 1 ст. 159.1 Уголовного кодекса Российской Федерации, относящегося к преступным деяниям небольшой тяжести, ранее не судим</w:t>
      </w:r>
      <w:r w:rsidRPr="006B0BE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B0BE5">
        <w:rPr>
          <w:rFonts w:ascii="Times New Roman" w:hAnsi="Times New Roman"/>
          <w:color w:val="000000" w:themeColor="text1"/>
          <w:sz w:val="24"/>
          <w:szCs w:val="24"/>
        </w:rPr>
        <w:t>, загладил</w:t>
      </w:r>
      <w:r w:rsidRPr="006B0BE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B0BE5">
        <w:rPr>
          <w:rFonts w:ascii="Times New Roman" w:hAnsi="Times New Roman"/>
          <w:color w:val="000000" w:themeColor="text1"/>
          <w:sz w:val="24"/>
          <w:szCs w:val="24"/>
        </w:rPr>
        <w:t xml:space="preserve"> причиненный преступлением потерпевшему вред, и они примирились.</w:t>
      </w:r>
    </w:p>
    <w:p w:rsidR="001B0DD0" w:rsidRPr="006B0BE5" w:rsidP="001B0DD0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6B0BE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Требования закона о н</w:t>
      </w:r>
      <w:r w:rsidRPr="006B0BE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</w:t>
      </w:r>
      <w:r w:rsidRPr="006B0BE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бещаний или действия любых других обстоятельств.</w:t>
      </w:r>
    </w:p>
    <w:p w:rsidR="001B0DD0" w:rsidRPr="006B0BE5" w:rsidP="001B0D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000000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обстоятельства данного уголовного дела, принимая во внимание, что заявление о примирении потерпевшим подано осознанно и добровольно, подсудимая впервые совершила преступление небольшой тяжести, прим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ирилась с потерпевшим, загладила причиненный вред и против прекращения уголовного дела по указанному основанию не возражает, суд считает возможным уголовное дело в отношении </w:t>
      </w:r>
      <w:r w:rsidRPr="006B0BE5">
        <w:rPr>
          <w:rFonts w:ascii="Times New Roman" w:hAnsi="Times New Roman" w:eastAsiaTheme="minorEastAsia" w:cs="Times New Roman"/>
          <w:color w:val="000000"/>
          <w:sz w:val="24"/>
          <w:szCs w:val="24"/>
          <w:lang w:eastAsia="ru-RU"/>
        </w:rPr>
        <w:t>Паламарчук О.В.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прекратить </w:t>
      </w:r>
      <w:r w:rsidRPr="006B0BE5">
        <w:rPr>
          <w:rFonts w:ascii="Times New Roman" w:hAnsi="Times New Roman" w:eastAsiaTheme="minorEastAsia" w:cs="Times New Roman"/>
          <w:color w:val="000000"/>
          <w:sz w:val="24"/>
          <w:szCs w:val="24"/>
          <w:lang w:eastAsia="ru-RU"/>
        </w:rPr>
        <w:t>в силу ст. 25 УПК РФ, в связи с примирением</w:t>
      </w:r>
      <w:r w:rsidRPr="006B0BE5">
        <w:rPr>
          <w:rFonts w:ascii="Times New Roman" w:hAnsi="Times New Roman" w:eastAsiaTheme="minorEastAsia" w:cs="Times New Roman"/>
          <w:color w:val="000000"/>
          <w:sz w:val="24"/>
          <w:szCs w:val="24"/>
          <w:lang w:eastAsia="ru-RU"/>
        </w:rPr>
        <w:t xml:space="preserve"> сторон, с </w:t>
      </w:r>
      <w:r w:rsidRPr="006B0BE5">
        <w:rPr>
          <w:rFonts w:ascii="Times New Roman" w:hAnsi="Times New Roman" w:eastAsiaTheme="minorEastAsia" w:cs="Times New Roman"/>
          <w:color w:val="000000"/>
          <w:sz w:val="24"/>
          <w:szCs w:val="24"/>
          <w:lang w:eastAsia="ru-RU"/>
        </w:rPr>
        <w:t>освобождением его от уголовной ответственности на основании ст. 76 УК РФ.</w:t>
      </w:r>
    </w:p>
    <w:p w:rsidR="00C731F5" w:rsidRPr="006B0BE5" w:rsidP="001B0DD0">
      <w:pPr>
        <w:autoSpaceDE w:val="0"/>
        <w:autoSpaceDN w:val="0"/>
        <w:adjustRightInd w:val="0"/>
        <w:spacing w:after="0" w:line="240" w:lineRule="auto"/>
        <w:ind w:right="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 руководствуясь статьями 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 xml:space="preserve">ст.76 УК </w:t>
      </w:r>
      <w:r w:rsidRPr="006B0BE5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 xml:space="preserve">ст.ст.25,239,254 УПК Российской Федерации, мировой судья 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</w:p>
    <w:p w:rsidR="005873FA" w:rsidRPr="006B0BE5" w:rsidP="001B0DD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2F" w:rsidRPr="006B0BE5" w:rsidP="001B0DD0">
      <w:pPr>
        <w:spacing w:after="0" w:line="240" w:lineRule="auto"/>
        <w:ind w:right="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BE5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D292F" w:rsidRPr="006B0BE5" w:rsidP="001B0DD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0BE5">
        <w:rPr>
          <w:rFonts w:ascii="Times New Roman" w:eastAsia="Times New Roman" w:hAnsi="Times New Roman" w:cs="Times New Roman"/>
          <w:sz w:val="24"/>
          <w:szCs w:val="24"/>
        </w:rPr>
        <w:t>Уголовное дело по обвинению</w:t>
      </w:r>
      <w:r w:rsidRPr="006B0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BE5" w:rsidR="00874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 Олеси Валериевны</w:t>
      </w:r>
      <w:r w:rsidRPr="006B0BE5" w:rsidR="00A45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>по ч.1 ст.15</w:t>
      </w:r>
      <w:r w:rsidRPr="006B0BE5" w:rsidR="00A45954">
        <w:rPr>
          <w:rFonts w:ascii="Times New Roman" w:eastAsia="Times New Roman" w:hAnsi="Times New Roman" w:cs="Times New Roman"/>
          <w:sz w:val="24"/>
          <w:szCs w:val="24"/>
        </w:rPr>
        <w:t xml:space="preserve">9.1 </w:t>
      </w:r>
      <w:r w:rsidRPr="006B0B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>УК Российской Федерации прекратить на основании ст.25 У</w:t>
      </w:r>
      <w:r w:rsidRPr="006B0BE5">
        <w:rPr>
          <w:rFonts w:ascii="Times New Roman" w:hAnsi="Times New Roman" w:cs="Times New Roman"/>
          <w:sz w:val="24"/>
          <w:szCs w:val="24"/>
        </w:rPr>
        <w:t xml:space="preserve">ПК </w:t>
      </w:r>
      <w:r w:rsidRPr="006B0BE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ст.76 УК Российской Федерации, </w:t>
      </w:r>
      <w:r w:rsidRPr="006B0BE5">
        <w:rPr>
          <w:rFonts w:ascii="Times New Roman" w:hAnsi="Times New Roman" w:cs="Times New Roman"/>
          <w:sz w:val="24"/>
          <w:szCs w:val="24"/>
        </w:rPr>
        <w:t>в связи с примирением потерпевше</w:t>
      </w:r>
      <w:r w:rsidRPr="006B0BE5" w:rsidR="008749CA">
        <w:rPr>
          <w:rFonts w:ascii="Times New Roman" w:hAnsi="Times New Roman" w:cs="Times New Roman"/>
          <w:sz w:val="24"/>
          <w:szCs w:val="24"/>
        </w:rPr>
        <w:t>й</w:t>
      </w:r>
      <w:r w:rsidRPr="006B0BE5">
        <w:rPr>
          <w:rFonts w:ascii="Times New Roman" w:hAnsi="Times New Roman" w:cs="Times New Roman"/>
          <w:sz w:val="24"/>
          <w:szCs w:val="24"/>
        </w:rPr>
        <w:t xml:space="preserve"> с  подсудимым.</w:t>
      </w:r>
      <w:r w:rsidRPr="006B0BE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B0B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873FA" w:rsidRPr="006B0BE5" w:rsidP="003E6B2F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пресечения </w:t>
      </w:r>
      <w:r w:rsidRPr="006B0BE5" w:rsidR="00874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 О.В.</w:t>
      </w:r>
      <w:r w:rsidRPr="006B0BE5" w:rsidR="0004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виде </w:t>
      </w:r>
      <w:r w:rsidRPr="006B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подписки о невыезде и надлежащем поведении – отменить. </w:t>
      </w:r>
    </w:p>
    <w:p w:rsidR="00040834" w:rsidRPr="006B0BE5" w:rsidP="003E6B2F">
      <w:pPr>
        <w:pStyle w:val="p12"/>
        <w:shd w:val="clear" w:color="auto" w:fill="FFFFFF"/>
        <w:spacing w:before="0" w:beforeAutospacing="0" w:after="0" w:afterAutospacing="0"/>
        <w:ind w:right="43" w:firstLine="540"/>
        <w:jc w:val="both"/>
      </w:pPr>
      <w:r w:rsidRPr="006B0BE5">
        <w:t xml:space="preserve">Вещественные доказательства по делу </w:t>
      </w:r>
      <w:r w:rsidRPr="006B0BE5" w:rsidR="001B0DD0">
        <w:t xml:space="preserve"> - </w:t>
      </w:r>
      <w:r w:rsidRPr="006B0BE5">
        <w:t>документ</w:t>
      </w:r>
      <w:r w:rsidRPr="006B0BE5" w:rsidR="001B0DD0">
        <w:t>ы</w:t>
      </w:r>
      <w:r w:rsidRPr="006B0BE5">
        <w:t>:</w:t>
      </w:r>
      <w:r w:rsidRPr="006B0BE5" w:rsidR="00E21922">
        <w:t xml:space="preserve"> анкета - заяв</w:t>
      </w:r>
      <w:r w:rsidRPr="006B0BE5" w:rsidR="008A0029">
        <w:t>ление</w:t>
      </w:r>
      <w:r w:rsidRPr="006B0BE5" w:rsidR="00E21922">
        <w:t xml:space="preserve"> на</w:t>
      </w:r>
      <w:r w:rsidRPr="006B0BE5" w:rsidR="008A0029">
        <w:t xml:space="preserve"> получение займа от 01.04.2018 г. </w:t>
      </w:r>
      <w:r w:rsidRPr="006B0BE5" w:rsidR="00E21922">
        <w:t>на 1 листе, график платежей к договору</w:t>
      </w:r>
      <w:r w:rsidRPr="006B0BE5" w:rsidR="008A0029">
        <w:t xml:space="preserve">  № ДМ00034-91/5/2018 от 01.04.2018 г.</w:t>
      </w:r>
      <w:r w:rsidRPr="006B0BE5" w:rsidR="00E21922">
        <w:t xml:space="preserve"> на 1 листе, договор</w:t>
      </w:r>
      <w:r w:rsidRPr="006B0BE5" w:rsidR="008A0029">
        <w:t xml:space="preserve"> </w:t>
      </w:r>
      <w:r w:rsidRPr="006B0BE5" w:rsidR="00E21922">
        <w:t xml:space="preserve">потребительского микрозайма </w:t>
      </w:r>
      <w:r w:rsidRPr="006B0BE5" w:rsidR="008A0029">
        <w:t xml:space="preserve">№ ДМ00034-91/5/2018 от </w:t>
      </w:r>
      <w:r w:rsidRPr="006B0BE5" w:rsidR="008A0029">
        <w:t xml:space="preserve">01.04.2018г. </w:t>
      </w:r>
      <w:r w:rsidRPr="006B0BE5" w:rsidR="00E21922">
        <w:t xml:space="preserve">на 4 листах, расходный кассовый ордер </w:t>
      </w:r>
      <w:r w:rsidRPr="006B0BE5" w:rsidR="008A0029">
        <w:t xml:space="preserve">№ РО91/5/34 </w:t>
      </w:r>
      <w:r w:rsidRPr="006B0BE5" w:rsidR="00E21922">
        <w:t>от</w:t>
      </w:r>
      <w:r w:rsidRPr="006B0BE5" w:rsidR="008A0029">
        <w:t xml:space="preserve"> </w:t>
      </w:r>
      <w:r w:rsidRPr="006B0BE5" w:rsidR="00E21922">
        <w:t>01.04.2018г. на сумму 5000 рублей на 1 листе</w:t>
      </w:r>
      <w:r w:rsidRPr="006B0BE5" w:rsidR="001A6A5B">
        <w:t>,</w:t>
      </w:r>
      <w:r w:rsidRPr="006B0BE5" w:rsidR="00F0209A">
        <w:rPr>
          <w:color w:val="000000"/>
        </w:rPr>
        <w:t xml:space="preserve"> </w:t>
      </w:r>
      <w:r w:rsidRPr="006B0BE5" w:rsidR="00C47DAA">
        <w:rPr>
          <w:color w:val="000000"/>
        </w:rPr>
        <w:t xml:space="preserve">возвращенные </w:t>
      </w:r>
      <w:r w:rsidRPr="006B0BE5" w:rsidR="00F0209A">
        <w:rPr>
          <w:rStyle w:val="s1"/>
          <w:color w:val="000000"/>
        </w:rPr>
        <w:t>представителю потерпевшего</w:t>
      </w:r>
      <w:r w:rsidRPr="006B0BE5" w:rsidR="00F0209A">
        <w:rPr>
          <w:rStyle w:val="s1"/>
          <w:color w:val="000000"/>
        </w:rPr>
        <w:t xml:space="preserve"> </w:t>
      </w:r>
      <w:r w:rsidRPr="006B0BE5" w:rsidR="006B0BE5">
        <w:t>«данные изъяты»</w:t>
      </w:r>
      <w:r w:rsidRPr="006B0BE5">
        <w:rPr>
          <w:rStyle w:val="s1"/>
          <w:color w:val="000000"/>
        </w:rPr>
        <w:t xml:space="preserve"> </w:t>
      </w:r>
      <w:r w:rsidRPr="006B0BE5" w:rsidR="00C47DAA">
        <w:rPr>
          <w:rStyle w:val="s1"/>
          <w:color w:val="000000"/>
        </w:rPr>
        <w:t xml:space="preserve"> под сохранную записку</w:t>
      </w:r>
      <w:r w:rsidRPr="006B0BE5" w:rsidR="00F0209A">
        <w:rPr>
          <w:rStyle w:val="s1"/>
          <w:color w:val="000000"/>
        </w:rPr>
        <w:t xml:space="preserve"> </w:t>
      </w:r>
      <w:r w:rsidRPr="006B0BE5" w:rsidR="00F0209A">
        <w:rPr>
          <w:color w:val="000000"/>
        </w:rPr>
        <w:t xml:space="preserve"> (л.д. </w:t>
      </w:r>
      <w:r w:rsidRPr="006B0BE5">
        <w:rPr>
          <w:color w:val="000000"/>
        </w:rPr>
        <w:t>2</w:t>
      </w:r>
      <w:r w:rsidRPr="006B0BE5" w:rsidR="00EC6E79">
        <w:rPr>
          <w:color w:val="000000"/>
        </w:rPr>
        <w:t>9</w:t>
      </w:r>
      <w:r w:rsidRPr="006B0BE5">
        <w:rPr>
          <w:color w:val="000000"/>
        </w:rPr>
        <w:t>-3</w:t>
      </w:r>
      <w:r w:rsidRPr="006B0BE5" w:rsidR="00EC6E79">
        <w:rPr>
          <w:color w:val="000000"/>
        </w:rPr>
        <w:t>7</w:t>
      </w:r>
      <w:r w:rsidRPr="006B0BE5" w:rsidR="00F0209A">
        <w:rPr>
          <w:color w:val="000000"/>
        </w:rPr>
        <w:t>) – оставить по принадлежност</w:t>
      </w:r>
      <w:r w:rsidRPr="006B0BE5" w:rsidR="00F0209A">
        <w:rPr>
          <w:color w:val="000000"/>
        </w:rPr>
        <w:t>и ООО</w:t>
      </w:r>
      <w:r w:rsidRPr="006B0BE5">
        <w:rPr>
          <w:color w:val="000000"/>
        </w:rPr>
        <w:t xml:space="preserve"> МКК «ЮГРА ФИНАНС»</w:t>
      </w:r>
      <w:r w:rsidRPr="006B0BE5" w:rsidR="001B0DD0">
        <w:t>, светокопии указанных документов – хранить при материалах дела.</w:t>
      </w:r>
    </w:p>
    <w:p w:rsidR="00040834" w:rsidRPr="006B0BE5" w:rsidP="003E6B2F">
      <w:pPr>
        <w:pStyle w:val="p12"/>
        <w:shd w:val="clear" w:color="auto" w:fill="FFFFFF"/>
        <w:spacing w:before="0" w:beforeAutospacing="0" w:after="0" w:afterAutospacing="0"/>
        <w:ind w:right="43" w:firstLine="540"/>
        <w:jc w:val="both"/>
        <w:rPr>
          <w:color w:val="000000"/>
        </w:rPr>
      </w:pPr>
      <w:r w:rsidRPr="006B0BE5">
        <w:t>Апелляционная жа</w:t>
      </w:r>
      <w:r w:rsidRPr="006B0BE5" w:rsidR="001A4DC1">
        <w:t xml:space="preserve">лоба на постановление </w:t>
      </w:r>
      <w:r w:rsidRPr="006B0BE5">
        <w:t>мо</w:t>
      </w:r>
      <w:r w:rsidRPr="006B0BE5" w:rsidR="001A4DC1">
        <w:t>жет</w:t>
      </w:r>
      <w:r w:rsidRPr="006B0BE5">
        <w:t xml:space="preserve"> быть подан</w:t>
      </w:r>
      <w:r w:rsidRPr="006B0BE5" w:rsidR="001A4DC1">
        <w:t>а</w:t>
      </w:r>
      <w:r w:rsidRPr="006B0BE5">
        <w:t xml:space="preserve"> в течение 10 суток со дня </w:t>
      </w:r>
      <w:r w:rsidRPr="006B0BE5" w:rsidR="001A4DC1">
        <w:t xml:space="preserve">его вынесения </w:t>
      </w:r>
      <w:r w:rsidRPr="006B0BE5">
        <w:t xml:space="preserve">в </w:t>
      </w:r>
      <w:r w:rsidRPr="006B0BE5" w:rsidR="009E2E5A">
        <w:t>Центральный районный с</w:t>
      </w:r>
      <w:r w:rsidRPr="006B0BE5">
        <w:t xml:space="preserve">уд </w:t>
      </w:r>
      <w:r w:rsidRPr="006B0BE5" w:rsidR="009E2E5A">
        <w:t xml:space="preserve">г. Симферополя </w:t>
      </w:r>
      <w:r w:rsidRPr="006B0BE5">
        <w:t xml:space="preserve">Республики Крым через </w:t>
      </w:r>
      <w:r w:rsidRPr="006B0BE5" w:rsidR="009E2E5A">
        <w:t xml:space="preserve">мирового судью </w:t>
      </w:r>
      <w:r w:rsidRPr="006B0BE5" w:rsidR="009E2E5A">
        <w:rPr>
          <w:color w:val="000000"/>
        </w:rPr>
        <w:t>судебного участка №16 Центрального судебного района г. Симферополь (Центральный район городского окру</w:t>
      </w:r>
      <w:r w:rsidRPr="006B0BE5">
        <w:rPr>
          <w:color w:val="000000"/>
        </w:rPr>
        <w:t>га Симферополь) Республики Крым.</w:t>
      </w:r>
    </w:p>
    <w:p w:rsidR="005873FA" w:rsidRPr="006B0BE5" w:rsidP="003E6B2F">
      <w:pPr>
        <w:pStyle w:val="p12"/>
        <w:shd w:val="clear" w:color="auto" w:fill="FFFFFF"/>
        <w:spacing w:before="0" w:beforeAutospacing="0" w:after="0" w:afterAutospacing="0"/>
        <w:ind w:right="43" w:firstLine="540"/>
        <w:jc w:val="both"/>
      </w:pPr>
      <w:r w:rsidRPr="006B0BE5">
        <w:t xml:space="preserve">       </w:t>
      </w:r>
    </w:p>
    <w:p w:rsidR="00B74BD2" w:rsidRPr="006B0BE5" w:rsidP="003E6B2F">
      <w:pPr>
        <w:pStyle w:val="p12"/>
        <w:shd w:val="clear" w:color="auto" w:fill="FFFFFF"/>
        <w:spacing w:before="0" w:beforeAutospacing="0" w:after="0" w:afterAutospacing="0"/>
        <w:ind w:right="43" w:firstLine="540"/>
        <w:jc w:val="both"/>
      </w:pPr>
    </w:p>
    <w:p w:rsidR="009E2E5A" w:rsidP="003E6B2F">
      <w:pPr>
        <w:pStyle w:val="p9"/>
        <w:shd w:val="clear" w:color="auto" w:fill="FFFFFF"/>
        <w:spacing w:before="0" w:beforeAutospacing="0" w:after="0" w:afterAutospacing="0"/>
        <w:ind w:right="43" w:firstLine="540"/>
        <w:jc w:val="both"/>
        <w:rPr>
          <w:color w:val="000000"/>
        </w:rPr>
      </w:pPr>
      <w:r w:rsidRPr="006B0BE5">
        <w:t xml:space="preserve">Мировой судья </w:t>
      </w:r>
      <w:r w:rsidRPr="006B0BE5" w:rsidR="00F0209A">
        <w:tab/>
      </w:r>
      <w:r w:rsidRPr="006B0BE5" w:rsidR="00F0209A">
        <w:tab/>
      </w:r>
      <w:r w:rsidRPr="006B0BE5" w:rsidR="00F0209A">
        <w:tab/>
      </w:r>
      <w:r w:rsidRPr="006B0BE5" w:rsidR="00F0209A">
        <w:tab/>
      </w:r>
      <w:r w:rsidRPr="006B0BE5" w:rsidR="00F0209A">
        <w:tab/>
      </w:r>
      <w:r w:rsidRPr="006B0BE5" w:rsidR="00F0209A">
        <w:tab/>
        <w:t xml:space="preserve"> </w:t>
      </w:r>
      <w:r w:rsidRPr="006B0BE5" w:rsidR="00C64667">
        <w:tab/>
      </w:r>
      <w:r w:rsidRPr="006B0BE5" w:rsidR="00F0209A">
        <w:t>О</w:t>
      </w:r>
      <w:r w:rsidRPr="006B0BE5" w:rsidR="004433D3">
        <w:rPr>
          <w:color w:val="000000"/>
        </w:rPr>
        <w:t xml:space="preserve">.А. </w:t>
      </w:r>
      <w:r w:rsidRPr="006B0BE5">
        <w:rPr>
          <w:color w:val="000000"/>
        </w:rPr>
        <w:t xml:space="preserve">Чепиль </w:t>
      </w:r>
    </w:p>
    <w:p w:rsidR="006B0BE5" w:rsidP="003E6B2F">
      <w:pPr>
        <w:pStyle w:val="p9"/>
        <w:shd w:val="clear" w:color="auto" w:fill="FFFFFF"/>
        <w:spacing w:before="0" w:beforeAutospacing="0" w:after="0" w:afterAutospacing="0"/>
        <w:ind w:right="43" w:firstLine="540"/>
        <w:jc w:val="both"/>
        <w:rPr>
          <w:color w:val="000000"/>
        </w:rPr>
      </w:pPr>
    </w:p>
    <w:sectPr w:rsidSect="003E6B2F">
      <w:headerReference w:type="first" r:id="rId4"/>
      <w:footerReference w:type="first" r:id="rId5"/>
      <w:pgSz w:w="11907" w:h="16839"/>
      <w:pgMar w:top="993" w:right="567" w:bottom="1440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64"/>
    <w:rsid w:val="00004D9E"/>
    <w:rsid w:val="00007C3A"/>
    <w:rsid w:val="000159C4"/>
    <w:rsid w:val="00025098"/>
    <w:rsid w:val="00040834"/>
    <w:rsid w:val="00086190"/>
    <w:rsid w:val="00112FB1"/>
    <w:rsid w:val="00132B83"/>
    <w:rsid w:val="00155CA6"/>
    <w:rsid w:val="001A4DC1"/>
    <w:rsid w:val="001A6A5B"/>
    <w:rsid w:val="001B0DD0"/>
    <w:rsid w:val="00222320"/>
    <w:rsid w:val="00271A9A"/>
    <w:rsid w:val="002853E9"/>
    <w:rsid w:val="00377E35"/>
    <w:rsid w:val="003D0FE7"/>
    <w:rsid w:val="003E6B2F"/>
    <w:rsid w:val="004363AD"/>
    <w:rsid w:val="004433D3"/>
    <w:rsid w:val="004445C8"/>
    <w:rsid w:val="004874E8"/>
    <w:rsid w:val="0056123C"/>
    <w:rsid w:val="00561D5E"/>
    <w:rsid w:val="005873FA"/>
    <w:rsid w:val="005F5822"/>
    <w:rsid w:val="006356E5"/>
    <w:rsid w:val="00666E8B"/>
    <w:rsid w:val="006B0BE5"/>
    <w:rsid w:val="006E4ACA"/>
    <w:rsid w:val="006E769A"/>
    <w:rsid w:val="00712ACC"/>
    <w:rsid w:val="007628E5"/>
    <w:rsid w:val="00786E32"/>
    <w:rsid w:val="007D475D"/>
    <w:rsid w:val="007E313D"/>
    <w:rsid w:val="007F3FBF"/>
    <w:rsid w:val="0086691B"/>
    <w:rsid w:val="008749CA"/>
    <w:rsid w:val="00881D9B"/>
    <w:rsid w:val="008A0029"/>
    <w:rsid w:val="008D158C"/>
    <w:rsid w:val="008E731A"/>
    <w:rsid w:val="00916B8E"/>
    <w:rsid w:val="009D292F"/>
    <w:rsid w:val="009D2F7A"/>
    <w:rsid w:val="009E2E5A"/>
    <w:rsid w:val="00A31CDF"/>
    <w:rsid w:val="00A45954"/>
    <w:rsid w:val="00A85467"/>
    <w:rsid w:val="00B74BD2"/>
    <w:rsid w:val="00B8222F"/>
    <w:rsid w:val="00B8252C"/>
    <w:rsid w:val="00BB469D"/>
    <w:rsid w:val="00C05C75"/>
    <w:rsid w:val="00C06E69"/>
    <w:rsid w:val="00C47DAA"/>
    <w:rsid w:val="00C55664"/>
    <w:rsid w:val="00C64667"/>
    <w:rsid w:val="00C731F5"/>
    <w:rsid w:val="00C74C9F"/>
    <w:rsid w:val="00CB149D"/>
    <w:rsid w:val="00D4178C"/>
    <w:rsid w:val="00D7107F"/>
    <w:rsid w:val="00D84527"/>
    <w:rsid w:val="00E14F30"/>
    <w:rsid w:val="00E21922"/>
    <w:rsid w:val="00E54039"/>
    <w:rsid w:val="00E8653D"/>
    <w:rsid w:val="00EC6E79"/>
    <w:rsid w:val="00EE11B8"/>
    <w:rsid w:val="00F0209A"/>
    <w:rsid w:val="00F170E4"/>
    <w:rsid w:val="00F179B4"/>
    <w:rsid w:val="00F74137"/>
    <w:rsid w:val="00F828D8"/>
    <w:rsid w:val="00F95C2E"/>
    <w:rsid w:val="00FA5ED1"/>
    <w:rsid w:val="00FC12F9"/>
    <w:rsid w:val="00FC334C"/>
    <w:rsid w:val="00FE7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73FA"/>
  </w:style>
  <w:style w:type="paragraph" w:styleId="Title">
    <w:name w:val="Title"/>
    <w:basedOn w:val="Normal"/>
    <w:next w:val="Normal"/>
    <w:link w:val="a0"/>
    <w:uiPriority w:val="10"/>
    <w:qFormat/>
    <w:rsid w:val="00587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587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a1"/>
    <w:uiPriority w:val="99"/>
    <w:semiHidden/>
    <w:unhideWhenUsed/>
    <w:rsid w:val="007F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8E731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2"/>
    <w:uiPriority w:val="99"/>
    <w:unhideWhenUsed/>
    <w:rsid w:val="0027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1A9A"/>
  </w:style>
  <w:style w:type="paragraph" w:customStyle="1" w:styleId="ConsPlusNormal">
    <w:name w:val="ConsPlusNormal"/>
    <w:rsid w:val="009D292F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s2">
    <w:name w:val="s2"/>
    <w:basedOn w:val="DefaultParagraphFont"/>
    <w:rsid w:val="00E54039"/>
  </w:style>
  <w:style w:type="paragraph" w:customStyle="1" w:styleId="p9">
    <w:name w:val="p9"/>
    <w:basedOn w:val="Normal"/>
    <w:rsid w:val="005F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5F5822"/>
  </w:style>
  <w:style w:type="paragraph" w:customStyle="1" w:styleId="p12">
    <w:name w:val="p12"/>
    <w:basedOn w:val="Normal"/>
    <w:rsid w:val="00E8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E8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6B0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