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67B6" w:rsidRPr="00863990" w:rsidP="00863990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Дело №01-00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31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/16/2018</w:t>
      </w:r>
    </w:p>
    <w:p w:rsidR="00DC67B6" w:rsidRPr="00863990" w:rsidP="00863990">
      <w:pPr>
        <w:spacing w:after="0" w:line="240" w:lineRule="auto"/>
        <w:ind w:right="-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DC67B6" w:rsidRPr="00863990" w:rsidP="0086399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ПОСТАНОВЛЕНИЕ</w:t>
      </w:r>
    </w:p>
    <w:p w:rsidR="00DC67B6" w:rsidRPr="00863990" w:rsidP="00863990">
      <w:pPr>
        <w:spacing w:after="0" w:line="240" w:lineRule="auto"/>
        <w:ind w:right="-1" w:firstLine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 w:firstLine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27 </w:t>
      </w:r>
      <w:r w:rsidRPr="00863990" w:rsidR="007D33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сентября 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2018 года                                             г. Симферополь</w:t>
      </w:r>
    </w:p>
    <w:p w:rsidR="00DC67B6" w:rsidRPr="00863990" w:rsidP="0086399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Мировой судья судебного участка №16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Чепиль О.А.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</w:t>
      </w:r>
      <w:r w:rsidRPr="00863990" w:rsidR="00064072">
        <w:rPr>
          <w:rFonts w:ascii="Times New Roman" w:eastAsia="Times New Roman" w:hAnsi="Times New Roman"/>
          <w:color w:val="000000" w:themeColor="text1"/>
          <w:sz w:val="24"/>
          <w:szCs w:val="24"/>
        </w:rPr>
        <w:t>секретаре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– Александровой А.А.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с участием государственного обвинителя – старшего помощника прокурора Центрального района г.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Симферополя Республики Крым – Виноградова С.В.,</w:t>
      </w:r>
    </w:p>
    <w:p w:rsidR="00BE565B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представителя потерпевшего –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«данные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изъяты»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BE565B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подсудимой  Григоренко Е.В.,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защитника – адвоката 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Фирсовой И.А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(удостоверение 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1284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21.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.201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, ордер 2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73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.0</w:t>
      </w:r>
      <w:r w:rsidRPr="00863990" w:rsidR="00BE565B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.2018)      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рассмотрев в открытом судебном 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заседании в г. Симферополе в особом порядке  уголовное дело  по обвинению:</w:t>
      </w:r>
    </w:p>
    <w:p w:rsidR="00CB149D" w:rsidRPr="00863990" w:rsidP="00863990">
      <w:pPr>
        <w:spacing w:after="0" w:line="240" w:lineRule="auto"/>
        <w:ind w:left="851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left="3261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Григоренко Елены Викторовны,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BE565B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в совершении преступления, предусмотренного ч. 1 ст.159.1 Уголовного кодекса Российской Федерации,</w:t>
      </w:r>
    </w:p>
    <w:p w:rsidR="00BE565B" w:rsidRPr="00863990" w:rsidP="00863990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УСТАНОВИЛ: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Григоренко Елена Викторовна, 06 апреля 1976 года рождения,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органом предварительного расследования обвиняется в мошенничестве в сфе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ре кредитования, то есть </w:t>
      </w:r>
      <w:r w:rsidRPr="00863990" w:rsidR="00EB466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хищении денежных средств заемщиком путем представления банку или иному кредитору заведомо ложных и (или) недостоверных сведений, при следующих обстоятельствах</w:t>
      </w:r>
      <w:r w:rsidRPr="00863990" w:rsidR="0006407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Григоренко Е.В.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коло 12-00 часов 26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января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2018г., 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Югра Финанс», расположенного по адресу: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с целью хищения денежных средств, умышленно, из корыстных побуждений, путем обмана представителя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икрокредитная компания Югра Финанс», не имея намерений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 исполнять обязательства, связанные с условиями передачи ей права на имущество, заключила как заемщик договор потребительского микрозайма № ДМ00022-91/5/2018 с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Югра Финанс» о получении займа в размере 5000 рублей.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При этом Григоренко Е.В. преднамеренно, умышленно, добиваясь добровольной передачи чужого имущества, ввела представителя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Югра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в заблуждение, искажая истину о возможности исполнять обязательства по кредитному договору, заключенному с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Югра Финанс», сообщила заведомо ложные сведения относительно своего трудоустройства -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и наличия заработной платы в размере 15000 рублей. 26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января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2018г.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 Григоренко Е.В., находясь в клиентском офисе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Югра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» по адресу: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получила от представителя ООО «</w:t>
      </w:r>
      <w:r w:rsidRPr="00863990" w:rsidR="00025B16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икрокредитная компания «Югра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Финанс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>«данные изъяты»</w:t>
      </w:r>
      <w:r w:rsidRPr="00863990" w:rsidR="008639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наличные денежные сре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дств в р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азмере 5000 рублей. В дальнейшем каких-либо действенных мер к погашению займа не предприняла, 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>похищенным</w:t>
      </w:r>
      <w:r w:rsidRPr="00863990" w:rsidR="00BE565B">
        <w:rPr>
          <w:rFonts w:ascii="Times New Roman" w:hAnsi="Times New Roman"/>
          <w:color w:val="000000" w:themeColor="text1"/>
          <w:sz w:val="24"/>
          <w:szCs w:val="24"/>
        </w:rPr>
        <w:t xml:space="preserve"> распорядилась по своему усмотрению.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Указанные действия квалифицированы органом предварительного расследования по признакам преступления, предусмотренного </w:t>
      </w:r>
      <w:r w:rsidRPr="00863990" w:rsidR="00EB4667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. 1 ст.159.1 Уголовного кодекса Российской Федерации.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В ходе рассмотрения уголовного дела в судебном заседании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представитель потерпевше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заявил ходатайство о прекращении уголовного дела в отношении подсудимо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и заглаживанием подсудим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причиненного потерпевшему вреда. Подсудим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ходатайство представителя потерпевшего поддержал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, просил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пре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ратить уголовное дело в связи с примирением с потерпевшим и заглаживанием причиненного вреда,  указав, что е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понятны основания и последствия прекращения уголовного дела в связи с примирением сторон, которое не является реабилитирующим.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Защитник ходатайство подсудимо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поддержал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, просила его удовлетворить.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Государственный обвинитель не возражал против удовлетворе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ния ходатайства представителя потерпевшего и прекращения уголовного дела в связи с примирением сторон.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Выслушав участников процесса, исследовав материалы дела, суд приходит к следующему.</w:t>
      </w:r>
    </w:p>
    <w:p w:rsidR="00DE48E0" w:rsidRPr="00863990" w:rsidP="0086399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63990">
        <w:rPr>
          <w:color w:val="000000"/>
        </w:rPr>
        <w:t>В соответствии со ст. 25 УПК РФ суд вправе на основании заявления пот</w:t>
      </w:r>
      <w:r w:rsidRPr="00863990">
        <w:rPr>
          <w:color w:val="000000"/>
        </w:rPr>
        <w:t>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DE48E0" w:rsidRPr="00863990" w:rsidP="00863990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63990">
        <w:rPr>
          <w:color w:val="000000"/>
        </w:rPr>
        <w:t>В силу ст. 76 УК РФ лицо, впервые совершившее преступление небольшой или средней тяжести, мо</w:t>
      </w:r>
      <w:r w:rsidRPr="00863990">
        <w:rPr>
          <w:color w:val="000000"/>
        </w:rPr>
        <w:t>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07461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Судом установлено, что Григоренко Е.В.  обвиняется в совершении преступления, предусмотренного ч. 1 ст. 159.1 Уголовного кодекс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а Российской Федерации, относящегося к преступным деяниям небольшой тяжести, ранее не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судим</w:t>
      </w:r>
      <w:r w:rsidRPr="00863990" w:rsidR="0006407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, загладил</w:t>
      </w:r>
      <w:r w:rsidRPr="00863990" w:rsidR="0006407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причиненный преступлением потерпевшему вред, и они примирились.</w:t>
      </w:r>
    </w:p>
    <w:p w:rsidR="00607461" w:rsidRPr="00863990" w:rsidP="00863990">
      <w:pPr>
        <w:spacing w:after="0" w:line="240" w:lineRule="auto"/>
        <w:ind w:right="-1" w:firstLine="851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863990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Требования закона о наличии письменного заявления потерпевшего о его волеизъявлении к пр</w:t>
      </w:r>
      <w:r w:rsidRPr="00863990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DE48E0" w:rsidRPr="00863990" w:rsidP="0086399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63990">
        <w:rPr>
          <w:rFonts w:ascii="Times New Roman" w:eastAsia="SimSun" w:hAnsi="Times New Roman"/>
          <w:sz w:val="24"/>
          <w:szCs w:val="24"/>
          <w:lang w:eastAsia="zh-CN"/>
        </w:rPr>
        <w:t xml:space="preserve">Требования закона </w:t>
      </w:r>
      <w:r w:rsidRPr="00863990">
        <w:rPr>
          <w:rFonts w:ascii="Times New Roman" w:eastAsia="SimSun" w:hAnsi="Times New Roman"/>
          <w:sz w:val="24"/>
          <w:szCs w:val="24"/>
          <w:lang w:eastAsia="zh-CN"/>
        </w:rPr>
        <w:t>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</w:t>
      </w:r>
      <w:r w:rsidRPr="00863990">
        <w:rPr>
          <w:rFonts w:ascii="Times New Roman" w:eastAsia="SimSun" w:hAnsi="Times New Roman"/>
          <w:sz w:val="24"/>
          <w:szCs w:val="24"/>
          <w:lang w:eastAsia="zh-CN"/>
        </w:rPr>
        <w:t>м обещаний или действия любых других обстоятельств.</w:t>
      </w:r>
    </w:p>
    <w:p w:rsidR="00DE48E0" w:rsidRPr="00863990" w:rsidP="0086399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</w:pP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>Учитывая обстоятельства данного уголовного дела, принимая во внимание, что заявление о примирении потерпевшим подано осознанно и добровольно, подсудим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 совершил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преступление небольшой тяжести, примирил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потерпевшим, загладил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863990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Григоренко Е.В.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прекратить </w:t>
      </w:r>
      <w:r w:rsidRPr="00863990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>в силу ст. 25 УПК</w:t>
      </w:r>
      <w:r w:rsidRPr="00863990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 xml:space="preserve"> РФ, в связи с примирением</w:t>
      </w:r>
      <w:r w:rsidRPr="00863990">
        <w:rPr>
          <w:rFonts w:ascii="Times New Roman" w:hAnsi="Times New Roman" w:eastAsiaTheme="minorEastAsia"/>
          <w:color w:val="000000"/>
          <w:sz w:val="24"/>
          <w:szCs w:val="24"/>
          <w:lang w:eastAsia="ru-RU"/>
        </w:rPr>
        <w:t xml:space="preserve"> сторон, с освобождением его от уголовной ответственности на основании ст. 76 УК РФ.</w:t>
      </w:r>
    </w:p>
    <w:p w:rsidR="00DE48E0" w:rsidRPr="00863990" w:rsidP="0086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иск не заявлен.</w:t>
      </w:r>
    </w:p>
    <w:p w:rsidR="00DE48E0" w:rsidRPr="00863990" w:rsidP="00863990">
      <w:pPr>
        <w:spacing w:after="0" w:line="240" w:lineRule="auto"/>
        <w:ind w:firstLine="567"/>
        <w:jc w:val="both"/>
        <w:rPr>
          <w:rFonts w:ascii="Times New Roman" w:hAnsi="Times New Roman" w:eastAsiaTheme="minorEastAsia" w:cstheme="minorBidi"/>
          <w:bCs/>
          <w:iCs/>
          <w:sz w:val="24"/>
          <w:szCs w:val="24"/>
          <w:lang w:eastAsia="ru-RU"/>
        </w:rPr>
      </w:pPr>
      <w:r w:rsidRPr="00863990">
        <w:rPr>
          <w:rFonts w:ascii="Times New Roman" w:hAnsi="Times New Roman" w:eastAsiaTheme="minorEastAsia" w:cstheme="minorBidi"/>
          <w:sz w:val="24"/>
          <w:szCs w:val="24"/>
          <w:lang w:eastAsia="ru-RU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DE48E0" w:rsidRPr="00863990" w:rsidP="0086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r w:rsidRPr="00863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DE48E0" w:rsidRPr="00863990" w:rsidP="008639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статьями ст.76 УК </w:t>
      </w:r>
      <w:r w:rsidRPr="00863990">
        <w:rPr>
          <w:rFonts w:ascii="Times New Roman" w:hAnsi="Times New Roman" w:eastAsiaTheme="minorEastAsia"/>
          <w:sz w:val="24"/>
          <w:szCs w:val="24"/>
          <w:lang w:eastAsia="ru-RU"/>
        </w:rPr>
        <w:t xml:space="preserve">Российской Федерации, </w:t>
      </w:r>
      <w:r w:rsidRPr="00863990">
        <w:rPr>
          <w:rFonts w:ascii="Times New Roman" w:eastAsia="Times New Roman" w:hAnsi="Times New Roman"/>
          <w:sz w:val="24"/>
          <w:szCs w:val="24"/>
          <w:lang w:eastAsia="ru-RU"/>
        </w:rPr>
        <w:t xml:space="preserve">ст.ст.25,254 УПК Российской Федерации, мировой судья – </w:t>
      </w:r>
    </w:p>
    <w:p w:rsidR="00863990" w:rsidP="00863990">
      <w:pPr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b/>
          <w:color w:val="000000" w:themeColor="text1"/>
          <w:sz w:val="24"/>
          <w:szCs w:val="24"/>
        </w:rPr>
        <w:t>ПОСТАНОВИЛ: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Уголовное дело в отношении </w:t>
      </w:r>
      <w:r w:rsidRPr="00863990" w:rsidR="00607461">
        <w:rPr>
          <w:rFonts w:ascii="Times New Roman" w:eastAsia="Times New Roman" w:hAnsi="Times New Roman"/>
          <w:color w:val="000000" w:themeColor="text1"/>
          <w:sz w:val="24"/>
          <w:szCs w:val="24"/>
        </w:rPr>
        <w:t>Григоренко Елены Викторовны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, обвиняемо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в совершении преступления, предусмотренн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 ч. 1 ст. 1</w:t>
      </w:r>
      <w:r w:rsidRPr="00863990" w:rsidR="00EB4667">
        <w:rPr>
          <w:rFonts w:ascii="Times New Roman" w:hAnsi="Times New Roman"/>
          <w:color w:val="000000" w:themeColor="text1"/>
          <w:sz w:val="24"/>
          <w:szCs w:val="24"/>
        </w:rPr>
        <w:t>59.1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 Уголовного кодекса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Российской Федерации,  прекратить в связи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с примирением сторон в силу ст. 25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головно-процессуального кодекса Российской Федерации.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ст. 76 Уголовного кодекса Российской Федерации </w:t>
      </w:r>
      <w:r w:rsidRPr="00863990" w:rsidR="00607461">
        <w:rPr>
          <w:rFonts w:ascii="Times New Roman" w:eastAsia="Times New Roman" w:hAnsi="Times New Roman"/>
          <w:color w:val="000000" w:themeColor="text1"/>
          <w:sz w:val="24"/>
          <w:szCs w:val="24"/>
        </w:rPr>
        <w:t>Григоренко Елен</w:t>
      </w:r>
      <w:r w:rsidRPr="00863990" w:rsidR="008E57A9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863990" w:rsidR="006074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Викторовн</w:t>
      </w:r>
      <w:r w:rsidRPr="00863990" w:rsidR="008E57A9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863990" w:rsidR="006074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3990" w:rsidR="009442F1">
        <w:rPr>
          <w:rFonts w:ascii="Times New Roman" w:hAnsi="Times New Roman"/>
          <w:color w:val="000000" w:themeColor="text1"/>
          <w:sz w:val="24"/>
          <w:szCs w:val="24"/>
        </w:rPr>
        <w:t>освободить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от уголовной ответственности. 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Меру пресечения </w:t>
      </w:r>
      <w:r w:rsidRPr="00863990" w:rsidR="008E57A9">
        <w:rPr>
          <w:rFonts w:ascii="Times New Roman" w:eastAsia="Times New Roman" w:hAnsi="Times New Roman"/>
          <w:color w:val="000000" w:themeColor="text1"/>
          <w:sz w:val="24"/>
          <w:szCs w:val="24"/>
        </w:rPr>
        <w:t>Григоренко Елены Викторовны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в виде подписки о невыезде и надлежащем поведении –  отменить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3990" w:rsidR="008E57A9">
        <w:rPr>
          <w:rFonts w:ascii="Times New Roman" w:eastAsia="Times New Roman" w:hAnsi="Times New Roman"/>
          <w:color w:val="000000" w:themeColor="text1"/>
          <w:sz w:val="24"/>
          <w:szCs w:val="24"/>
        </w:rPr>
        <w:t>по вступлении постановления в законную силу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48E0" w:rsidRPr="00863990" w:rsidP="00863990">
      <w:pPr>
        <w:spacing w:after="0" w:line="240" w:lineRule="auto"/>
        <w:ind w:right="42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Вещественны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е доказательства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по делу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копии документов: анкета-заявка на заемщика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 xml:space="preserve">Григоренко Е.В.,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график платежей к договору потребительского микрозайма на имя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Григоренко Е.В.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, договор потребительского микрозайма на имя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Григоренко Е.В.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№ДМ000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-91/5/2018 от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.01.2018 на сумму 5000 рублей, расходный кассовый ордер от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.01.2018 на сумму 5000 рублей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63990">
        <w:rPr>
          <w:rFonts w:ascii="Times New Roman" w:eastAsia="Times New Roman" w:hAnsi="Times New Roman"/>
          <w:sz w:val="24"/>
          <w:szCs w:val="24"/>
        </w:rPr>
        <w:t>х</w:t>
      </w:r>
      <w:r w:rsidRPr="00863990">
        <w:rPr>
          <w:rFonts w:ascii="Times New Roman" w:eastAsia="Times New Roman" w:hAnsi="Times New Roman"/>
          <w:sz w:val="24"/>
          <w:szCs w:val="24"/>
        </w:rPr>
        <w:t xml:space="preserve">ранить при материалах уголовного дела. </w:t>
      </w:r>
    </w:p>
    <w:p w:rsidR="00EB4667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>Процессуальные издержки подлежат возмещению за счет средств федерального бюджета.</w:t>
      </w: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Апелляционная жалоба на постановление может быть подана в течение 10 суток со дня его вынесения в Центральный районный суд г.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8E57A9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57A9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B6" w:rsidRPr="00863990" w:rsidP="00863990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      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6399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863990" w:rsidR="008E57A9">
        <w:rPr>
          <w:rFonts w:ascii="Times New Roman" w:hAnsi="Times New Roman"/>
          <w:color w:val="000000" w:themeColor="text1"/>
          <w:sz w:val="24"/>
          <w:szCs w:val="24"/>
        </w:rPr>
        <w:t>Чепиль</w:t>
      </w:r>
    </w:p>
    <w:p w:rsidR="002C5A43" w:rsidRPr="00863990" w:rsidP="00863990">
      <w:pPr>
        <w:spacing w:after="0" w:line="240" w:lineRule="auto"/>
        <w:ind w:right="-1" w:firstLine="851"/>
        <w:jc w:val="both"/>
        <w:rPr>
          <w:sz w:val="24"/>
          <w:szCs w:val="24"/>
        </w:rPr>
      </w:pPr>
    </w:p>
    <w:p w:rsidR="00863990" w:rsidP="00863990"/>
    <w:sectPr w:rsidSect="00863990">
      <w:footerReference w:type="default" r:id="rId4"/>
      <w:pgSz w:w="11906" w:h="16838"/>
      <w:pgMar w:top="851" w:right="707" w:bottom="993" w:left="1800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90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6"/>
    <w:rsid w:val="00025B16"/>
    <w:rsid w:val="00064072"/>
    <w:rsid w:val="001E0062"/>
    <w:rsid w:val="002C5A43"/>
    <w:rsid w:val="00326552"/>
    <w:rsid w:val="00607461"/>
    <w:rsid w:val="006E4ACA"/>
    <w:rsid w:val="007D3317"/>
    <w:rsid w:val="00863990"/>
    <w:rsid w:val="008E57A9"/>
    <w:rsid w:val="009442F1"/>
    <w:rsid w:val="00944850"/>
    <w:rsid w:val="009841EC"/>
    <w:rsid w:val="00A06800"/>
    <w:rsid w:val="00BA3C55"/>
    <w:rsid w:val="00BB5BFD"/>
    <w:rsid w:val="00BE565B"/>
    <w:rsid w:val="00C545F8"/>
    <w:rsid w:val="00CA3068"/>
    <w:rsid w:val="00CB149D"/>
    <w:rsid w:val="00DC67B6"/>
    <w:rsid w:val="00DE48E0"/>
    <w:rsid w:val="00EB4667"/>
    <w:rsid w:val="00EC7D79"/>
    <w:rsid w:val="00ED6262"/>
    <w:rsid w:val="00EF0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C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C67B6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DE4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626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863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