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2415C" w:rsidRPr="00882F79" w:rsidP="006A5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882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Дело № 01-0</w:t>
      </w:r>
      <w:r w:rsidRPr="00882F79" w:rsidR="005C09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038</w:t>
      </w:r>
      <w:r w:rsidRPr="00882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/16/2018</w:t>
      </w:r>
    </w:p>
    <w:p w:rsidR="0072415C" w:rsidRPr="00882F79" w:rsidP="006A5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</w:t>
      </w:r>
    </w:p>
    <w:p w:rsidR="0072415C" w:rsidRPr="00882F79" w:rsidP="006A5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 Российской  Федерации</w:t>
      </w:r>
    </w:p>
    <w:p w:rsidR="0072415C" w:rsidRPr="00882F79" w:rsidP="006A537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 октября 2018 года                                                           г. Симферополь</w:t>
      </w:r>
    </w:p>
    <w:p w:rsidR="0072415C" w:rsidRPr="00882F79" w:rsidP="006A537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415C" w:rsidRPr="00882F79" w:rsidP="006A53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72415C" w:rsidRPr="00882F79" w:rsidP="009F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882F79" w:rsidR="005C09D1">
        <w:rPr>
          <w:rFonts w:ascii="Times New Roman" w:eastAsia="Times New Roman" w:hAnsi="Times New Roman" w:cs="Times New Roman"/>
          <w:sz w:val="24"/>
          <w:szCs w:val="24"/>
        </w:rPr>
        <w:t xml:space="preserve">секретаре </w:t>
      </w:r>
      <w:r w:rsidRPr="00882F79" w:rsidR="005C09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F79" w:rsidR="005C09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Александровой А.А.,</w:t>
      </w:r>
    </w:p>
    <w:p w:rsidR="0072415C" w:rsidRPr="00882F79" w:rsidP="009F47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участием государственн</w:t>
      </w:r>
      <w:r w:rsidRPr="00882F79" w:rsidR="00CA5EE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обвинител</w:t>
      </w:r>
      <w:r w:rsidRPr="00882F79" w:rsidR="00CA5EE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82F79" w:rsidR="005C09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С.В.</w:t>
      </w:r>
      <w:r w:rsidRPr="00882F79" w:rsidR="00CA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2F79" w:rsidR="005C09D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Шевцовой А.В.,</w:t>
      </w:r>
    </w:p>
    <w:p w:rsidR="0072415C" w:rsidRPr="00882F79" w:rsidP="009F47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</w:t>
      </w:r>
      <w:r w:rsidRPr="00882F79" w:rsidR="005C09D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82F79" w:rsid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«данные изъяты»</w:t>
      </w:r>
      <w:r w:rsidRPr="00882F79" w:rsidR="00CA5E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2415C" w:rsidRPr="00882F79" w:rsidP="009F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подсудимого – </w:t>
      </w:r>
      <w:r w:rsidRPr="00882F79" w:rsidR="005C09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Сурмача К.В.,</w:t>
      </w:r>
    </w:p>
    <w:p w:rsidR="0072415C" w:rsidRPr="00882F79" w:rsidP="009F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 – </w:t>
      </w:r>
      <w:r w:rsidRPr="00882F79" w:rsidR="005C0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 В.В.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(удостоверение </w:t>
      </w:r>
      <w:r w:rsidRPr="00882F79" w:rsidR="0057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82F79" w:rsidR="005C09D1">
        <w:rPr>
          <w:rFonts w:ascii="Times New Roman" w:eastAsia="Times New Roman" w:hAnsi="Times New Roman" w:cs="Times New Roman"/>
          <w:sz w:val="24"/>
          <w:szCs w:val="24"/>
          <w:lang w:eastAsia="ru-RU"/>
        </w:rPr>
        <w:t>1149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82F79" w:rsidR="005C09D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882F79" w:rsidR="005C09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г., ордер № 1</w:t>
      </w:r>
      <w:r w:rsidRPr="00882F79" w:rsidR="005C09D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82F79" w:rsidR="005C09D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2F79" w:rsidR="005C09D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г.)</w:t>
      </w:r>
    </w:p>
    <w:p w:rsidR="0072415C" w:rsidRPr="00882F79" w:rsidP="00450A1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15C" w:rsidRPr="00882F79" w:rsidP="006A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мировых судей </w:t>
      </w:r>
      <w:r w:rsidRPr="00882F79">
        <w:rPr>
          <w:rFonts w:ascii="Times New Roman" w:hAnsi="Times New Roman" w:cs="Times New Roman"/>
          <w:color w:val="000000"/>
          <w:sz w:val="24"/>
          <w:szCs w:val="24"/>
        </w:rPr>
        <w:t>Центрального суд</w:t>
      </w:r>
      <w:r w:rsidRPr="00882F79">
        <w:rPr>
          <w:rFonts w:ascii="Times New Roman" w:hAnsi="Times New Roman" w:cs="Times New Roman"/>
          <w:color w:val="000000"/>
          <w:sz w:val="24"/>
          <w:szCs w:val="24"/>
        </w:rPr>
        <w:t>ебного района г. Симферополь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особом порядке  уголовное дело  по обвинению:</w:t>
      </w:r>
    </w:p>
    <w:p w:rsidR="0072415C" w:rsidRPr="00882F79" w:rsidP="006A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15C" w:rsidRPr="00882F79" w:rsidP="00450A1D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Сурмача</w:t>
      </w:r>
      <w:r w:rsidRPr="0088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Кирилла Васильевича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2F79" w:rsid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2415C" w:rsidRPr="00882F79" w:rsidP="006A537B">
      <w:pPr>
        <w:spacing w:after="0" w:line="240" w:lineRule="auto"/>
        <w:ind w:left="1701"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2415C" w:rsidRPr="00882F79" w:rsidP="006A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преступления, предусмотренного  </w:t>
      </w:r>
      <w:r w:rsidRPr="00882F79" w:rsidR="0048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3 ст. 30,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ст.1</w:t>
      </w:r>
      <w:r w:rsidRPr="00882F79" w:rsidR="00482CEA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Российской Федерации,</w:t>
      </w:r>
    </w:p>
    <w:p w:rsidR="0072415C" w:rsidRPr="00882F79" w:rsidP="006A5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90208F" w:rsidRPr="00882F79" w:rsidP="006A537B">
      <w:pPr>
        <w:pStyle w:val="NoSpacing"/>
        <w:ind w:firstLine="567"/>
        <w:jc w:val="both"/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</w:pPr>
      <w:r w:rsidRPr="00882F79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Сурмач К.В. совершил покушение на тайное хищение чужого имущества, при </w:t>
      </w:r>
      <w:r w:rsidRPr="00882F79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следующих обстоятельствах:</w:t>
      </w:r>
    </w:p>
    <w:p w:rsidR="0090208F" w:rsidRPr="00882F79" w:rsidP="006A537B">
      <w:pPr>
        <w:pStyle w:val="NoSpacing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882F79">
        <w:rPr>
          <w:rFonts w:ascii="Times New Roman" w:hAnsi="Times New Roman" w:eastAsiaTheme="minorHAnsi"/>
          <w:sz w:val="24"/>
          <w:szCs w:val="24"/>
          <w:lang w:eastAsia="en-US"/>
        </w:rPr>
        <w:t xml:space="preserve">Так, </w:t>
      </w:r>
      <w:r w:rsidRPr="00882F79" w:rsidR="00450A1D">
        <w:rPr>
          <w:rFonts w:ascii="Times New Roman" w:hAnsi="Times New Roman" w:eastAsiaTheme="minorHAnsi"/>
          <w:sz w:val="24"/>
          <w:szCs w:val="24"/>
          <w:lang w:eastAsia="en-US"/>
        </w:rPr>
        <w:t xml:space="preserve">24.08.2018г. в период времени с </w:t>
      </w:r>
      <w:r w:rsidRPr="00882F79" w:rsidR="00087D22">
        <w:rPr>
          <w:rFonts w:ascii="Times New Roman" w:hAnsi="Times New Roman" w:eastAsiaTheme="minorHAnsi"/>
          <w:sz w:val="24"/>
          <w:szCs w:val="24"/>
          <w:lang w:eastAsia="en-US"/>
        </w:rPr>
        <w:t xml:space="preserve">11 часов 57 минут по 11 часов 58 минут находясь в магазине </w:t>
      </w:r>
      <w:r w:rsidRPr="00882F79" w:rsidR="00882F79">
        <w:rPr>
          <w:rFonts w:ascii="Times New Roman" w:hAnsi="Times New Roman"/>
          <w:sz w:val="24"/>
          <w:szCs w:val="24"/>
        </w:rPr>
        <w:t>«данные изъяты»</w:t>
      </w:r>
      <w:r w:rsidRPr="00882F79" w:rsidR="00087D22">
        <w:rPr>
          <w:rFonts w:ascii="Times New Roman" w:hAnsi="Times New Roman" w:eastAsiaTheme="minorHAnsi"/>
          <w:sz w:val="24"/>
          <w:szCs w:val="24"/>
          <w:lang w:eastAsia="en-US"/>
        </w:rPr>
        <w:t xml:space="preserve">, расположенном по адресу: </w:t>
      </w:r>
      <w:r w:rsidRPr="00882F79" w:rsidR="00882F79">
        <w:rPr>
          <w:rFonts w:ascii="Times New Roman" w:hAnsi="Times New Roman"/>
          <w:sz w:val="24"/>
          <w:szCs w:val="24"/>
        </w:rPr>
        <w:t>«данные изъяты»</w:t>
      </w:r>
      <w:r w:rsidRPr="00882F79" w:rsidR="00087D22">
        <w:rPr>
          <w:rFonts w:ascii="Times New Roman" w:hAnsi="Times New Roman" w:eastAsiaTheme="minorHAnsi"/>
          <w:sz w:val="24"/>
          <w:szCs w:val="24"/>
          <w:lang w:eastAsia="en-US"/>
        </w:rPr>
        <w:t>, реализуя свой внезапно возникший преступный умысел, направленный на тайное хищение чужого имущества, с целью его дальнейшей реализации, из корыстных побуждений, убедившись</w:t>
      </w:r>
      <w:r w:rsidRPr="00882F79" w:rsidR="00450A1D">
        <w:rPr>
          <w:rFonts w:ascii="Times New Roman" w:hAnsi="Times New Roman" w:eastAsiaTheme="minorHAnsi"/>
          <w:sz w:val="24"/>
          <w:szCs w:val="24"/>
          <w:lang w:eastAsia="en-US"/>
        </w:rPr>
        <w:t>,</w:t>
      </w:r>
      <w:r w:rsidRPr="00882F79" w:rsidR="00087D22">
        <w:rPr>
          <w:rFonts w:ascii="Times New Roman" w:hAnsi="Times New Roman" w:eastAsiaTheme="minorHAnsi"/>
          <w:sz w:val="24"/>
          <w:szCs w:val="24"/>
          <w:lang w:eastAsia="en-US"/>
        </w:rPr>
        <w:t xml:space="preserve"> что за его действиями никто не наблюдает, тайно похитил с выставочного стеллажа принадлежащую</w:t>
      </w:r>
      <w:r w:rsidRPr="00882F79" w:rsidR="00087D22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882F79" w:rsidR="00882F79">
        <w:rPr>
          <w:rFonts w:ascii="Times New Roman" w:hAnsi="Times New Roman"/>
          <w:sz w:val="24"/>
          <w:szCs w:val="24"/>
        </w:rPr>
        <w:t>«данные изъяты»</w:t>
      </w:r>
      <w:r w:rsidRPr="00882F79" w:rsidR="00882F79">
        <w:rPr>
          <w:rFonts w:ascii="Times New Roman" w:hAnsi="Times New Roman"/>
          <w:sz w:val="24"/>
          <w:szCs w:val="24"/>
        </w:rPr>
        <w:t xml:space="preserve"> </w:t>
      </w:r>
      <w:r w:rsidRPr="00882F79" w:rsidR="00087D22">
        <w:rPr>
          <w:rFonts w:ascii="Times New Roman" w:hAnsi="Times New Roman" w:eastAsiaTheme="minorHAnsi"/>
          <w:sz w:val="24"/>
          <w:szCs w:val="24"/>
          <w:lang w:eastAsia="en-US"/>
        </w:rPr>
        <w:t xml:space="preserve">беспроводную аудиоколонку </w:t>
      </w:r>
      <w:r w:rsidRPr="00882F79" w:rsidR="00087D22">
        <w:rPr>
          <w:rFonts w:ascii="Times New Roman" w:hAnsi="Times New Roman" w:eastAsiaTheme="minorHAnsi"/>
          <w:sz w:val="24"/>
          <w:szCs w:val="24"/>
          <w:lang w:val="en-US" w:eastAsia="en-US"/>
        </w:rPr>
        <w:t>JBL</w:t>
      </w:r>
      <w:r w:rsidRPr="00882F79" w:rsidR="00087D22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882F79" w:rsidR="00450A1D">
        <w:rPr>
          <w:rFonts w:ascii="Times New Roman" w:hAnsi="Times New Roman"/>
          <w:sz w:val="24"/>
          <w:szCs w:val="24"/>
          <w:lang w:val="en-US"/>
        </w:rPr>
        <w:t>Charge</w:t>
      </w:r>
      <w:r w:rsidRPr="00882F79" w:rsidR="00450A1D">
        <w:rPr>
          <w:rFonts w:ascii="Times New Roman" w:hAnsi="Times New Roman"/>
          <w:sz w:val="24"/>
          <w:szCs w:val="24"/>
        </w:rPr>
        <w:t xml:space="preserve"> 3 </w:t>
      </w:r>
      <w:r w:rsidRPr="00882F79" w:rsidR="00087D22">
        <w:rPr>
          <w:rFonts w:ascii="Times New Roman" w:hAnsi="Times New Roman" w:eastAsiaTheme="minorHAnsi"/>
          <w:sz w:val="24"/>
          <w:szCs w:val="24"/>
          <w:lang w:eastAsia="en-US"/>
        </w:rPr>
        <w:t xml:space="preserve">в корпусе синего и оранжевого цветов, закупочной стоимостью 7009 рублей 99 копеек. Похищенную беспроводную аудиоколонку </w:t>
      </w:r>
      <w:r w:rsidRPr="00882F79" w:rsidR="00087D22">
        <w:rPr>
          <w:rFonts w:ascii="Times New Roman" w:hAnsi="Times New Roman" w:eastAsiaTheme="minorHAnsi"/>
          <w:sz w:val="24"/>
          <w:szCs w:val="24"/>
          <w:lang w:val="en-US" w:eastAsia="en-US"/>
        </w:rPr>
        <w:t>JBL</w:t>
      </w:r>
      <w:r w:rsidRPr="00882F79" w:rsidR="00087D22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882F79" w:rsidR="00087D22">
        <w:rPr>
          <w:rFonts w:ascii="Times New Roman" w:hAnsi="Times New Roman" w:eastAsiaTheme="minorHAnsi"/>
          <w:sz w:val="24"/>
          <w:szCs w:val="24"/>
          <w:lang w:val="en-US" w:eastAsia="en-US"/>
        </w:rPr>
        <w:t>Charge</w:t>
      </w:r>
      <w:r w:rsidRPr="00882F79" w:rsidR="00087D22">
        <w:rPr>
          <w:rFonts w:ascii="Times New Roman" w:hAnsi="Times New Roman" w:eastAsiaTheme="minorHAnsi"/>
          <w:sz w:val="24"/>
          <w:szCs w:val="24"/>
          <w:lang w:eastAsia="en-US"/>
        </w:rPr>
        <w:t xml:space="preserve"> 3 Сурмач К.В. поместил в находящийся при нем полиэтиленовый пакет белого цвета, после чего удерживая </w:t>
      </w:r>
      <w:r w:rsidRPr="00882F79" w:rsidR="00087D22">
        <w:rPr>
          <w:rFonts w:ascii="Times New Roman" w:hAnsi="Times New Roman" w:eastAsiaTheme="minorHAnsi"/>
          <w:sz w:val="24"/>
          <w:szCs w:val="24"/>
          <w:lang w:eastAsia="en-US"/>
        </w:rPr>
        <w:t>похищенное</w:t>
      </w:r>
      <w:r w:rsidRPr="00882F79" w:rsidR="00087D22">
        <w:rPr>
          <w:rFonts w:ascii="Times New Roman" w:hAnsi="Times New Roman" w:eastAsiaTheme="minorHAnsi"/>
          <w:sz w:val="24"/>
          <w:szCs w:val="24"/>
          <w:lang w:eastAsia="en-US"/>
        </w:rPr>
        <w:t xml:space="preserve"> при себе, вышел из магазина, не заплатив за указанную про</w:t>
      </w:r>
      <w:r w:rsidRPr="00882F79" w:rsidR="00450A1D">
        <w:rPr>
          <w:rFonts w:ascii="Times New Roman" w:hAnsi="Times New Roman" w:eastAsiaTheme="minorHAnsi"/>
          <w:sz w:val="24"/>
          <w:szCs w:val="24"/>
          <w:lang w:eastAsia="en-US"/>
        </w:rPr>
        <w:t>дукцию. С похищенным имуществом</w:t>
      </w:r>
      <w:r w:rsidRPr="00882F79" w:rsidR="00087D22">
        <w:rPr>
          <w:rFonts w:ascii="Times New Roman" w:hAnsi="Times New Roman" w:eastAsiaTheme="minorHAnsi"/>
          <w:sz w:val="24"/>
          <w:szCs w:val="24"/>
          <w:lang w:eastAsia="en-US"/>
        </w:rPr>
        <w:t xml:space="preserve"> Сурмач К.В. направился на остановку общественного транспорта, расположенную на </w:t>
      </w:r>
      <w:r w:rsidRPr="00882F79" w:rsidR="00882F79">
        <w:rPr>
          <w:rFonts w:ascii="Times New Roman" w:hAnsi="Times New Roman"/>
          <w:sz w:val="24"/>
          <w:szCs w:val="24"/>
        </w:rPr>
        <w:t>«данные изъяты»</w:t>
      </w:r>
      <w:r w:rsidRPr="00882F79" w:rsidR="00087D22">
        <w:rPr>
          <w:rFonts w:ascii="Times New Roman" w:hAnsi="Times New Roman" w:eastAsiaTheme="minorHAnsi"/>
          <w:sz w:val="24"/>
          <w:szCs w:val="24"/>
          <w:lang w:eastAsia="en-US"/>
        </w:rPr>
        <w:t xml:space="preserve">, однако преступление не было доведено им до конца, по независящим от Сурмач К.В. обстоятельствам, так </w:t>
      </w:r>
      <w:r w:rsidRPr="00882F79" w:rsidR="00087D22">
        <w:rPr>
          <w:rFonts w:ascii="Times New Roman" w:hAnsi="Times New Roman" w:eastAsiaTheme="minorHAnsi"/>
          <w:sz w:val="24"/>
          <w:szCs w:val="24"/>
          <w:lang w:eastAsia="en-US"/>
        </w:rPr>
        <w:t>как</w:t>
      </w:r>
      <w:r w:rsidRPr="00882F79" w:rsidR="00087D22">
        <w:rPr>
          <w:rFonts w:ascii="Times New Roman" w:hAnsi="Times New Roman" w:eastAsiaTheme="minorHAnsi"/>
          <w:sz w:val="24"/>
          <w:szCs w:val="24"/>
          <w:lang w:eastAsia="en-US"/>
        </w:rPr>
        <w:t xml:space="preserve"> выйдя из магазина он был задержан сотрудником сети магазинов «</w:t>
      </w:r>
      <w:r w:rsidRPr="00882F79" w:rsidR="00087D22">
        <w:rPr>
          <w:rFonts w:ascii="Times New Roman" w:hAnsi="Times New Roman" w:eastAsiaTheme="minorHAnsi"/>
          <w:sz w:val="24"/>
          <w:szCs w:val="24"/>
          <w:lang w:val="en-US" w:eastAsia="en-US"/>
        </w:rPr>
        <w:t>Jingle</w:t>
      </w:r>
      <w:r w:rsidRPr="00882F79" w:rsidR="00087D22">
        <w:rPr>
          <w:rFonts w:ascii="Times New Roman" w:hAnsi="Times New Roman" w:eastAsiaTheme="minorHAnsi"/>
          <w:sz w:val="24"/>
          <w:szCs w:val="24"/>
          <w:lang w:eastAsia="en-US"/>
        </w:rPr>
        <w:t>»</w:t>
      </w:r>
      <w:r w:rsidRPr="00882F79" w:rsidR="00535F2F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450A1D" w:rsidRPr="00882F79" w:rsidP="00450A1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882F79" w:rsidR="00600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расследования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подозреваемым Сурмач</w:t>
      </w:r>
      <w:r w:rsidRPr="00882F79" w:rsidR="00A8545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К.В.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присутствии защитника заявлено ходатайство о производстве дознания в сокращенной форме, предусмотренном гл.32.1 УПК </w:t>
      </w:r>
      <w:r w:rsidRPr="00882F7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 д.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50A1D" w:rsidRPr="00882F79" w:rsidP="00450A1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частей 1 и 2 ст.226.9 УПК </w:t>
      </w:r>
      <w:r w:rsidRPr="00882F7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уголовному делу, дознание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 Приговор постановляется на основании исследования и оценки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450A1D" w:rsidRPr="00882F79" w:rsidP="00450A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F7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ст. 314 УПК </w:t>
      </w:r>
      <w:r w:rsidRPr="00882F79">
        <w:rPr>
          <w:rFonts w:ascii="Times New Roman" w:eastAsia="Times New Roman" w:hAnsi="Times New Roman" w:cs="Times New Roman"/>
          <w:sz w:val="24"/>
          <w:szCs w:val="24"/>
        </w:rPr>
        <w:t>Российской Фед</w:t>
      </w:r>
      <w:r w:rsidRPr="00882F79">
        <w:rPr>
          <w:rFonts w:ascii="Times New Roman" w:eastAsia="Times New Roman" w:hAnsi="Times New Roman" w:cs="Times New Roman"/>
          <w:sz w:val="24"/>
          <w:szCs w:val="24"/>
        </w:rPr>
        <w:t>ерации</w:t>
      </w:r>
      <w:r w:rsidRPr="00882F79">
        <w:rPr>
          <w:rFonts w:ascii="Times New Roman" w:eastAsia="Calibri" w:hAnsi="Times New Roman" w:cs="Times New Roman"/>
          <w:sz w:val="24"/>
          <w:szCs w:val="24"/>
        </w:rPr>
        <w:t xml:space="preserve">,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450A1D" w:rsidRPr="00882F79" w:rsidP="00450A1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ончании предварительного </w:t>
      </w:r>
      <w:r w:rsidRPr="00882F79" w:rsidR="00600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расследования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ознакомлении с материалами уголовного дела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Сурмач К.В.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своего защитника заявил ходатайство о рассмотрении уголовного дела в особом порядке. </w:t>
      </w:r>
    </w:p>
    <w:p w:rsidR="00450A1D" w:rsidRPr="00882F79" w:rsidP="00450A1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hAnsi="Times New Roman" w:cs="Times New Roman"/>
          <w:color w:val="000000"/>
          <w:sz w:val="24"/>
          <w:szCs w:val="24"/>
        </w:rPr>
        <w:t>В ходе проведения судебного заседания судом, в присутствии</w:t>
      </w:r>
      <w:r w:rsidRPr="00882F79">
        <w:rPr>
          <w:rFonts w:ascii="Times New Roman" w:hAnsi="Times New Roman" w:cs="Times New Roman"/>
          <w:color w:val="000000"/>
          <w:sz w:val="24"/>
          <w:szCs w:val="24"/>
        </w:rPr>
        <w:t xml:space="preserve"> защитника, удостоверена позиция подсудимо</w:t>
      </w:r>
      <w:r w:rsidRPr="00882F79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82F79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судебного разбирательства в особом порядке. </w:t>
      </w:r>
      <w:r w:rsidRPr="00882F79">
        <w:rPr>
          <w:rFonts w:ascii="Times New Roman" w:hAnsi="Times New Roman" w:cs="Times New Roman"/>
          <w:color w:val="000000"/>
          <w:sz w:val="24"/>
          <w:szCs w:val="24"/>
        </w:rPr>
        <w:t xml:space="preserve">Предъявленное обвинение </w:t>
      </w:r>
      <w:r w:rsidRPr="00882F79">
        <w:rPr>
          <w:rFonts w:ascii="Times New Roman" w:hAnsi="Times New Roman" w:cs="Times New Roman"/>
          <w:color w:val="000000"/>
          <w:sz w:val="24"/>
          <w:szCs w:val="24"/>
        </w:rPr>
        <w:t>Сурмачу К.В.</w:t>
      </w:r>
      <w:r w:rsidRPr="00882F79">
        <w:rPr>
          <w:rFonts w:ascii="Times New Roman" w:hAnsi="Times New Roman" w:cs="Times New Roman"/>
          <w:color w:val="000000"/>
          <w:sz w:val="24"/>
          <w:szCs w:val="24"/>
        </w:rPr>
        <w:t xml:space="preserve"> понятно, подсудим</w:t>
      </w:r>
      <w:r w:rsidRPr="00882F79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882F79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с ним соглас</w:t>
      </w:r>
      <w:r w:rsidRPr="00882F79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882F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содеянном раскаялся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2F79">
        <w:rPr>
          <w:rFonts w:ascii="Times New Roman" w:hAnsi="Times New Roman" w:cs="Times New Roman"/>
          <w:color w:val="000000"/>
          <w:sz w:val="24"/>
          <w:szCs w:val="24"/>
        </w:rPr>
        <w:t xml:space="preserve"> поддержал в суде свое ходатайство о постановлени</w:t>
      </w:r>
      <w:r w:rsidRPr="00882F79">
        <w:rPr>
          <w:rFonts w:ascii="Times New Roman" w:hAnsi="Times New Roman" w:cs="Times New Roman"/>
          <w:color w:val="000000"/>
          <w:sz w:val="24"/>
          <w:szCs w:val="24"/>
        </w:rPr>
        <w:t xml:space="preserve">и приговора без проведения судебного разбирательства,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пояснив, что данное ходатайство </w:t>
      </w:r>
      <w:r w:rsidRPr="00882F79" w:rsidR="00A85450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заявлено осознанно и добровольно, после предварительной консультации с защитником, последствия </w:t>
      </w:r>
      <w:r w:rsidRPr="00882F79">
        <w:rPr>
          <w:rFonts w:ascii="Times New Roman" w:eastAsia="SimSun" w:hAnsi="Times New Roman" w:cs="Times New Roman"/>
          <w:sz w:val="24"/>
          <w:szCs w:val="24"/>
          <w:lang w:eastAsia="ru-RU"/>
        </w:rPr>
        <w:t>постановления приговора без проведения судебного разбирательства</w:t>
      </w:r>
      <w:r w:rsidRPr="00882F7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2F79" w:rsidR="00A85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ъяснены и понятны. </w:t>
      </w:r>
    </w:p>
    <w:p w:rsidR="00450A1D" w:rsidRPr="00882F79" w:rsidP="00450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судебного рассмотрения, суд в соответствии с требованиями </w:t>
      </w:r>
      <w:r>
        <w:fldChar w:fldCharType="begin"/>
      </w:r>
      <w:r>
        <w:instrText xml:space="preserve"> HYPERLINK "https://rospravosudie.com/law/Статья_316_УПК_РФ" </w:instrText>
      </w:r>
      <w:r>
        <w:fldChar w:fldCharType="separate"/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316 УПК </w:t>
      </w:r>
      <w:r w:rsidRPr="00882F7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fldChar w:fldCharType="end"/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убедился, что дознание в сокращенной форме проведено на основании ходатайс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подсудимо</w:t>
      </w:r>
      <w:r w:rsidRPr="00882F79" w:rsidR="00A854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условия, предусмотренные ст. 226.1 УПК </w:t>
      </w:r>
      <w:r w:rsidRPr="00882F7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соблюдены, обстоятельства, предусмотренные ст. 226.2 УПК </w:t>
      </w:r>
      <w:r w:rsidRPr="00882F7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отсутствуют, судом разъяснён </w:t>
      </w:r>
      <w:r w:rsidRPr="00882F79" w:rsidR="00A854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Сурмачу К.В.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последствия постановления приговора без проведения судебного разбирательства.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0A1D" w:rsidRPr="00882F79" w:rsidP="00450A1D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82F79">
        <w:t>Возражений какой-либо из сторон по делу против дальнейшего производства по уголовному делу, дознание по которому производилось в сокращенной форме, с применением осо</w:t>
      </w:r>
      <w:r w:rsidRPr="00882F79">
        <w:t>бого порядка судебного разбирательства в судебном заседании не поступило.</w:t>
      </w:r>
      <w:r w:rsidRPr="00882F79">
        <w:t xml:space="preserve"> </w:t>
      </w:r>
    </w:p>
    <w:p w:rsidR="00450A1D" w:rsidRPr="00882F79" w:rsidP="00450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защитник поддержал ходатайство </w:t>
      </w: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</w:t>
      </w: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подзащитно</w:t>
      </w:r>
      <w:r w:rsidRPr="00882F79" w:rsidR="00A8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0A1D" w:rsidRPr="00882F79" w:rsidP="00450A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осударственный обвинитель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F79" w:rsidR="00A8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потерпевший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</w:t>
      </w:r>
      <w:r w:rsidRPr="00882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возражал</w:t>
      </w:r>
      <w:r w:rsidRPr="00882F79" w:rsidR="00A85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82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против рассмотрения дела в особом порядке.</w:t>
      </w:r>
    </w:p>
    <w:p w:rsidR="00A85450" w:rsidRPr="00882F79" w:rsidP="00A8545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F79">
        <w:rPr>
          <w:rFonts w:ascii="Times New Roman" w:hAnsi="Times New Roman" w:cs="Times New Roman"/>
          <w:sz w:val="24"/>
          <w:szCs w:val="24"/>
        </w:rPr>
        <w:t xml:space="preserve">Принимая во внимание, </w:t>
      </w:r>
      <w:r w:rsidRPr="00882F79">
        <w:rPr>
          <w:rFonts w:ascii="Times New Roman" w:hAnsi="Times New Roman" w:cs="Times New Roman"/>
          <w:sz w:val="24"/>
          <w:szCs w:val="24"/>
        </w:rPr>
        <w:t>что ходатайство о рассмотрении дела в особом порядке заявлено подсудим</w:t>
      </w:r>
      <w:r w:rsidRPr="00882F79">
        <w:rPr>
          <w:rFonts w:ascii="Times New Roman" w:hAnsi="Times New Roman" w:cs="Times New Roman"/>
          <w:sz w:val="24"/>
          <w:szCs w:val="24"/>
        </w:rPr>
        <w:t>ым</w:t>
      </w:r>
      <w:r w:rsidRPr="00882F79">
        <w:rPr>
          <w:rFonts w:ascii="Times New Roman" w:hAnsi="Times New Roman" w:cs="Times New Roman"/>
          <w:sz w:val="24"/>
          <w:szCs w:val="24"/>
        </w:rPr>
        <w:t xml:space="preserve"> добровольно, после консультации с защитником, последствия заявленного ходатайства он осознает,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подсудимый обвиняется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преступления, санкция которого не превышает 10 лет лишения свободы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2F79">
        <w:rPr>
          <w:rFonts w:ascii="Times New Roman" w:hAnsi="Times New Roman" w:cs="Times New Roman"/>
          <w:sz w:val="24"/>
          <w:szCs w:val="24"/>
        </w:rPr>
        <w:t xml:space="preserve">суд, с соблюдением требований ст.226.9, </w:t>
      </w:r>
      <w:r>
        <w:fldChar w:fldCharType="begin"/>
      </w:r>
      <w:r>
        <w:instrText xml:space="preserve"> HYPERLINK "https://rospravosudie.com/law/Статья_314_УПК_РФ" </w:instrText>
      </w:r>
      <w:r>
        <w:fldChar w:fldCharType="separate"/>
      </w:r>
      <w:r w:rsidRPr="00882F7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ст.314 УПК РФ</w:t>
      </w:r>
      <w:r>
        <w:fldChar w:fldCharType="end"/>
      </w:r>
      <w:r w:rsidRPr="00882F79">
        <w:rPr>
          <w:rFonts w:ascii="Times New Roman" w:hAnsi="Times New Roman" w:cs="Times New Roman"/>
          <w:sz w:val="24"/>
          <w:szCs w:val="24"/>
        </w:rPr>
        <w:t xml:space="preserve">, считает возможным постановить приговор без проведения </w:t>
      </w:r>
      <w:r w:rsidRPr="00882F79">
        <w:rPr>
          <w:rFonts w:ascii="Times New Roman" w:hAnsi="Times New Roman" w:cs="Times New Roman"/>
          <w:sz w:val="24"/>
          <w:szCs w:val="24"/>
        </w:rPr>
        <w:t>судебного разбирательства в порядке, предусмотренном главой 40 УПК</w:t>
      </w:r>
      <w:r w:rsidRPr="00882F79">
        <w:rPr>
          <w:rFonts w:ascii="Times New Roman" w:hAnsi="Times New Roman" w:cs="Times New Roman"/>
          <w:sz w:val="24"/>
          <w:szCs w:val="24"/>
        </w:rPr>
        <w:t xml:space="preserve"> РФ, то есть без проведения судебного разбирательства.</w:t>
      </w:r>
      <w:r w:rsidRPr="00882F79">
        <w:rPr>
          <w:rFonts w:ascii="Times New Roman" w:hAnsi="Times New Roman" w:cs="Times New Roman"/>
          <w:sz w:val="24"/>
          <w:szCs w:val="24"/>
        </w:rPr>
        <w:t xml:space="preserve"> </w:t>
      </w:r>
      <w:r w:rsidRPr="00882F79">
        <w:rPr>
          <w:rFonts w:ascii="Times New Roman" w:hAnsi="Times New Roman" w:cs="Times New Roman"/>
          <w:sz w:val="24"/>
          <w:szCs w:val="24"/>
        </w:rPr>
        <w:t>Обстоятельств, препятствующих постановлению приговора без проведения судебного разбирательства не имеется</w:t>
      </w:r>
      <w:r w:rsidRPr="00882F79">
        <w:rPr>
          <w:rFonts w:ascii="Times New Roman" w:hAnsi="Times New Roman" w:cs="Times New Roman"/>
          <w:sz w:val="24"/>
          <w:szCs w:val="24"/>
        </w:rPr>
        <w:t xml:space="preserve">. </w:t>
      </w:r>
      <w:r w:rsidRPr="00882F79">
        <w:rPr>
          <w:rFonts w:ascii="Times New Roman" w:hAnsi="Times New Roman" w:cs="Times New Roman"/>
          <w:sz w:val="24"/>
          <w:szCs w:val="24"/>
        </w:rPr>
        <w:tab/>
      </w:r>
    </w:p>
    <w:p w:rsidR="0098571D" w:rsidRPr="00882F79" w:rsidP="006A537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79">
        <w:rPr>
          <w:rFonts w:ascii="Times New Roman" w:eastAsia="SimSun" w:hAnsi="Times New Roman" w:cs="Times New Roman"/>
          <w:sz w:val="24"/>
          <w:szCs w:val="24"/>
          <w:lang w:eastAsia="ru-RU"/>
        </w:rPr>
        <w:t>Суд считает, что обвинение</w:t>
      </w:r>
      <w:r w:rsidRPr="00882F7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с которым согласился </w:t>
      </w:r>
      <w:r w:rsidRPr="00882F79">
        <w:rPr>
          <w:rFonts w:ascii="Times New Roman" w:hAnsi="Times New Roman" w:cs="Times New Roman"/>
          <w:sz w:val="24"/>
          <w:szCs w:val="24"/>
        </w:rPr>
        <w:t>Сурмач К.В.</w:t>
      </w:r>
      <w:r w:rsidRPr="00882F79" w:rsidR="00E968D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882F7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обосновано и подтверждается собранными по делу письменными доказательствами, </w:t>
      </w: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приведенными в обвинительном постановлении и исследованными в судебном заседании, а именно:</w:t>
      </w:r>
      <w:r w:rsidRPr="00882F79" w:rsidR="00F53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заявлением </w:t>
      </w:r>
      <w:r w:rsidRPr="00882F79" w:rsid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882F79" w:rsid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F79" w:rsidR="0008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24.08.2018 г.</w:t>
      </w:r>
      <w:r w:rsidRPr="00882F79" w:rsidR="00F53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 4); протоколом осмотра места происшествия от 24.0</w:t>
      </w:r>
      <w:r w:rsidRPr="00882F79" w:rsidR="0008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82F79" w:rsidR="00F53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 г. и фото-таблицей к нему (л.д. 5-9);</w:t>
      </w:r>
      <w:r w:rsidRPr="00882F79" w:rsidR="00F53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F79" w:rsidR="007D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товарной накладной 5/15 от 15.07.2018 г. (л.д. 13); </w:t>
      </w:r>
      <w:r w:rsidRPr="00882F79" w:rsidR="00F53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сличительной ведомостью №1 от 24.08.2018 г. (л.д. 14-16); явкой с повинной </w:t>
      </w:r>
      <w:r w:rsidRPr="00882F79" w:rsidR="00F53140">
        <w:rPr>
          <w:rFonts w:ascii="Times New Roman" w:hAnsi="Times New Roman" w:cs="Times New Roman"/>
          <w:sz w:val="24"/>
          <w:szCs w:val="24"/>
        </w:rPr>
        <w:t>Сурмача</w:t>
      </w:r>
      <w:r w:rsidRPr="00882F79" w:rsidR="00F53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К.В. от 24.08.2018 г. (л.д. 18);</w:t>
      </w:r>
      <w:r w:rsidRPr="00882F79" w:rsidR="007D2C9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показаниями представителя потерпевшего </w:t>
      </w:r>
      <w:r w:rsidRPr="00882F79" w:rsid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882F79" w:rsid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F79" w:rsidR="007D2C9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Pr="00882F79" w:rsid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882F79" w:rsidR="007D2C9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(л.д. 32-33); показаниями свидетеля </w:t>
      </w:r>
      <w:r w:rsidRPr="00882F79" w:rsid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882F79" w:rsidR="00882F7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  <w:r w:rsidRPr="00882F79" w:rsidR="007D2C94">
        <w:rPr>
          <w:rFonts w:ascii="Times New Roman" w:eastAsia="SimSun" w:hAnsi="Times New Roman" w:cs="Times New Roman"/>
          <w:sz w:val="24"/>
          <w:szCs w:val="24"/>
          <w:lang w:eastAsia="ru-RU"/>
        </w:rPr>
        <w:t>(</w:t>
      </w:r>
      <w:r w:rsidRPr="00882F79" w:rsidR="007D2C94">
        <w:rPr>
          <w:rFonts w:ascii="Times New Roman" w:eastAsia="SimSun" w:hAnsi="Times New Roman" w:cs="Times New Roman"/>
          <w:sz w:val="24"/>
          <w:szCs w:val="24"/>
          <w:lang w:eastAsia="ru-RU"/>
        </w:rPr>
        <w:t>л.д</w:t>
      </w:r>
      <w:r w:rsidRPr="00882F79" w:rsidR="007D2C94">
        <w:rPr>
          <w:rFonts w:ascii="Times New Roman" w:eastAsia="SimSun" w:hAnsi="Times New Roman" w:cs="Times New Roman"/>
          <w:sz w:val="24"/>
          <w:szCs w:val="24"/>
          <w:lang w:eastAsia="ru-RU"/>
        </w:rPr>
        <w:t>. 34-35);</w:t>
      </w:r>
      <w:r w:rsidRPr="00882F79" w:rsidR="007D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протоколом осмотра предметов (документов) от 03.09.2018 г. (л.д. 43-52, 36-40);</w:t>
      </w:r>
      <w:r w:rsidRPr="00882F7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показаниями </w:t>
      </w:r>
      <w:r w:rsidRPr="00882F79">
        <w:rPr>
          <w:rFonts w:ascii="Times New Roman" w:eastAsia="SimSun" w:hAnsi="Times New Roman" w:cs="Times New Roman"/>
          <w:sz w:val="24"/>
          <w:szCs w:val="24"/>
          <w:lang w:eastAsia="ru-RU"/>
        </w:rPr>
        <w:t>подозреваемого</w:t>
      </w:r>
      <w:r w:rsidRPr="00882F7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882F79">
        <w:rPr>
          <w:rFonts w:ascii="Times New Roman" w:hAnsi="Times New Roman" w:cs="Times New Roman"/>
          <w:sz w:val="24"/>
          <w:szCs w:val="24"/>
        </w:rPr>
        <w:t>Сурмач</w:t>
      </w:r>
      <w:r w:rsidRPr="00882F79">
        <w:rPr>
          <w:rFonts w:ascii="Times New Roman" w:hAnsi="Times New Roman" w:cs="Times New Roman"/>
          <w:sz w:val="24"/>
          <w:szCs w:val="24"/>
        </w:rPr>
        <w:t>а К.В.</w:t>
      </w:r>
      <w:r w:rsidRPr="00882F7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(л.д. 63-65)</w:t>
      </w:r>
      <w:r w:rsidRPr="00882F79" w:rsidR="00F53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415C" w:rsidRPr="00882F79" w:rsidP="006A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F79">
        <w:rPr>
          <w:rFonts w:ascii="Times New Roman" w:hAnsi="Times New Roman" w:cs="Times New Roman"/>
          <w:sz w:val="24"/>
          <w:szCs w:val="24"/>
        </w:rPr>
        <w:t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</w:t>
      </w:r>
      <w:r w:rsidRPr="00882F79">
        <w:rPr>
          <w:rFonts w:ascii="Times New Roman" w:hAnsi="Times New Roman" w:cs="Times New Roman"/>
          <w:sz w:val="24"/>
          <w:szCs w:val="24"/>
        </w:rPr>
        <w:t>оляют постановить обвинительный приговор по делу.</w:t>
      </w:r>
    </w:p>
    <w:p w:rsidR="00E968D5" w:rsidRPr="00882F79" w:rsidP="006A537B">
      <w:pPr>
        <w:pStyle w:val="p4"/>
        <w:shd w:val="clear" w:color="auto" w:fill="FFFFFF"/>
        <w:spacing w:before="0" w:beforeAutospacing="0" w:after="0" w:afterAutospacing="0"/>
        <w:ind w:firstLine="567"/>
        <w:jc w:val="both"/>
      </w:pPr>
      <w:r w:rsidRPr="00882F79">
        <w:rPr>
          <w:color w:val="000000"/>
        </w:rPr>
        <w:t xml:space="preserve">Действия </w:t>
      </w:r>
      <w:r w:rsidRPr="00882F79" w:rsidR="00F53140">
        <w:rPr>
          <w:rFonts w:eastAsiaTheme="minorHAnsi"/>
          <w:lang w:eastAsia="en-US"/>
        </w:rPr>
        <w:t>Сурмач</w:t>
      </w:r>
      <w:r w:rsidRPr="00882F79" w:rsidR="00F53140">
        <w:t>а</w:t>
      </w:r>
      <w:r w:rsidRPr="00882F79" w:rsidR="00F53140">
        <w:rPr>
          <w:color w:val="000000"/>
        </w:rPr>
        <w:t xml:space="preserve"> К.В.</w:t>
      </w:r>
      <w:r w:rsidRPr="00882F79">
        <w:rPr>
          <w:color w:val="000000"/>
        </w:rPr>
        <w:t xml:space="preserve"> </w:t>
      </w:r>
      <w:r w:rsidRPr="00882F79" w:rsidR="00084252">
        <w:rPr>
          <w:color w:val="000000"/>
        </w:rPr>
        <w:t xml:space="preserve">суд </w:t>
      </w:r>
      <w:r w:rsidRPr="00882F79">
        <w:rPr>
          <w:color w:val="000000"/>
        </w:rPr>
        <w:t>квалифи</w:t>
      </w:r>
      <w:r w:rsidRPr="00882F79" w:rsidR="00084252">
        <w:rPr>
          <w:color w:val="000000"/>
        </w:rPr>
        <w:t>цирует</w:t>
      </w:r>
      <w:r w:rsidRPr="00882F79">
        <w:rPr>
          <w:color w:val="000000"/>
        </w:rPr>
        <w:t xml:space="preserve"> по ч.3 ст. 30, ч. 1 ст. 158 УК РФ, </w:t>
      </w:r>
      <w:r w:rsidRPr="00882F79">
        <w:t xml:space="preserve">как покушение на кражу, то есть тайное хищение чужого имущества, </w:t>
      </w:r>
      <w:r w:rsidRPr="00882F79">
        <w:t xml:space="preserve">если при этом преступление не было доведено до конца по </w:t>
      </w:r>
      <w:r w:rsidRPr="00882F79">
        <w:t>независящим от этого лица обстоятельствам.</w:t>
      </w:r>
    </w:p>
    <w:p w:rsidR="00CF6C7A" w:rsidRPr="00882F79" w:rsidP="006A537B">
      <w:pPr>
        <w:pStyle w:val="p4"/>
        <w:shd w:val="clear" w:color="auto" w:fill="FFFFFF"/>
        <w:spacing w:before="0" w:beforeAutospacing="0" w:after="0" w:afterAutospacing="0"/>
        <w:ind w:firstLine="567"/>
        <w:jc w:val="both"/>
      </w:pPr>
      <w:r w:rsidRPr="00882F79">
        <w:rPr>
          <w:color w:val="000000"/>
          <w:shd w:val="clear" w:color="auto" w:fill="FFFFFF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</w:t>
      </w:r>
      <w:r w:rsidRPr="00882F79" w:rsidR="00F53140">
        <w:rPr>
          <w:rFonts w:eastAsiaTheme="minorHAnsi"/>
          <w:lang w:eastAsia="en-US"/>
        </w:rPr>
        <w:t>Сурмач</w:t>
      </w:r>
      <w:r w:rsidRPr="00882F79" w:rsidR="00F53140">
        <w:t>а</w:t>
      </w:r>
      <w:r w:rsidRPr="00882F79" w:rsidR="00F53140">
        <w:rPr>
          <w:color w:val="000000"/>
        </w:rPr>
        <w:t xml:space="preserve"> К.В.</w:t>
      </w:r>
      <w:r w:rsidRPr="00882F79">
        <w:rPr>
          <w:rStyle w:val="snippetequal"/>
          <w:b/>
          <w:bCs/>
          <w:color w:val="333333"/>
          <w:bdr w:val="none" w:sz="0" w:space="0" w:color="auto" w:frame="1"/>
        </w:rPr>
        <w:t> </w:t>
      </w:r>
      <w:r w:rsidRPr="00882F79">
        <w:rPr>
          <w:color w:val="000000"/>
          <w:shd w:val="clear" w:color="auto" w:fill="FFFFFF"/>
        </w:rPr>
        <w:t>и признает его вменяемым, то есть су</w:t>
      </w:r>
      <w:r w:rsidRPr="00882F79">
        <w:rPr>
          <w:color w:val="000000"/>
          <w:shd w:val="clear" w:color="auto" w:fill="FFFFFF"/>
        </w:rPr>
        <w:t>бъектом данного преступления. </w:t>
      </w:r>
    </w:p>
    <w:p w:rsidR="0072415C" w:rsidRPr="00882F79" w:rsidP="006A5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решении вопроса о назначении наказания</w:t>
      </w:r>
      <w:r w:rsidRPr="00882F79">
        <w:rPr>
          <w:rFonts w:ascii="Times New Roman" w:eastAsia="Times New Roman" w:hAnsi="Times New Roman" w:cs="Times New Roman"/>
          <w:sz w:val="24"/>
          <w:szCs w:val="24"/>
        </w:rPr>
        <w:t>, суд в соответствии со ст. 60 Уголовного кодекса Российской Федерации учитывает характер</w:t>
      </w:r>
      <w:r w:rsidRPr="00882F79" w:rsidR="00C16A6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82F79">
        <w:rPr>
          <w:rFonts w:ascii="Times New Roman" w:eastAsia="Times New Roman" w:hAnsi="Times New Roman" w:cs="Times New Roman"/>
          <w:sz w:val="24"/>
          <w:szCs w:val="24"/>
        </w:rPr>
        <w:t xml:space="preserve"> степень общественной опасности совершенного преступления</w:t>
      </w:r>
      <w:r w:rsidRPr="00882F79" w:rsidR="00C16A62">
        <w:rPr>
          <w:rFonts w:ascii="Times New Roman" w:eastAsia="Times New Roman" w:hAnsi="Times New Roman" w:cs="Times New Roman"/>
          <w:sz w:val="24"/>
          <w:szCs w:val="24"/>
        </w:rPr>
        <w:t xml:space="preserve">, относящегося к категории небольшой тяжести, направленного против собственности, не оконченного; </w:t>
      </w:r>
      <w:r w:rsidRPr="00882F79">
        <w:rPr>
          <w:rFonts w:ascii="Times New Roman" w:eastAsia="Times New Roman" w:hAnsi="Times New Roman" w:cs="Times New Roman"/>
          <w:sz w:val="24"/>
          <w:szCs w:val="24"/>
        </w:rPr>
        <w:t xml:space="preserve">личность виновного, в том числе обстоятельства, смягчающие и отягчающие наказание, влияние назначенного наказания на исправление </w:t>
      </w:r>
      <w:r w:rsidRPr="00882F79" w:rsidR="00F53140">
        <w:rPr>
          <w:rFonts w:ascii="Times New Roman" w:hAnsi="Times New Roman" w:cs="Times New Roman"/>
          <w:sz w:val="24"/>
          <w:szCs w:val="24"/>
        </w:rPr>
        <w:t>Сурмача</w:t>
      </w:r>
      <w:r w:rsidRPr="00882F79" w:rsidR="00F53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К.В.</w:t>
      </w:r>
      <w:r w:rsidRPr="00882F79">
        <w:rPr>
          <w:rFonts w:ascii="Times New Roman" w:eastAsia="Times New Roman" w:hAnsi="Times New Roman" w:cs="Times New Roman"/>
          <w:sz w:val="24"/>
          <w:szCs w:val="24"/>
        </w:rPr>
        <w:t>, а также на усл</w:t>
      </w:r>
      <w:r w:rsidRPr="00882F79">
        <w:rPr>
          <w:rFonts w:ascii="Times New Roman" w:eastAsia="Times New Roman" w:hAnsi="Times New Roman" w:cs="Times New Roman"/>
          <w:sz w:val="24"/>
          <w:szCs w:val="24"/>
        </w:rPr>
        <w:t>овия жизни его семьи.</w:t>
      </w:r>
    </w:p>
    <w:p w:rsidR="00826E20" w:rsidRPr="00882F79" w:rsidP="00826E2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Совершенное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подсудимым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преступление, в силу ст. 15 УК РФ является преступление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небольшой тяжести</w:t>
      </w:r>
      <w:r w:rsidRPr="00882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4252" w:rsidRPr="00882F79" w:rsidP="00084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назначении подсудимому наказания мировой судья учитывает </w:t>
      </w:r>
      <w:r w:rsidRPr="00882F79" w:rsidR="00B52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личность </w:t>
      </w:r>
      <w:r w:rsidRPr="00882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подсудимого</w:t>
      </w:r>
      <w:r w:rsidRPr="00882F79" w:rsidR="00D23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</w:t>
      </w:r>
      <w:r w:rsidRPr="00882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состоит в браке, имеет на иждивении малолетнего ребенка,</w:t>
      </w:r>
      <w:r w:rsidRPr="00882F79" w:rsidR="00D23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жительства характеризуется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учете врачей нарколога и психиатра не состоит, в силу ст. 86 УК РФ  не судим.</w:t>
      </w:r>
    </w:p>
    <w:p w:rsidR="0072415C" w:rsidRPr="00882F79" w:rsidP="00B76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2F79">
        <w:rPr>
          <w:rFonts w:ascii="Times New Roman" w:hAnsi="Times New Roman" w:cs="Times New Roman"/>
          <w:sz w:val="24"/>
          <w:szCs w:val="24"/>
        </w:rPr>
        <w:t>Обстоятельствами, смягчающими наказание подсудимо</w:t>
      </w:r>
      <w:r w:rsidRPr="00882F79" w:rsidR="00826E20">
        <w:rPr>
          <w:rFonts w:ascii="Times New Roman" w:hAnsi="Times New Roman" w:cs="Times New Roman"/>
          <w:sz w:val="24"/>
          <w:szCs w:val="24"/>
        </w:rPr>
        <w:t>го в соответствии с п. «и», «г»</w:t>
      </w:r>
      <w:r w:rsidRPr="00882F79">
        <w:rPr>
          <w:rFonts w:ascii="Times New Roman" w:hAnsi="Times New Roman" w:cs="Times New Roman"/>
          <w:sz w:val="24"/>
          <w:szCs w:val="24"/>
        </w:rPr>
        <w:t xml:space="preserve"> ч. 1 ст.61 УК Российской Федерации, суд считает явку с повинной Сурмача  К.В., наличие у подсудимого малолетнего ребенка.</w:t>
      </w:r>
      <w:r w:rsidRPr="00882F79" w:rsidR="00CF6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26E20" w:rsidRPr="00882F79" w:rsidP="00B76D2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обстоятельств, смягчающих наказание суд, руководствуясь ч. 2 ст. 61 УК Р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Ф, учитывает признание подсудимым в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раскаяние в содеянном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2F79" w:rsidR="00512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фактического ущерба</w:t>
      </w:r>
      <w:r w:rsidRPr="00882F79" w:rsidR="00AA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принесение извинений потерпевшему. </w:t>
      </w:r>
    </w:p>
    <w:p w:rsidR="0072415C" w:rsidRPr="00882F79" w:rsidP="00B76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F79">
        <w:rPr>
          <w:rFonts w:ascii="Times New Roman" w:hAnsi="Times New Roman" w:cs="Times New Roman"/>
          <w:sz w:val="24"/>
          <w:szCs w:val="24"/>
        </w:rPr>
        <w:t xml:space="preserve">Обстоятельств, отягчающих наказание подсудимому </w:t>
      </w:r>
      <w:r w:rsidRPr="00882F79" w:rsidR="00013285">
        <w:rPr>
          <w:rFonts w:ascii="Times New Roman" w:hAnsi="Times New Roman" w:cs="Times New Roman"/>
          <w:sz w:val="24"/>
          <w:szCs w:val="24"/>
        </w:rPr>
        <w:t>Сурмачу  К.В.</w:t>
      </w:r>
      <w:r w:rsidRPr="00882F79">
        <w:rPr>
          <w:rFonts w:ascii="Times New Roman" w:hAnsi="Times New Roman" w:cs="Times New Roman"/>
          <w:sz w:val="24"/>
          <w:szCs w:val="24"/>
        </w:rPr>
        <w:t xml:space="preserve"> в соответствии со ст. 63 УК РФ судом не установлено. </w:t>
      </w:r>
    </w:p>
    <w:p w:rsidR="00B76D20" w:rsidRPr="00882F79" w:rsidP="00B76D2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 учетом конкретных обстоятельств совершения преступления, его характера и степени общественной опасности, приведенных выше данных о личности </w:t>
      </w:r>
      <w:r w:rsidRPr="00882F79" w:rsidR="00565F21">
        <w:rPr>
          <w:rFonts w:ascii="Times New Roman" w:hAnsi="Times New Roman" w:cs="Times New Roman"/>
          <w:sz w:val="24"/>
          <w:szCs w:val="24"/>
        </w:rPr>
        <w:t>подсудимого</w:t>
      </w:r>
      <w:r w:rsidRPr="00882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обстоятельств, смягчающих наказание, а также отсутствия отягчающих обстоятельств, влияния назначаемог</w:t>
      </w:r>
      <w:r w:rsidRPr="00882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наказания на исправление подсудимого и на условия жизни его семьи, суд приходит к выводу, что цели исправления и предупреждения со стороны </w:t>
      </w:r>
      <w:r w:rsidRPr="00882F79" w:rsidR="00013285">
        <w:rPr>
          <w:rFonts w:ascii="Times New Roman" w:hAnsi="Times New Roman" w:cs="Times New Roman"/>
          <w:sz w:val="24"/>
          <w:szCs w:val="24"/>
        </w:rPr>
        <w:t>Сурмач</w:t>
      </w:r>
      <w:r w:rsidRPr="00882F79" w:rsidR="00C86C9D">
        <w:rPr>
          <w:rFonts w:ascii="Times New Roman" w:hAnsi="Times New Roman" w:cs="Times New Roman"/>
          <w:sz w:val="24"/>
          <w:szCs w:val="24"/>
        </w:rPr>
        <w:t>а</w:t>
      </w:r>
      <w:r w:rsidRPr="00882F79" w:rsidR="00013285">
        <w:rPr>
          <w:rFonts w:ascii="Times New Roman" w:hAnsi="Times New Roman" w:cs="Times New Roman"/>
          <w:sz w:val="24"/>
          <w:szCs w:val="24"/>
        </w:rPr>
        <w:t xml:space="preserve"> К.В.</w:t>
      </w:r>
      <w:r w:rsidRPr="00882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новых преступлений, а также восстановление социальной справедливости, могут</w:t>
      </w:r>
      <w:r w:rsidRPr="00882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достигнуты в случае н</w:t>
      </w:r>
      <w:r w:rsidRPr="00882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азначения ему наказания в виде обязательных работ,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правил ст. 49</w:t>
      </w:r>
      <w:r w:rsidRPr="00882F79" w:rsidR="00C86C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3 ст. 66 УК РФ.</w:t>
      </w:r>
    </w:p>
    <w:p w:rsidR="00272C7B" w:rsidRPr="00882F79" w:rsidP="00B76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F79">
        <w:rPr>
          <w:rFonts w:ascii="Times New Roman" w:hAnsi="Times New Roman" w:cs="Times New Roman"/>
          <w:sz w:val="24"/>
          <w:szCs w:val="24"/>
        </w:rPr>
        <w:t xml:space="preserve">По мнению суда, именно данный вид наказания будет достаточным для исправления и перевоспитания подсудимого. При этом будут достигнуты предусмотренные ст.43 УК РФ </w:t>
      </w:r>
      <w:r w:rsidRPr="00882F79">
        <w:rPr>
          <w:rFonts w:ascii="Times New Roman" w:hAnsi="Times New Roman" w:cs="Times New Roman"/>
          <w:sz w:val="24"/>
          <w:szCs w:val="24"/>
        </w:rPr>
        <w:t>цели наказания, состоящие в восстановлении социальной справедливости, исправлении осужденного и предупреждении совершения новых преступлений.</w:t>
      </w:r>
    </w:p>
    <w:p w:rsidR="00D23C93" w:rsidRPr="00882F79" w:rsidP="006A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F79">
        <w:rPr>
          <w:rFonts w:ascii="Times New Roman" w:eastAsia="SimSun" w:hAnsi="Times New Roman" w:cs="Times New Roman"/>
          <w:sz w:val="24"/>
          <w:szCs w:val="24"/>
          <w:lang w:eastAsia="ru-RU"/>
        </w:rPr>
        <w:t>Оснований для изменения категории преступления на более мягкую в соответствии с ч. 6 ст.15 УК РФ суд не усматривае</w:t>
      </w:r>
      <w:r w:rsidRPr="00882F79">
        <w:rPr>
          <w:rFonts w:ascii="Times New Roman" w:eastAsia="SimSun" w:hAnsi="Times New Roman" w:cs="Times New Roman"/>
          <w:sz w:val="24"/>
          <w:szCs w:val="24"/>
          <w:lang w:eastAsia="ru-RU"/>
        </w:rPr>
        <w:t>т.</w:t>
      </w:r>
    </w:p>
    <w:p w:rsidR="00CA5EEF" w:rsidRPr="00882F79" w:rsidP="006A537B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882F79">
        <w:rPr>
          <w:rFonts w:eastAsiaTheme="minorHAnsi"/>
          <w:shd w:val="clear" w:color="auto" w:fill="FFFFFF"/>
          <w:lang w:eastAsia="en-US"/>
        </w:rPr>
        <w:t>Исключительных обстоятельств, необходимых для применения к подсудимому положений </w:t>
      </w:r>
      <w:r w:rsidRPr="00882F79">
        <w:rPr>
          <w:rFonts w:eastAsiaTheme="minorHAnsi"/>
          <w:bCs/>
          <w:bdr w:val="none" w:sz="0" w:space="0" w:color="auto" w:frame="1"/>
          <w:lang w:eastAsia="en-US"/>
        </w:rPr>
        <w:t>ст</w:t>
      </w:r>
      <w:r w:rsidRPr="00882F79">
        <w:rPr>
          <w:rFonts w:eastAsiaTheme="minorHAnsi"/>
          <w:shd w:val="clear" w:color="auto" w:fill="FFFFFF"/>
          <w:lang w:eastAsia="en-US"/>
        </w:rPr>
        <w:t>. </w:t>
      </w:r>
      <w:r>
        <w:fldChar w:fldCharType="begin"/>
      </w:r>
      <w:r>
        <w:instrText xml:space="preserve"> HYPERLINK "http://sudact.ru/law/uk-rf/obshchaia-chast/razdel-iii/glava-10/statia-64/"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882F79">
        <w:rPr>
          <w:rFonts w:eastAsiaTheme="minorHAnsi"/>
          <w:bdr w:val="none" w:sz="0" w:space="0" w:color="auto" w:frame="1"/>
          <w:lang w:eastAsia="en-US"/>
        </w:rPr>
        <w:t>64 </w:t>
      </w:r>
      <w:r w:rsidRPr="00882F79">
        <w:rPr>
          <w:rFonts w:eastAsiaTheme="minorHAnsi"/>
          <w:bCs/>
          <w:bdr w:val="none" w:sz="0" w:space="0" w:color="auto" w:frame="1"/>
          <w:lang w:eastAsia="en-US"/>
        </w:rPr>
        <w:t>УК </w:t>
      </w:r>
      <w:r w:rsidRPr="00882F79">
        <w:rPr>
          <w:rFonts w:eastAsiaTheme="minorHAnsi"/>
          <w:bdr w:val="none" w:sz="0" w:space="0" w:color="auto" w:frame="1"/>
          <w:lang w:eastAsia="en-US"/>
        </w:rPr>
        <w:t>РФ</w:t>
      </w:r>
      <w:r>
        <w:fldChar w:fldCharType="end"/>
      </w:r>
      <w:r w:rsidRPr="00882F79">
        <w:rPr>
          <w:rFonts w:eastAsiaTheme="minorHAnsi"/>
          <w:shd w:val="clear" w:color="auto" w:fill="FFFFFF"/>
          <w:lang w:eastAsia="en-US"/>
        </w:rPr>
        <w:t> не имеется.</w:t>
      </w:r>
    </w:p>
    <w:p w:rsidR="005B14E4" w:rsidRPr="00882F79" w:rsidP="006A537B">
      <w:pPr>
        <w:pStyle w:val="p8"/>
        <w:shd w:val="clear" w:color="auto" w:fill="FFFFFF"/>
        <w:spacing w:before="0" w:beforeAutospacing="0" w:after="0" w:afterAutospacing="0"/>
        <w:ind w:firstLine="567"/>
        <w:jc w:val="both"/>
      </w:pPr>
      <w:r w:rsidRPr="00882F79">
        <w:rPr>
          <w:rStyle w:val="s5"/>
        </w:rPr>
        <w:t xml:space="preserve">При назначении наказания суд также учитывает положения </w:t>
      </w:r>
      <w:r w:rsidRPr="00882F79" w:rsidR="00C86C9D">
        <w:rPr>
          <w:rStyle w:val="s5"/>
        </w:rPr>
        <w:t>ч</w:t>
      </w:r>
      <w:r w:rsidRPr="00882F79" w:rsidR="00C86C9D">
        <w:t>.1 ст. 62, ч. 5 ст. 62 УК РФ,</w:t>
      </w:r>
      <w:r w:rsidRPr="00882F79">
        <w:t> </w:t>
      </w:r>
      <w:r w:rsidRPr="00882F79">
        <w:rPr>
          <w:rStyle w:val="s5"/>
        </w:rPr>
        <w:t>ч.6 ст.226.9</w:t>
      </w:r>
      <w:r w:rsidRPr="00882F79">
        <w:t xml:space="preserve">, </w:t>
      </w:r>
      <w:r w:rsidRPr="00882F79">
        <w:rPr>
          <w:rStyle w:val="s5"/>
        </w:rPr>
        <w:t xml:space="preserve"> ч.7 ст.316 УПК РФ.</w:t>
      </w:r>
    </w:p>
    <w:p w:rsidR="0072415C" w:rsidRPr="00882F79" w:rsidP="006A537B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82F79">
        <w:t xml:space="preserve">Мера пресечения подсудимому </w:t>
      </w:r>
      <w:r w:rsidRPr="00882F79">
        <w:rPr>
          <w:color w:val="000000"/>
        </w:rPr>
        <w:t>избрана в виде подписки о невыезде и надлежащем поведении, оснований для ее отмены или изменения при постановлении приговора не имеется.</w:t>
      </w:r>
    </w:p>
    <w:p w:rsidR="0072415C" w:rsidRPr="00882F79" w:rsidP="006A537B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82F79">
        <w:rPr>
          <w:color w:val="000000"/>
        </w:rPr>
        <w:t>Гражданский иск по делу не зая</w:t>
      </w:r>
      <w:r w:rsidRPr="00882F79">
        <w:rPr>
          <w:color w:val="000000"/>
        </w:rPr>
        <w:t>влен.</w:t>
      </w:r>
    </w:p>
    <w:p w:rsidR="00EE3DAF" w:rsidRPr="00882F79" w:rsidP="006A53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2F79">
        <w:rPr>
          <w:rFonts w:ascii="Times New Roman" w:hAnsi="Times New Roman" w:cs="Times New Roman"/>
          <w:sz w:val="24"/>
          <w:szCs w:val="24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72415C" w:rsidRPr="00882F79" w:rsidP="006A537B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82F79">
        <w:rPr>
          <w:color w:val="000000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72415C" w:rsidRPr="00882F79" w:rsidP="006A537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одствуясь статьями 299,303-304,307-309,</w:t>
      </w:r>
      <w:r w:rsidRPr="00882F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314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-316 УПК Российской Федерации, мировой судья – </w:t>
      </w:r>
    </w:p>
    <w:p w:rsidR="00CD1150" w:rsidRPr="00882F79" w:rsidP="006A537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AED" w:rsidRPr="00882F79" w:rsidP="006A537B">
      <w:pPr>
        <w:tabs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ПРИГОВОРИЛ:</w:t>
      </w:r>
    </w:p>
    <w:p w:rsidR="002D1AED" w:rsidRPr="00882F79" w:rsidP="00695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882F79" w:rsidR="000B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Сурмача Кирилла Васильевича </w:t>
      </w:r>
      <w:r w:rsidRP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преступления, предусмотренного ч. 3 ст. 30, ч.1 ст.158 УК Российской Федерации. </w:t>
      </w:r>
    </w:p>
    <w:p w:rsidR="002D1AED" w:rsidRPr="00882F79" w:rsidP="006952A3">
      <w:pPr>
        <w:pStyle w:val="NoSpacing"/>
        <w:ind w:firstLine="567"/>
        <w:jc w:val="both"/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882F79">
        <w:rPr>
          <w:rFonts w:ascii="Times New Roman" w:hAnsi="Times New Roman"/>
          <w:bCs/>
          <w:sz w:val="24"/>
          <w:szCs w:val="24"/>
        </w:rPr>
        <w:t>Назначить</w:t>
      </w:r>
      <w:r w:rsidRPr="00882F79">
        <w:rPr>
          <w:rFonts w:ascii="Times New Roman" w:hAnsi="Times New Roman"/>
          <w:sz w:val="24"/>
          <w:szCs w:val="24"/>
        </w:rPr>
        <w:t xml:space="preserve"> </w:t>
      </w:r>
      <w:r w:rsidRPr="00882F79" w:rsidR="000B7F23">
        <w:rPr>
          <w:rFonts w:ascii="Times New Roman" w:hAnsi="Times New Roman"/>
          <w:sz w:val="24"/>
          <w:szCs w:val="24"/>
        </w:rPr>
        <w:t>Сурмач</w:t>
      </w:r>
      <w:r w:rsidRPr="00882F79" w:rsidR="006952A3">
        <w:rPr>
          <w:rFonts w:ascii="Times New Roman" w:hAnsi="Times New Roman"/>
          <w:sz w:val="24"/>
          <w:szCs w:val="24"/>
        </w:rPr>
        <w:t>у</w:t>
      </w:r>
      <w:r w:rsidRPr="00882F79" w:rsidR="000B7F23">
        <w:rPr>
          <w:rFonts w:ascii="Times New Roman" w:hAnsi="Times New Roman"/>
          <w:sz w:val="24"/>
          <w:szCs w:val="24"/>
        </w:rPr>
        <w:t xml:space="preserve"> Кирилл</w:t>
      </w:r>
      <w:r w:rsidRPr="00882F79" w:rsidR="006952A3">
        <w:rPr>
          <w:rFonts w:ascii="Times New Roman" w:hAnsi="Times New Roman"/>
          <w:sz w:val="24"/>
          <w:szCs w:val="24"/>
        </w:rPr>
        <w:t>у</w:t>
      </w:r>
      <w:r w:rsidRPr="00882F79" w:rsidR="000B7F23">
        <w:rPr>
          <w:rFonts w:ascii="Times New Roman" w:hAnsi="Times New Roman"/>
          <w:sz w:val="24"/>
          <w:szCs w:val="24"/>
        </w:rPr>
        <w:t xml:space="preserve"> Васильевич</w:t>
      </w:r>
      <w:r w:rsidRPr="00882F79" w:rsidR="006952A3">
        <w:rPr>
          <w:rFonts w:ascii="Times New Roman" w:hAnsi="Times New Roman"/>
          <w:sz w:val="24"/>
          <w:szCs w:val="24"/>
        </w:rPr>
        <w:t>у</w:t>
      </w:r>
      <w:r w:rsidRPr="00882F79" w:rsidR="000B7F23">
        <w:rPr>
          <w:rFonts w:ascii="Times New Roman" w:hAnsi="Times New Roman"/>
          <w:sz w:val="24"/>
          <w:szCs w:val="24"/>
        </w:rPr>
        <w:t xml:space="preserve"> </w:t>
      </w:r>
      <w:r w:rsidRPr="00882F79">
        <w:rPr>
          <w:rFonts w:ascii="Times New Roman" w:hAnsi="Times New Roman"/>
          <w:sz w:val="24"/>
          <w:szCs w:val="24"/>
        </w:rPr>
        <w:t xml:space="preserve">наказание </w:t>
      </w:r>
      <w:r w:rsidRPr="00882F79">
        <w:rPr>
          <w:rFonts w:ascii="Times New Roman" w:hAnsi="Times New Roman"/>
          <w:bCs/>
          <w:sz w:val="24"/>
          <w:szCs w:val="24"/>
        </w:rPr>
        <w:t xml:space="preserve">по ч. 3 ст. 30, ч.1 </w:t>
      </w:r>
      <w:r w:rsidRPr="00882F79">
        <w:rPr>
          <w:rFonts w:ascii="Times New Roman" w:hAnsi="Times New Roman"/>
          <w:sz w:val="24"/>
          <w:szCs w:val="24"/>
        </w:rPr>
        <w:t>ст.158 УК Российской Федерации в виде</w:t>
      </w:r>
      <w:r w:rsidRPr="00882F79">
        <w:rPr>
          <w:rFonts w:ascii="Times New Roman" w:hAnsi="Times New Roman"/>
          <w:sz w:val="24"/>
          <w:szCs w:val="24"/>
          <w:shd w:val="clear" w:color="auto" w:fill="FFFFFF"/>
        </w:rPr>
        <w:t xml:space="preserve"> 180 </w:t>
      </w:r>
      <w:r w:rsidRPr="00882F79" w:rsidR="006952A3">
        <w:rPr>
          <w:rFonts w:ascii="Times New Roman" w:hAnsi="Times New Roman"/>
          <w:sz w:val="24"/>
          <w:szCs w:val="24"/>
          <w:shd w:val="clear" w:color="auto" w:fill="FFFFFF"/>
        </w:rPr>
        <w:t xml:space="preserve">(сто восемьдесят) </w:t>
      </w:r>
      <w:r w:rsidRPr="00882F79" w:rsidR="006022C8">
        <w:rPr>
          <w:rFonts w:ascii="Times New Roman" w:hAnsi="Times New Roman"/>
          <w:sz w:val="24"/>
          <w:szCs w:val="24"/>
          <w:shd w:val="clear" w:color="auto" w:fill="FFFFFF"/>
        </w:rPr>
        <w:t xml:space="preserve">часов </w:t>
      </w:r>
      <w:r w:rsidRPr="00882F79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обязательных работ</w:t>
      </w:r>
      <w:r w:rsidRPr="00882F79" w:rsidR="006022C8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2D1AED" w:rsidRPr="00882F79" w:rsidP="00565F21">
      <w:pPr>
        <w:pStyle w:val="p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82F79">
        <w:t xml:space="preserve">Меру пресечения </w:t>
      </w:r>
      <w:r w:rsidRPr="00882F79" w:rsidR="000B7F23">
        <w:t>Сурмач</w:t>
      </w:r>
      <w:r w:rsidRPr="00882F79" w:rsidR="006952A3">
        <w:t>у</w:t>
      </w:r>
      <w:r w:rsidRPr="00882F79" w:rsidR="000B7F23">
        <w:t xml:space="preserve"> К</w:t>
      </w:r>
      <w:r w:rsidRPr="00882F79" w:rsidR="006952A3">
        <w:t>.</w:t>
      </w:r>
      <w:r w:rsidRPr="00882F79" w:rsidR="000B7F23">
        <w:t>В</w:t>
      </w:r>
      <w:r w:rsidRPr="00882F79" w:rsidR="006952A3">
        <w:t>.</w:t>
      </w:r>
      <w:r w:rsidRPr="00882F79">
        <w:t xml:space="preserve"> в виде подписки о невыезде </w:t>
      </w:r>
      <w:r w:rsidRPr="00882F79">
        <w:rPr>
          <w:color w:val="000000"/>
        </w:rPr>
        <w:t xml:space="preserve">и надлежащем поведении, оставить без изменения до </w:t>
      </w:r>
      <w:r w:rsidRPr="00882F79">
        <w:rPr>
          <w:color w:val="000000"/>
        </w:rPr>
        <w:t>вступления приговора в законную силу.</w:t>
      </w:r>
    </w:p>
    <w:p w:rsidR="00D345B5" w:rsidRPr="00882F79" w:rsidP="00565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Вещественные доказательства – </w:t>
      </w:r>
      <w:r w:rsidRPr="00882F79" w:rsidR="006A537B">
        <w:rPr>
          <w:rFonts w:ascii="Times New Roman" w:hAnsi="Times New Roman" w:cs="Times New Roman"/>
          <w:sz w:val="24"/>
          <w:szCs w:val="24"/>
        </w:rPr>
        <w:t>диск с записью камер видеонаблюдения магазина «</w:t>
      </w:r>
      <w:r w:rsidRPr="00882F79" w:rsidR="006A537B">
        <w:rPr>
          <w:rFonts w:ascii="Times New Roman" w:hAnsi="Times New Roman" w:cs="Times New Roman"/>
          <w:sz w:val="24"/>
          <w:szCs w:val="24"/>
          <w:lang w:val="en-US"/>
        </w:rPr>
        <w:t>Jingle</w:t>
      </w:r>
      <w:r w:rsidRPr="00882F79" w:rsidR="006A537B">
        <w:rPr>
          <w:rFonts w:ascii="Times New Roman" w:hAnsi="Times New Roman" w:cs="Times New Roman"/>
          <w:sz w:val="24"/>
          <w:szCs w:val="24"/>
        </w:rPr>
        <w:t>» помещенный в белый бумажный конверт – хранить при  уголовном деле;  беспроводн</w:t>
      </w:r>
      <w:r w:rsidRPr="00882F79" w:rsidR="000B7F23">
        <w:rPr>
          <w:rFonts w:ascii="Times New Roman" w:hAnsi="Times New Roman" w:cs="Times New Roman"/>
          <w:sz w:val="24"/>
          <w:szCs w:val="24"/>
        </w:rPr>
        <w:t>ую</w:t>
      </w:r>
      <w:r w:rsidRPr="00882F79" w:rsidR="006A537B">
        <w:rPr>
          <w:rFonts w:ascii="Times New Roman" w:hAnsi="Times New Roman" w:cs="Times New Roman"/>
          <w:sz w:val="24"/>
          <w:szCs w:val="24"/>
        </w:rPr>
        <w:t xml:space="preserve"> портативн</w:t>
      </w:r>
      <w:r w:rsidRPr="00882F79" w:rsidR="000B7F23">
        <w:rPr>
          <w:rFonts w:ascii="Times New Roman" w:hAnsi="Times New Roman" w:cs="Times New Roman"/>
          <w:sz w:val="24"/>
          <w:szCs w:val="24"/>
        </w:rPr>
        <w:t>ую</w:t>
      </w:r>
      <w:r w:rsidRPr="00882F79" w:rsidR="006A537B">
        <w:rPr>
          <w:rFonts w:ascii="Times New Roman" w:hAnsi="Times New Roman" w:cs="Times New Roman"/>
          <w:sz w:val="24"/>
          <w:szCs w:val="24"/>
        </w:rPr>
        <w:t xml:space="preserve"> аудиоколонк</w:t>
      </w:r>
      <w:r w:rsidRPr="00882F79" w:rsidR="000B7F23">
        <w:rPr>
          <w:rFonts w:ascii="Times New Roman" w:hAnsi="Times New Roman" w:cs="Times New Roman"/>
          <w:sz w:val="24"/>
          <w:szCs w:val="24"/>
        </w:rPr>
        <w:t>у</w:t>
      </w:r>
      <w:r w:rsidRPr="00882F79" w:rsidR="006A537B">
        <w:rPr>
          <w:rFonts w:ascii="Times New Roman" w:hAnsi="Times New Roman" w:cs="Times New Roman"/>
          <w:sz w:val="24"/>
          <w:szCs w:val="24"/>
        </w:rPr>
        <w:t xml:space="preserve"> JBL Charge 3 в корпусе </w:t>
      </w:r>
      <w:r w:rsidRPr="00882F79" w:rsidR="006A537B">
        <w:rPr>
          <w:rFonts w:ascii="Times New Roman" w:hAnsi="Times New Roman" w:cs="Times New Roman"/>
          <w:sz w:val="24"/>
          <w:szCs w:val="24"/>
        </w:rPr>
        <w:t>синего-оранжевого</w:t>
      </w:r>
      <w:r w:rsidRPr="00882F79" w:rsidR="006A537B">
        <w:rPr>
          <w:rFonts w:ascii="Times New Roman" w:hAnsi="Times New Roman" w:cs="Times New Roman"/>
          <w:sz w:val="24"/>
          <w:szCs w:val="24"/>
        </w:rPr>
        <w:t xml:space="preserve"> цвета, переданн</w:t>
      </w:r>
      <w:r w:rsidRPr="00882F79" w:rsidR="000B7F23">
        <w:rPr>
          <w:rFonts w:ascii="Times New Roman" w:hAnsi="Times New Roman" w:cs="Times New Roman"/>
          <w:sz w:val="24"/>
          <w:szCs w:val="24"/>
        </w:rPr>
        <w:t>ую</w:t>
      </w:r>
      <w:r w:rsidRPr="00882F79" w:rsidR="006A537B">
        <w:rPr>
          <w:rFonts w:ascii="Times New Roman" w:hAnsi="Times New Roman" w:cs="Times New Roman"/>
          <w:sz w:val="24"/>
          <w:szCs w:val="24"/>
        </w:rPr>
        <w:t xml:space="preserve"> представителю потерпевшего </w:t>
      </w:r>
      <w:r w:rsidRPr="00882F79" w:rsid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882F79" w:rsidR="0088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F79" w:rsidR="006A537B">
        <w:rPr>
          <w:rFonts w:ascii="Times New Roman" w:hAnsi="Times New Roman" w:cs="Times New Roman"/>
          <w:sz w:val="24"/>
          <w:szCs w:val="24"/>
        </w:rPr>
        <w:t>для ответственного хранения</w:t>
      </w:r>
      <w:r w:rsidRPr="00882F79">
        <w:rPr>
          <w:rFonts w:ascii="Times New Roman" w:hAnsi="Times New Roman" w:cs="Times New Roman"/>
          <w:sz w:val="24"/>
          <w:szCs w:val="24"/>
        </w:rPr>
        <w:t xml:space="preserve"> </w:t>
      </w:r>
      <w:r w:rsidRPr="00882F79" w:rsidR="00565F21">
        <w:rPr>
          <w:rFonts w:ascii="Times New Roman" w:hAnsi="Times New Roman" w:cs="Times New Roman"/>
          <w:sz w:val="24"/>
          <w:szCs w:val="24"/>
        </w:rPr>
        <w:t>–</w:t>
      </w:r>
      <w:r w:rsidRPr="00882F79">
        <w:rPr>
          <w:rFonts w:ascii="Times New Roman" w:hAnsi="Times New Roman" w:cs="Times New Roman"/>
          <w:sz w:val="24"/>
          <w:szCs w:val="24"/>
        </w:rPr>
        <w:t xml:space="preserve"> </w:t>
      </w:r>
      <w:r w:rsidRPr="00882F79" w:rsidR="00C74196">
        <w:rPr>
          <w:rFonts w:ascii="Times New Roman" w:hAnsi="Times New Roman" w:cs="Times New Roman"/>
          <w:sz w:val="24"/>
          <w:szCs w:val="24"/>
        </w:rPr>
        <w:t xml:space="preserve">оставить потерпевшему </w:t>
      </w:r>
      <w:r w:rsidRPr="00882F79" w:rsidR="00565F21">
        <w:rPr>
          <w:rFonts w:ascii="Times New Roman" w:hAnsi="Times New Roman" w:cs="Times New Roman"/>
          <w:sz w:val="24"/>
          <w:szCs w:val="24"/>
        </w:rPr>
        <w:t>по принадлежности</w:t>
      </w:r>
      <w:r w:rsidRPr="00882F79">
        <w:rPr>
          <w:rFonts w:ascii="Times New Roman" w:hAnsi="Times New Roman" w:cs="Times New Roman"/>
          <w:sz w:val="24"/>
          <w:szCs w:val="24"/>
        </w:rPr>
        <w:t>.</w:t>
      </w:r>
    </w:p>
    <w:p w:rsidR="00565F21" w:rsidRPr="00882F79" w:rsidP="00565F2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82F79">
        <w:rPr>
          <w:rFonts w:ascii="Times New Roman" w:hAnsi="Times New Roman"/>
          <w:sz w:val="24"/>
          <w:szCs w:val="24"/>
        </w:rPr>
        <w:t xml:space="preserve">Разъяснить </w:t>
      </w:r>
      <w:r w:rsidRPr="00882F79">
        <w:rPr>
          <w:rFonts w:ascii="Times New Roman" w:hAnsi="Times New Roman"/>
          <w:sz w:val="24"/>
          <w:szCs w:val="24"/>
        </w:rPr>
        <w:t>осужденному</w:t>
      </w:r>
      <w:r w:rsidRPr="00882F79">
        <w:rPr>
          <w:rFonts w:ascii="Times New Roman" w:hAnsi="Times New Roman"/>
          <w:sz w:val="24"/>
          <w:szCs w:val="24"/>
        </w:rPr>
        <w:t xml:space="preserve"> положения ч.3 ст.49 УК РФ,  согласно которым в случае злостного уклонения осужденн</w:t>
      </w:r>
      <w:r w:rsidRPr="00882F79">
        <w:rPr>
          <w:rFonts w:ascii="Times New Roman" w:hAnsi="Times New Roman"/>
          <w:sz w:val="24"/>
          <w:szCs w:val="24"/>
        </w:rPr>
        <w:t>ого 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учитывается при определении срока принудительных работ или лишения свободы из расче</w:t>
      </w:r>
      <w:r w:rsidRPr="00882F79">
        <w:rPr>
          <w:rFonts w:ascii="Times New Roman" w:hAnsi="Times New Roman"/>
          <w:sz w:val="24"/>
          <w:szCs w:val="24"/>
        </w:rPr>
        <w:t>та один день принудительных работ или один день лишения свободы за восемь часов обязательных работ.</w:t>
      </w:r>
    </w:p>
    <w:p w:rsidR="006A537B" w:rsidRPr="00882F79" w:rsidP="006A5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</w:t>
      </w: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Центрального судебного района г. Симферополь (Центральный район городского округа Симферополь) Республики Крым в течение 10 суток со дня его постановления, с соблюдением требований ст. 317 УПК РФ,  а осужденным, содержащимся  под стражей - в тот же срок</w:t>
      </w: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вручения</w:t>
      </w: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копии приговора.  </w:t>
      </w:r>
    </w:p>
    <w:p w:rsidR="006A537B" w:rsidRPr="00882F79" w:rsidP="006A5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ст. 317 УПК РФ приговор, постановленный в соответствии со статьей 316 настоящего Кодекса, не может быть обжалован в апелляционном порядке по основанию несоответствия выводов суда, изложенных в приговоре, </w:t>
      </w: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фактическим обстоятельствам дела, установленным судом первой инстанции.</w:t>
      </w:r>
    </w:p>
    <w:p w:rsidR="006A537B" w:rsidRPr="00882F79" w:rsidP="006A5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6A537B" w:rsidRPr="00882F79" w:rsidP="006A5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136" w:rsidRPr="00882F79" w:rsidP="006A53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О.А. Чепиль</w:t>
      </w:r>
    </w:p>
    <w:p w:rsidR="003B5136" w:rsidRPr="006A537B" w:rsidP="006A53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882F79">
      <w:headerReference w:type="default" r:id="rId5"/>
      <w:pgSz w:w="11906" w:h="16838"/>
      <w:pgMar w:top="1135" w:right="707" w:bottom="709" w:left="1800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3276994"/>
      <w:docPartObj>
        <w:docPartGallery w:val="Page Numbers (Top of Page)"/>
        <w:docPartUnique/>
      </w:docPartObj>
    </w:sdtPr>
    <w:sdtContent>
      <w:p w:rsidR="002D1AE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F79">
          <w:rPr>
            <w:noProof/>
          </w:rPr>
          <w:t>1</w:t>
        </w:r>
        <w:r>
          <w:fldChar w:fldCharType="end"/>
        </w:r>
      </w:p>
    </w:sdtContent>
  </w:sdt>
  <w:p w:rsidR="002D1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B8"/>
    <w:rsid w:val="00013285"/>
    <w:rsid w:val="00084252"/>
    <w:rsid w:val="00087D22"/>
    <w:rsid w:val="000B7F23"/>
    <w:rsid w:val="001003B1"/>
    <w:rsid w:val="0011278C"/>
    <w:rsid w:val="001876D7"/>
    <w:rsid w:val="00201DEC"/>
    <w:rsid w:val="00272C7B"/>
    <w:rsid w:val="002A2D14"/>
    <w:rsid w:val="002D1AED"/>
    <w:rsid w:val="00393F40"/>
    <w:rsid w:val="003B5136"/>
    <w:rsid w:val="003E5270"/>
    <w:rsid w:val="00450A1D"/>
    <w:rsid w:val="004739D3"/>
    <w:rsid w:val="00482CEA"/>
    <w:rsid w:val="004A4F49"/>
    <w:rsid w:val="0051272E"/>
    <w:rsid w:val="005173A2"/>
    <w:rsid w:val="00535F2F"/>
    <w:rsid w:val="00565F21"/>
    <w:rsid w:val="00572772"/>
    <w:rsid w:val="005A47BD"/>
    <w:rsid w:val="005A59B5"/>
    <w:rsid w:val="005B14E4"/>
    <w:rsid w:val="005C09D1"/>
    <w:rsid w:val="0060045A"/>
    <w:rsid w:val="006022C8"/>
    <w:rsid w:val="0066084C"/>
    <w:rsid w:val="00683FC8"/>
    <w:rsid w:val="006952A3"/>
    <w:rsid w:val="006A537B"/>
    <w:rsid w:val="006B4FFF"/>
    <w:rsid w:val="0072415C"/>
    <w:rsid w:val="00767353"/>
    <w:rsid w:val="007B7BAC"/>
    <w:rsid w:val="007D2C94"/>
    <w:rsid w:val="00826E20"/>
    <w:rsid w:val="0085763B"/>
    <w:rsid w:val="00881F6C"/>
    <w:rsid w:val="00882F79"/>
    <w:rsid w:val="0090160D"/>
    <w:rsid w:val="0090208F"/>
    <w:rsid w:val="0098571D"/>
    <w:rsid w:val="009939BD"/>
    <w:rsid w:val="009F2626"/>
    <w:rsid w:val="009F4733"/>
    <w:rsid w:val="00A026DB"/>
    <w:rsid w:val="00A06524"/>
    <w:rsid w:val="00A65BB8"/>
    <w:rsid w:val="00A84D82"/>
    <w:rsid w:val="00A85450"/>
    <w:rsid w:val="00AA0EBE"/>
    <w:rsid w:val="00AB1B41"/>
    <w:rsid w:val="00B5208E"/>
    <w:rsid w:val="00B6686C"/>
    <w:rsid w:val="00B76D20"/>
    <w:rsid w:val="00B76F60"/>
    <w:rsid w:val="00BB621C"/>
    <w:rsid w:val="00BC7E44"/>
    <w:rsid w:val="00BF1E7C"/>
    <w:rsid w:val="00C16A62"/>
    <w:rsid w:val="00C651E5"/>
    <w:rsid w:val="00C74196"/>
    <w:rsid w:val="00C86C9D"/>
    <w:rsid w:val="00CA5EEF"/>
    <w:rsid w:val="00CB24BF"/>
    <w:rsid w:val="00CD1150"/>
    <w:rsid w:val="00CF6C7A"/>
    <w:rsid w:val="00D23C93"/>
    <w:rsid w:val="00D345B5"/>
    <w:rsid w:val="00DA46D7"/>
    <w:rsid w:val="00E46C24"/>
    <w:rsid w:val="00E64ECB"/>
    <w:rsid w:val="00E87A6F"/>
    <w:rsid w:val="00E968D5"/>
    <w:rsid w:val="00E975B8"/>
    <w:rsid w:val="00ED46A6"/>
    <w:rsid w:val="00ED7C0E"/>
    <w:rsid w:val="00EE3DAF"/>
    <w:rsid w:val="00EF56D6"/>
    <w:rsid w:val="00F53140"/>
    <w:rsid w:val="00FE5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72415C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99"/>
    <w:qFormat/>
    <w:rsid w:val="0072415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14">
    <w:name w:val="p14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72415C"/>
  </w:style>
  <w:style w:type="character" w:styleId="Hyperlink">
    <w:name w:val="Hyperlink"/>
    <w:basedOn w:val="DefaultParagraphFont"/>
    <w:uiPriority w:val="99"/>
    <w:unhideWhenUsed/>
    <w:rsid w:val="0072415C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72415C"/>
  </w:style>
  <w:style w:type="paragraph" w:customStyle="1" w:styleId="p10">
    <w:name w:val="p10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DefaultParagraphFont"/>
    <w:rsid w:val="0072415C"/>
  </w:style>
  <w:style w:type="paragraph" w:styleId="Header">
    <w:name w:val="header"/>
    <w:basedOn w:val="Normal"/>
    <w:link w:val="a"/>
    <w:uiPriority w:val="99"/>
    <w:unhideWhenUsed/>
    <w:rsid w:val="0072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415C"/>
  </w:style>
  <w:style w:type="character" w:customStyle="1" w:styleId="fio1">
    <w:name w:val="fio1"/>
    <w:basedOn w:val="DefaultParagraphFont"/>
    <w:rsid w:val="00A06524"/>
  </w:style>
  <w:style w:type="character" w:customStyle="1" w:styleId="snippetequal">
    <w:name w:val="snippet_equal"/>
    <w:basedOn w:val="DefaultParagraphFont"/>
    <w:rsid w:val="005B14E4"/>
  </w:style>
  <w:style w:type="paragraph" w:styleId="BalloonText">
    <w:name w:val="Balloon Text"/>
    <w:basedOn w:val="Normal"/>
    <w:link w:val="a0"/>
    <w:uiPriority w:val="99"/>
    <w:semiHidden/>
    <w:unhideWhenUsed/>
    <w:rsid w:val="0076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7353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 Знак"/>
    <w:basedOn w:val="Normal"/>
    <w:uiPriority w:val="99"/>
    <w:rsid w:val="00D345B5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character" w:customStyle="1" w:styleId="2">
    <w:name w:val="Основной текст (2)"/>
    <w:basedOn w:val="DefaultParagraphFont"/>
    <w:rsid w:val="00882F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styleId="Footer">
    <w:name w:val="footer"/>
    <w:basedOn w:val="Normal"/>
    <w:link w:val="a1"/>
    <w:uiPriority w:val="99"/>
    <w:unhideWhenUsed/>
    <w:rsid w:val="0088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82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54BB-A457-4366-973C-E28A184B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