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7490" w:rsidP="00B656AF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</w:p>
    <w:p w:rsidR="00DB7490" w:rsidP="00DB7490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</w:p>
    <w:p w:rsidR="00B656AF" w:rsidRPr="009A2D91" w:rsidP="00B656AF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Дело №01-0020/17/2024</w:t>
      </w:r>
    </w:p>
    <w:p w:rsidR="00B656AF" w:rsidRPr="009A2D91" w:rsidP="00B656AF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   ПРИГОВОР </w:t>
      </w:r>
    </w:p>
    <w:p w:rsidR="00B656AF" w:rsidRPr="009A2D91" w:rsidP="00B656AF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                                            Именем  Российской  Федерации </w:t>
      </w:r>
    </w:p>
    <w:p w:rsidR="00B656AF" w:rsidRPr="009A2D91" w:rsidP="00B656AF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27 декабря 2024 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года                                                         г. </w:t>
      </w:r>
      <w:r w:rsidRPr="009A2D91">
        <w:rPr>
          <w:rFonts w:ascii="Times New Roman" w:eastAsia="Times New Roman" w:hAnsi="Times New Roman"/>
          <w:sz w:val="27"/>
          <w:szCs w:val="27"/>
        </w:rPr>
        <w:t>Симферополь</w:t>
      </w:r>
    </w:p>
    <w:p w:rsidR="00B656AF" w:rsidRPr="009A2D91" w:rsidP="00B656AF">
      <w:pPr>
        <w:spacing w:after="0" w:line="240" w:lineRule="auto"/>
        <w:ind w:right="-1"/>
        <w:jc w:val="both"/>
        <w:rPr>
          <w:rStyle w:val="Emphasis"/>
          <w:rFonts w:ascii="Times New Roman" w:hAnsi="Times New Roman"/>
          <w:sz w:val="27"/>
          <w:szCs w:val="27"/>
        </w:rPr>
      </w:pP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аудиопротоколирования помощником 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судьи – Убийконь А.Е.,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с участием государственного обвинителя –помощника прокурора Центрального района г. Симферополя </w:t>
      </w:r>
      <w:r w:rsidR="006B059D">
        <w:rPr>
          <w:rFonts w:ascii="Times New Roman" w:eastAsia="Times New Roman" w:hAnsi="Times New Roman"/>
          <w:sz w:val="27"/>
          <w:szCs w:val="27"/>
        </w:rPr>
        <w:t xml:space="preserve"> Сарбе</w:t>
      </w:r>
      <w:r w:rsidR="00CF44A4">
        <w:rPr>
          <w:rFonts w:ascii="Times New Roman" w:eastAsia="Times New Roman" w:hAnsi="Times New Roman"/>
          <w:sz w:val="27"/>
          <w:szCs w:val="27"/>
        </w:rPr>
        <w:t>я</w:t>
      </w:r>
      <w:r w:rsidR="006B059D">
        <w:rPr>
          <w:rFonts w:ascii="Times New Roman" w:eastAsia="Times New Roman" w:hAnsi="Times New Roman"/>
          <w:sz w:val="27"/>
          <w:szCs w:val="27"/>
        </w:rPr>
        <w:t xml:space="preserve"> Д.Д.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,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подсудимого Волынкина М.А. и его защитника – адвоката Медведевой О.А.,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рассмотрев в открытом судебном заседании в особом </w:t>
      </w:r>
      <w:r w:rsidRPr="009A2D91">
        <w:rPr>
          <w:rFonts w:ascii="Times New Roman" w:eastAsia="Times New Roman" w:hAnsi="Times New Roman"/>
          <w:sz w:val="27"/>
          <w:szCs w:val="27"/>
        </w:rPr>
        <w:t>порядке  уголовное дело  по обвинению: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Волынкина Михаила Анатольевича, </w:t>
      </w:r>
      <w:r w:rsidR="009D7BF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, ранее судимого: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приговором Киевского районного суда города Симферополя Республики Крым от 27.01.2023 по ч. 1 ст. 228 Уголовного кодекса Российской Федерации к наказанию в виде штрафа в размере 15000 руб</w:t>
      </w:r>
      <w:r w:rsidRPr="009A2D91">
        <w:rPr>
          <w:rFonts w:ascii="Times New Roman" w:eastAsia="Times New Roman" w:hAnsi="Times New Roman"/>
          <w:sz w:val="27"/>
          <w:szCs w:val="27"/>
        </w:rPr>
        <w:t>лей; штраф уплачен 03.07.2023;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приговором Гагаринского районного суда города Севастополя от 12.09.2023 по ч. 1 ст. 115, ч. 1 ст. 161, ч. 2 ст. 69 Уголовного кодекса Российской Федерации к наказанию в виде 250 часов обязательных работ; на основании ч. 5 ст.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 69 Уголовного кодекса Российской Федерации по совокупности преступлений, путем полного сложения вновь назначенного наказания с наказанием, назначенным по приговору Киевского районного суда города Симферополя Республики Крым от 27.01.2023, окончательно наз</w:t>
      </w:r>
      <w:r w:rsidRPr="009A2D91">
        <w:rPr>
          <w:rFonts w:ascii="Times New Roman" w:eastAsia="Times New Roman" w:hAnsi="Times New Roman"/>
          <w:sz w:val="27"/>
          <w:szCs w:val="27"/>
        </w:rPr>
        <w:t>начено наказание в виде 250 часов обязательных работ и штрафа в размере 15000 рублей; согласно ч. 5 ст. 69 Уголовного кодекса Российской Федерации назначенное наказание в виде штрафа в размере 15000 рублей по приговору Киевского районного суда города Симфе</w:t>
      </w:r>
      <w:r w:rsidRPr="009A2D91">
        <w:rPr>
          <w:rFonts w:ascii="Times New Roman" w:eastAsia="Times New Roman" w:hAnsi="Times New Roman"/>
          <w:sz w:val="27"/>
          <w:szCs w:val="27"/>
        </w:rPr>
        <w:t>рополя Республики Крым от 27.01.2023, зачтено как отбытое; 19.02.2024 снят с учета в связи с отбытием наказания в виде 250 часов обязательных работ;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приговором Железнодорожного районного суда города Симферополя Республики Крым от 26.03.2024 по ч. 1 ст. 228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 к наказанию в виде 1 года 6 месяцев лишения свободы, на основании ст. 73 Уголовного кодекса Российской Федерации назначенное наказание в виде лишения свободы постановлено считать условным с установлением осужденному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 испытательного срока продолжительностью 2 года; постановлением</w:t>
      </w:r>
      <w:r w:rsidRPr="009A2D91">
        <w:rPr>
          <w:sz w:val="27"/>
          <w:szCs w:val="27"/>
        </w:rPr>
        <w:t xml:space="preserve"> </w:t>
      </w:r>
      <w:r w:rsidRPr="009A2D91">
        <w:rPr>
          <w:rFonts w:ascii="Times New Roman" w:eastAsia="Times New Roman" w:hAnsi="Times New Roman"/>
          <w:sz w:val="27"/>
          <w:szCs w:val="27"/>
        </w:rPr>
        <w:t>Железнодорожного районного суда города Симферополя Республики Крым от 23.09.2024 условное осуждение по приговору Железнодорожного районного суда города Симферополя Республики Крым от 26.03.202</w:t>
      </w:r>
      <w:r w:rsidRPr="009A2D91">
        <w:rPr>
          <w:rFonts w:ascii="Times New Roman" w:eastAsia="Times New Roman" w:hAnsi="Times New Roman"/>
          <w:sz w:val="27"/>
          <w:szCs w:val="27"/>
        </w:rPr>
        <w:t>4 отменено, осужденный направлен для отбытия наказания в виде 1 года 6 месяцев лишения свободы с отбыванием наказания в колонии-поселении;</w:t>
      </w:r>
      <w:r>
        <w:rPr>
          <w:rFonts w:ascii="Times New Roman" w:eastAsia="Times New Roman" w:hAnsi="Times New Roman"/>
          <w:sz w:val="27"/>
          <w:szCs w:val="27"/>
        </w:rPr>
        <w:t xml:space="preserve"> н</w:t>
      </w:r>
      <w:r w:rsidR="00DB7490">
        <w:rPr>
          <w:rFonts w:ascii="Times New Roman" w:eastAsia="Times New Roman" w:hAnsi="Times New Roman"/>
          <w:sz w:val="27"/>
          <w:szCs w:val="27"/>
        </w:rPr>
        <w:t>е</w:t>
      </w:r>
      <w:r>
        <w:rPr>
          <w:rFonts w:ascii="Times New Roman" w:eastAsia="Times New Roman" w:hAnsi="Times New Roman"/>
          <w:sz w:val="27"/>
          <w:szCs w:val="27"/>
        </w:rPr>
        <w:t>отбытый срок наказания 1 год 4 месяца 24 дня;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осужденного </w:t>
      </w:r>
      <w:r w:rsidRPr="009A2D91">
        <w:rPr>
          <w:rFonts w:ascii="Times New Roman" w:eastAsia="Times New Roman" w:hAnsi="Times New Roman"/>
          <w:sz w:val="27"/>
          <w:szCs w:val="27"/>
        </w:rPr>
        <w:t>приговором Железнодорожного районного суда города Симферо</w:t>
      </w:r>
      <w:r w:rsidRPr="009A2D91">
        <w:rPr>
          <w:rFonts w:ascii="Times New Roman" w:eastAsia="Times New Roman" w:hAnsi="Times New Roman"/>
          <w:sz w:val="27"/>
          <w:szCs w:val="27"/>
        </w:rPr>
        <w:t>поля Республики Крым от 03.09.2024 по п. «в» ч. 2 ст. 158</w:t>
      </w:r>
      <w:r w:rsidRPr="00FC20FF">
        <w:rPr>
          <w:rFonts w:ascii="Times New Roman" w:eastAsia="Times New Roman" w:hAnsi="Times New Roman"/>
          <w:sz w:val="27"/>
          <w:szCs w:val="27"/>
        </w:rPr>
        <w:t xml:space="preserve"> 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Уголовного кодекса Российской Федерации к наказанию в виде 2 лет лишения свободы, на основании ст. 73 Уголовного кодекса Российской Федерации назначенное 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наказание в виде лишения свободы </w:t>
      </w:r>
      <w:r w:rsidRPr="009A2D91">
        <w:rPr>
          <w:rFonts w:ascii="Times New Roman" w:eastAsia="Times New Roman" w:hAnsi="Times New Roman"/>
          <w:sz w:val="27"/>
          <w:szCs w:val="27"/>
        </w:rPr>
        <w:t>постановлено считать условным с установлением осужденному испытательного срока продолжительностью</w:t>
      </w:r>
      <w:r>
        <w:rPr>
          <w:rFonts w:ascii="Times New Roman" w:eastAsia="Times New Roman" w:hAnsi="Times New Roman"/>
          <w:sz w:val="27"/>
          <w:szCs w:val="27"/>
        </w:rPr>
        <w:t xml:space="preserve">  2 года</w:t>
      </w:r>
      <w:r w:rsidRPr="009A2D91">
        <w:rPr>
          <w:rFonts w:ascii="Times New Roman" w:eastAsia="Times New Roman" w:hAnsi="Times New Roman"/>
          <w:sz w:val="27"/>
          <w:szCs w:val="27"/>
        </w:rPr>
        <w:t>; наказание не отбыто;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в совершении преступления, предусмотренного ч. 1 ст.158 Уголовного кодекса Российской Федерации,</w:t>
      </w:r>
    </w:p>
    <w:p w:rsidR="00B656AF" w:rsidRPr="009A2D91" w:rsidP="00B656A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Волынкин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 Михаил Анатольевич, </w:t>
      </w:r>
      <w:r w:rsidR="009D7BF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9A2D91">
        <w:rPr>
          <w:rFonts w:ascii="Times New Roman" w:eastAsia="Times New Roman" w:hAnsi="Times New Roman"/>
          <w:sz w:val="27"/>
          <w:szCs w:val="27"/>
        </w:rPr>
        <w:t>, совершил кражу, то есть тайное хищение чужого имущества, при следующих обстоятельствах.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Так он, 11.07.2024 в 14 часов 00 минут, находясь в состоянии алкогольного опьянения, вблизи анатровского ставка, располож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енного по адресу: г. Симферополь, </w:t>
      </w:r>
      <w:r w:rsidR="009D7BF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, подойдя к дереву, находящегося вблизи пирса, где находились личные вещи ранее неизвестных ему людей, реализую свой преступный умысел, направленный на тайное хищение чужого имущества, действуя умышленно,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из корыстных побуждений, с целью личного обогащения, убедившись, что за его действиями никто не наблюдает и они носят тайный характер для окружающих, тайно, путем свободного доступа, похитил принадлежащий потерпевшему мобильный телефон марки </w:t>
      </w:r>
      <w:r w:rsidRPr="009A2D91">
        <w:rPr>
          <w:rFonts w:ascii="Times New Roman" w:eastAsia="Times New Roman" w:hAnsi="Times New Roman"/>
          <w:sz w:val="27"/>
          <w:szCs w:val="27"/>
          <w:lang w:val="en-US" w:eastAsia="ru-RU"/>
        </w:rPr>
        <w:t>Redmi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9</w:t>
      </w:r>
      <w:r w:rsidRPr="009A2D91">
        <w:rPr>
          <w:rFonts w:ascii="Times New Roman" w:eastAsia="Times New Roman" w:hAnsi="Times New Roman"/>
          <w:sz w:val="27"/>
          <w:szCs w:val="27"/>
          <w:lang w:val="en-US" w:eastAsia="ru-RU"/>
        </w:rPr>
        <w:t>A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A2D91">
        <w:rPr>
          <w:rFonts w:ascii="Times New Roman" w:eastAsia="Times New Roman" w:hAnsi="Times New Roman"/>
          <w:sz w:val="27"/>
          <w:szCs w:val="27"/>
          <w:lang w:val="en-US" w:eastAsia="ru-RU"/>
        </w:rPr>
        <w:t>Auro</w:t>
      </w:r>
      <w:r w:rsidRPr="009A2D91">
        <w:rPr>
          <w:rFonts w:ascii="Times New Roman" w:eastAsia="Times New Roman" w:hAnsi="Times New Roman"/>
          <w:sz w:val="27"/>
          <w:szCs w:val="27"/>
          <w:lang w:val="en-US" w:eastAsia="ru-RU"/>
        </w:rPr>
        <w:t>ra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A2D91">
        <w:rPr>
          <w:rFonts w:ascii="Times New Roman" w:eastAsia="Times New Roman" w:hAnsi="Times New Roman"/>
          <w:sz w:val="27"/>
          <w:szCs w:val="27"/>
          <w:lang w:val="en-US" w:eastAsia="ru-RU"/>
        </w:rPr>
        <w:t>Green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2</w:t>
      </w:r>
      <w:r w:rsidRPr="009A2D91">
        <w:rPr>
          <w:rFonts w:ascii="Times New Roman" w:eastAsia="Times New Roman" w:hAnsi="Times New Roman"/>
          <w:sz w:val="27"/>
          <w:szCs w:val="27"/>
          <w:lang w:val="en-US" w:eastAsia="ru-RU"/>
        </w:rPr>
        <w:t>GB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A2D91">
        <w:rPr>
          <w:rFonts w:ascii="Times New Roman" w:eastAsia="Times New Roman" w:hAnsi="Times New Roman"/>
          <w:sz w:val="27"/>
          <w:szCs w:val="27"/>
          <w:lang w:val="en-US" w:eastAsia="ru-RU"/>
        </w:rPr>
        <w:t>RAM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32 </w:t>
      </w:r>
      <w:r w:rsidRPr="009A2D91">
        <w:rPr>
          <w:rFonts w:ascii="Times New Roman" w:eastAsia="Times New Roman" w:hAnsi="Times New Roman"/>
          <w:sz w:val="27"/>
          <w:szCs w:val="27"/>
          <w:lang w:val="en-US" w:eastAsia="ru-RU"/>
        </w:rPr>
        <w:t>GB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A2D91">
        <w:rPr>
          <w:rFonts w:ascii="Times New Roman" w:eastAsia="Times New Roman" w:hAnsi="Times New Roman"/>
          <w:sz w:val="27"/>
          <w:szCs w:val="27"/>
          <w:lang w:val="en-US" w:eastAsia="ru-RU"/>
        </w:rPr>
        <w:t>ROM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в корпусе зеленого цвета, после чего похищенное положил в находящую при нем сумку, с места совершения преступления скрылся, распорядившись похищенным по своему усмотрению, причинив, тем самым, Репаловой Ленуре Исматовне, 13.01.19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72 года рождения, незначительный материальный ущерб на сумму 4000 рублей.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В случае, предусмотренном частью первой настоящей статьи, суд вправе постановить приговор без проведения судебного разб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Подсудимый 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Волынкин М.А. 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по окончании предварительного расследования при ознакомлении с материалами дела в пр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исутствии защитника заявил ходатайство о рассмотрении дела в особом порядке без судебного разбирательства.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подсудимый 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Волынкин М.А. 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с обвинением согласился, вину признал в полном объеме, в содеянном раскаялся, обстоятельства, установл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суд убедился, что заявление о признании вины сделано подсудимым добровол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ьно, после консультации с защитником, с полным пониманием предъявленного ему обвинения, и последствий такого заявления.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Защитник подсудимого не оспаривала законность и допустимость имеющихся в деле доказательств и не заявила о нарушении прав подсудимого в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ходе предварительного расследования, заявленное ходатайство подсудимого поддержала.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Потерпевшая до начала судебного заседания подала в суд заявление, согласно которого она не возражает против применения в отношении подсудимого особого порядка принятия реш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ения по делу.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Государственный обвинитель в судебном заседании не возражал против рассмотрения дела в особом порядке судебного разбирательства.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Принимая во внимание, что во время производства по делу были установлены все обстоятельства, при которых возможно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 постановить приговор без проведения судебного разбирательства, и, учитывая мнение государственного обвинителя, защитника, подсудимого, потерпевшей (согласно заявлению), суд полагает возможным рассмотреть данное уголовное дело в особом порядке. 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Суд прихо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дит к выводу, что обвинение, с которым согласился               подсудимый </w:t>
      </w:r>
      <w:r w:rsidRPr="009A2D91">
        <w:rPr>
          <w:rFonts w:ascii="Times New Roman" w:eastAsia="Times New Roman" w:hAnsi="Times New Roman"/>
          <w:sz w:val="27"/>
          <w:szCs w:val="27"/>
        </w:rPr>
        <w:t>Волынкин М.А.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, обоснованно и подтверждается собранными по делу доказательствами, приведенными в обвинительном акте,</w:t>
      </w:r>
      <w:r w:rsidRPr="009A2D91">
        <w:rPr>
          <w:rFonts w:ascii="Times New Roman" w:hAnsi="Times New Roman"/>
          <w:sz w:val="27"/>
          <w:szCs w:val="27"/>
        </w:rPr>
        <w:t xml:space="preserve"> 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и квалифицирует действия 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Волынкина Михаила Анатольевича 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ч.1 ст.158 Уголовного кодекса Российской Федерации, как кражу, то есть тайное хищение чужого имущества.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При назначении подсудимому наказания, суд в соответствии со ст. ст. 6, 43,  60 Уголовного кодекса Российской Федерации учитывает характер, степень о</w:t>
      </w:r>
      <w:r w:rsidRPr="009A2D91">
        <w:rPr>
          <w:rFonts w:ascii="Times New Roman" w:eastAsia="Times New Roman" w:hAnsi="Times New Roman"/>
          <w:sz w:val="27"/>
          <w:szCs w:val="27"/>
        </w:rPr>
        <w:t>бщественной опасности совершенного преступления и личность виновного</w:t>
      </w:r>
      <w:r>
        <w:rPr>
          <w:rFonts w:ascii="Times New Roman" w:eastAsia="Times New Roman" w:hAnsi="Times New Roman"/>
          <w:sz w:val="27"/>
          <w:szCs w:val="27"/>
        </w:rPr>
        <w:t>, обстоятельства, смягчающие наказания</w:t>
      </w:r>
      <w:r w:rsidRPr="009A2D91">
        <w:rPr>
          <w:rFonts w:ascii="Times New Roman" w:eastAsia="Times New Roman" w:hAnsi="Times New Roman"/>
          <w:sz w:val="27"/>
          <w:szCs w:val="27"/>
        </w:rPr>
        <w:t>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Преступление, совершенное подсудимым </w:t>
      </w:r>
      <w:r w:rsidRPr="009A2D91">
        <w:rPr>
          <w:rFonts w:ascii="Times New Roman" w:eastAsia="Times New Roman" w:hAnsi="Times New Roman"/>
          <w:sz w:val="27"/>
          <w:szCs w:val="27"/>
        </w:rPr>
        <w:t>Волынкиным М.А.,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ст. 15 </w:t>
      </w:r>
      <w:r w:rsidRPr="009A2D91">
        <w:rPr>
          <w:rFonts w:ascii="Times New Roman" w:eastAsia="Times New Roman" w:hAnsi="Times New Roman"/>
          <w:sz w:val="27"/>
          <w:szCs w:val="27"/>
        </w:rPr>
        <w:t>Уголовного кодекса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Федерации, относится к категории небольшой тяжес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ти, направленное против собственности.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При исследовании данных о личности подсудимого Волынкина М.А. судом установлено, что он на учете у врача-психиатра, врача-нарколога не состоит, по месту жительства характеризуется посредственно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.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ягчающими наказание Волынкина М.А. суд признает в соответствии с п.</w:t>
      </w:r>
      <w:r w:rsidR="006B059D">
        <w:rPr>
          <w:rFonts w:ascii="Times New Roman" w:eastAsia="Times New Roman" w:hAnsi="Times New Roman"/>
          <w:sz w:val="27"/>
          <w:szCs w:val="27"/>
          <w:lang w:eastAsia="ru-RU"/>
        </w:rPr>
        <w:t xml:space="preserve"> п. «г»,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 «и» ч. 1 ст. 61 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Уголовного кодекса Российской Федерации 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 xml:space="preserve">– </w:t>
      </w:r>
      <w:r w:rsidR="009D7BF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9A2D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B059D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B059D">
        <w:rPr>
          <w:rFonts w:ascii="Times New Roman" w:eastAsia="Times New Roman" w:hAnsi="Times New Roman"/>
          <w:sz w:val="27"/>
          <w:szCs w:val="27"/>
          <w:lang w:eastAsia="ru-RU"/>
        </w:rPr>
        <w:t>Обстоятельством, предусмотренным ч. 1 ст. 63 Уголовного кодекса Российской Федерации, отягчающим наказание подсудимого, является рецидив преступления, поскольку преступление совершено подсуд</w:t>
      </w:r>
      <w:r w:rsidRPr="006B059D">
        <w:rPr>
          <w:rFonts w:ascii="Times New Roman" w:eastAsia="Times New Roman" w:hAnsi="Times New Roman"/>
          <w:sz w:val="27"/>
          <w:szCs w:val="27"/>
          <w:lang w:eastAsia="ru-RU"/>
        </w:rPr>
        <w:t>имым в период не снятой и непогашенной судимости по приговору Гагаринского районного суда города Севастополя от 12.09.2023.</w:t>
      </w:r>
    </w:p>
    <w:p w:rsidR="00B656AF" w:rsidRPr="00B656AF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B656AF">
        <w:rPr>
          <w:rFonts w:ascii="Times New Roman" w:eastAsia="Times New Roman" w:hAnsi="Times New Roman"/>
          <w:sz w:val="27"/>
          <w:szCs w:val="27"/>
        </w:rPr>
        <w:t>Исходя из того, что наказание является не только карой за совершенные преступления, но имеет цель восстановления социальной справедл</w:t>
      </w:r>
      <w:r w:rsidRPr="00B656AF">
        <w:rPr>
          <w:rFonts w:ascii="Times New Roman" w:eastAsia="Times New Roman" w:hAnsi="Times New Roman"/>
          <w:sz w:val="27"/>
          <w:szCs w:val="27"/>
        </w:rPr>
        <w:t xml:space="preserve">ивости, исправления и перевоспитания осужденных, предупреждение совершения ими новых преступлений, с учетом обстоятельств дела, данных о личности подсудимого, свидетельствующих о формировании у подсудимого стойкого противоправного поведения, учитывая, что </w:t>
      </w:r>
      <w:r w:rsidRPr="00B656AF">
        <w:rPr>
          <w:rFonts w:ascii="Times New Roman" w:eastAsia="Times New Roman" w:hAnsi="Times New Roman"/>
          <w:sz w:val="27"/>
          <w:szCs w:val="27"/>
        </w:rPr>
        <w:t>предыдущие наказания должного исправительного воздействия на Волынкин</w:t>
      </w:r>
      <w:r>
        <w:rPr>
          <w:rFonts w:ascii="Times New Roman" w:eastAsia="Times New Roman" w:hAnsi="Times New Roman"/>
          <w:sz w:val="27"/>
          <w:szCs w:val="27"/>
        </w:rPr>
        <w:t>а</w:t>
      </w:r>
      <w:r w:rsidRPr="00B656AF">
        <w:rPr>
          <w:rFonts w:ascii="Times New Roman" w:eastAsia="Times New Roman" w:hAnsi="Times New Roman"/>
          <w:sz w:val="27"/>
          <w:szCs w:val="27"/>
        </w:rPr>
        <w:t xml:space="preserve"> М.А. не оказали, наличие непогашенных судимостей, суд приходит к выводу, что исправление Волынкин М.А. 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B656AF">
        <w:rPr>
          <w:rFonts w:ascii="Times New Roman" w:eastAsia="Times New Roman" w:hAnsi="Times New Roman"/>
          <w:sz w:val="27"/>
          <w:szCs w:val="27"/>
        </w:rPr>
        <w:t>возможно только в условиях изоляции от общества, в связи с чем, а также в целях предупреждения совершения Волынкин</w:t>
      </w:r>
      <w:r>
        <w:rPr>
          <w:rFonts w:ascii="Times New Roman" w:eastAsia="Times New Roman" w:hAnsi="Times New Roman"/>
          <w:sz w:val="27"/>
          <w:szCs w:val="27"/>
        </w:rPr>
        <w:t>ым</w:t>
      </w:r>
      <w:r w:rsidRPr="00B656AF">
        <w:rPr>
          <w:rFonts w:ascii="Times New Roman" w:eastAsia="Times New Roman" w:hAnsi="Times New Roman"/>
          <w:sz w:val="27"/>
          <w:szCs w:val="27"/>
        </w:rPr>
        <w:t xml:space="preserve"> М.А. новых преступлений, - </w:t>
      </w:r>
      <w:r w:rsidRPr="00B656AF">
        <w:rPr>
          <w:rFonts w:ascii="Times New Roman" w:eastAsia="Times New Roman" w:hAnsi="Times New Roman"/>
          <w:sz w:val="27"/>
          <w:szCs w:val="27"/>
        </w:rPr>
        <w:t>назначает ему наказание в виде реального лишения свободы в пределах санкции статьи, по которой квалифицированы е</w:t>
      </w:r>
      <w:r w:rsidRPr="00B656AF">
        <w:rPr>
          <w:rFonts w:ascii="Times New Roman" w:eastAsia="Times New Roman" w:hAnsi="Times New Roman"/>
          <w:sz w:val="27"/>
          <w:szCs w:val="27"/>
        </w:rPr>
        <w:t>го действия, с учетом требований ч. ч. 1, 5 ст. 62</w:t>
      </w:r>
      <w:r w:rsidR="00D94D8B">
        <w:rPr>
          <w:rFonts w:ascii="Times New Roman" w:eastAsia="Times New Roman" w:hAnsi="Times New Roman"/>
          <w:sz w:val="27"/>
          <w:szCs w:val="27"/>
        </w:rPr>
        <w:t>, ч. 2 ст. 68</w:t>
      </w:r>
      <w:r w:rsidRPr="00B656AF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Федерации.</w:t>
      </w:r>
    </w:p>
    <w:p w:rsidR="00B656AF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B656AF">
        <w:rPr>
          <w:rFonts w:ascii="Times New Roman" w:eastAsia="Times New Roman" w:hAnsi="Times New Roman"/>
          <w:sz w:val="27"/>
          <w:szCs w:val="27"/>
        </w:rPr>
        <w:t xml:space="preserve">Оснований для применения при назначении наказания подсудимому правил ч.6 ст.15, ст. 53.1, ст. 64, </w:t>
      </w:r>
      <w:r w:rsidR="00D94D8B">
        <w:rPr>
          <w:rFonts w:ascii="Times New Roman" w:eastAsia="Times New Roman" w:hAnsi="Times New Roman"/>
          <w:sz w:val="27"/>
          <w:szCs w:val="27"/>
        </w:rPr>
        <w:t xml:space="preserve">ч. 3 ст. 68, </w:t>
      </w:r>
      <w:r w:rsidRPr="00B656AF">
        <w:rPr>
          <w:rFonts w:ascii="Times New Roman" w:eastAsia="Times New Roman" w:hAnsi="Times New Roman"/>
          <w:sz w:val="27"/>
          <w:szCs w:val="27"/>
        </w:rPr>
        <w:t>ст. 73 Уголовного кодекса Российской Фед</w:t>
      </w:r>
      <w:r w:rsidRPr="00B656AF">
        <w:rPr>
          <w:rFonts w:ascii="Times New Roman" w:eastAsia="Times New Roman" w:hAnsi="Times New Roman"/>
          <w:sz w:val="27"/>
          <w:szCs w:val="27"/>
        </w:rPr>
        <w:t>ерации, исходя из обстоятельств дела и личности виновного, не имеется.</w:t>
      </w:r>
    </w:p>
    <w:p w:rsidR="00B656AF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Судом установлено, что Волынкин М.А. осужден приговором Железнодорожного районного суда города Симферополя Республики Крым от 03.09.2024 по п. «в» ч. 2 ст. 158 Уголовного кодекса Россий</w:t>
      </w:r>
      <w:r w:rsidRPr="009A2D91">
        <w:rPr>
          <w:rFonts w:ascii="Times New Roman" w:eastAsia="Times New Roman" w:hAnsi="Times New Roman"/>
          <w:sz w:val="27"/>
          <w:szCs w:val="27"/>
        </w:rPr>
        <w:t>ской Федерации к наказанию в виде 2 лет лишения свободы, на основании ст. 73 Уголовного кодекса Российской Федерации назначенное наказание в виде лишения свободы постановлено считать условным с установлением осужденному испытательного срока продолжительнос</w:t>
      </w:r>
      <w:r w:rsidRPr="009A2D91">
        <w:rPr>
          <w:rFonts w:ascii="Times New Roman" w:eastAsia="Times New Roman" w:hAnsi="Times New Roman"/>
          <w:sz w:val="27"/>
          <w:szCs w:val="27"/>
        </w:rPr>
        <w:t>тью</w:t>
      </w:r>
      <w:r w:rsidRPr="009A2D91">
        <w:rPr>
          <w:sz w:val="27"/>
          <w:szCs w:val="27"/>
        </w:rPr>
        <w:t xml:space="preserve"> </w:t>
      </w:r>
      <w:r w:rsidRPr="009A2D91">
        <w:rPr>
          <w:rFonts w:ascii="Times New Roman" w:hAnsi="Times New Roman"/>
          <w:sz w:val="27"/>
          <w:szCs w:val="27"/>
        </w:rPr>
        <w:t>2 года,</w:t>
      </w:r>
      <w:r w:rsidRPr="009A2D91">
        <w:rPr>
          <w:sz w:val="27"/>
          <w:szCs w:val="27"/>
        </w:rPr>
        <w:t xml:space="preserve"> </w:t>
      </w:r>
      <w:r w:rsidRPr="009A2D91">
        <w:rPr>
          <w:rFonts w:ascii="Times New Roman" w:eastAsia="Times New Roman" w:hAnsi="Times New Roman"/>
          <w:sz w:val="27"/>
          <w:szCs w:val="27"/>
        </w:rPr>
        <w:t>преступление по настоящему делу совершил до вынесения указанного приговора. Учитывая, что в ст. 74 Уголовного кодекса Российской Федерации указан исчерпывающий перечень обстоятельств, на основании которых возможна отмена условного осуждения, на</w:t>
      </w:r>
      <w:r w:rsidRPr="009A2D91">
        <w:rPr>
          <w:rFonts w:ascii="Times New Roman" w:eastAsia="Times New Roman" w:hAnsi="Times New Roman"/>
          <w:sz w:val="27"/>
          <w:szCs w:val="27"/>
        </w:rPr>
        <w:t>казание по совокупности преступлений по правилам ч. 5 ст. 69 Уголовного кодекса Российской Федерации назначено быть не может, а потому предыдущий приговор подлежит самостоятельному исполнению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Кроме того, с</w:t>
      </w:r>
      <w:r w:rsidRPr="009A2D91">
        <w:rPr>
          <w:rFonts w:ascii="Times New Roman" w:eastAsia="Times New Roman" w:hAnsi="Times New Roman"/>
          <w:sz w:val="27"/>
          <w:szCs w:val="27"/>
        </w:rPr>
        <w:t>удом установлено, что Волынкин М.А. осужден пригов</w:t>
      </w:r>
      <w:r w:rsidRPr="009A2D91">
        <w:rPr>
          <w:rFonts w:ascii="Times New Roman" w:eastAsia="Times New Roman" w:hAnsi="Times New Roman"/>
          <w:sz w:val="27"/>
          <w:szCs w:val="27"/>
        </w:rPr>
        <w:t>ором Железнодорожного районного суда города Симферополя Республики Крым от 26.03.2024 по ч. 1 ст. 228 Уголовного кодекса Российской Федерации к наказанию в виде 1 года 6 месяцев лишения свободы, на основании ст. 73 Уголовного кодекса Российской Федерации н</w:t>
      </w:r>
      <w:r w:rsidRPr="009A2D91">
        <w:rPr>
          <w:rFonts w:ascii="Times New Roman" w:eastAsia="Times New Roman" w:hAnsi="Times New Roman"/>
          <w:sz w:val="27"/>
          <w:szCs w:val="27"/>
        </w:rPr>
        <w:t>азначенное наказание в виде лишения свободы постановлено считать условным с установлением осужденному испытательного срока продолжительностью 2 года; постановлением Железнодорожного районного суда города Симферополя Республики Крым от 23.09.2024 условное о</w:t>
      </w:r>
      <w:r w:rsidRPr="009A2D91">
        <w:rPr>
          <w:rFonts w:ascii="Times New Roman" w:eastAsia="Times New Roman" w:hAnsi="Times New Roman"/>
          <w:sz w:val="27"/>
          <w:szCs w:val="27"/>
        </w:rPr>
        <w:t>суждение по приговору Железнодорожного районного суда города Симферополя Республики Крым от 26.03.2024 отменено, осужденный направлен для отбытия наказания в виде 1 года 6 месяцев лишения свободы с отбыванием наказания в колонии-поселении</w:t>
      </w:r>
      <w:r>
        <w:rPr>
          <w:rFonts w:ascii="Times New Roman" w:eastAsia="Times New Roman" w:hAnsi="Times New Roman"/>
          <w:sz w:val="27"/>
          <w:szCs w:val="27"/>
        </w:rPr>
        <w:t xml:space="preserve">; </w:t>
      </w:r>
      <w:r w:rsidRPr="005F2B2C">
        <w:rPr>
          <w:rFonts w:ascii="Times New Roman" w:eastAsia="Times New Roman" w:hAnsi="Times New Roman"/>
          <w:sz w:val="27"/>
          <w:szCs w:val="27"/>
        </w:rPr>
        <w:t>нотбытый срок на</w:t>
      </w:r>
      <w:r w:rsidRPr="005F2B2C">
        <w:rPr>
          <w:rFonts w:ascii="Times New Roman" w:eastAsia="Times New Roman" w:hAnsi="Times New Roman"/>
          <w:sz w:val="27"/>
          <w:szCs w:val="27"/>
        </w:rPr>
        <w:t>казания 1 год 4 месяца 24 дня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B656AF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В связи с чем окончательное наказание Волынкину М.А. следует назначить в соответствии с ч. 1 ст. 70 Уголовного кодекса Российской Федерации, по совокупности приговоров путем частичного присоединения к назначенному наказанию п</w:t>
      </w:r>
      <w:r w:rsidRPr="009A2D91">
        <w:rPr>
          <w:rFonts w:ascii="Times New Roman" w:eastAsia="Times New Roman" w:hAnsi="Times New Roman"/>
          <w:sz w:val="27"/>
          <w:szCs w:val="27"/>
        </w:rPr>
        <w:t>о настоящему делу неотбытой части наказания по приговору Железнодорожного районного суда города Симферополя Республики Крым от 26.03.2024</w:t>
      </w:r>
      <w:r>
        <w:rPr>
          <w:rFonts w:ascii="Times New Roman" w:eastAsia="Times New Roman" w:hAnsi="Times New Roman"/>
          <w:sz w:val="27"/>
          <w:szCs w:val="27"/>
        </w:rPr>
        <w:t xml:space="preserve">, с учетом </w:t>
      </w:r>
      <w:r w:rsidRPr="00FC20FF">
        <w:rPr>
          <w:rFonts w:ascii="Times New Roman" w:eastAsia="Times New Roman" w:hAnsi="Times New Roman"/>
          <w:sz w:val="27"/>
          <w:szCs w:val="27"/>
        </w:rPr>
        <w:t>постановлением Железнодорожного районного суда города Симферополя Республики Крым от 23.09.2024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.  </w:t>
      </w:r>
    </w:p>
    <w:p w:rsidR="008C7864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В соответ</w:t>
      </w:r>
      <w:r>
        <w:rPr>
          <w:rFonts w:ascii="Times New Roman" w:eastAsia="Times New Roman" w:hAnsi="Times New Roman"/>
          <w:sz w:val="27"/>
          <w:szCs w:val="27"/>
        </w:rPr>
        <w:t>ствии с пп. «в» п. 2</w:t>
      </w:r>
      <w:r w:rsidRPr="008C7864">
        <w:t xml:space="preserve"> </w:t>
      </w:r>
      <w:r w:rsidRPr="008C7864">
        <w:rPr>
          <w:rFonts w:ascii="Times New Roman" w:eastAsia="Times New Roman" w:hAnsi="Times New Roman"/>
          <w:sz w:val="27"/>
          <w:szCs w:val="27"/>
        </w:rPr>
        <w:t>Постановлени</w:t>
      </w:r>
      <w:r>
        <w:rPr>
          <w:rFonts w:ascii="Times New Roman" w:eastAsia="Times New Roman" w:hAnsi="Times New Roman"/>
          <w:sz w:val="27"/>
          <w:szCs w:val="27"/>
        </w:rPr>
        <w:t>я</w:t>
      </w:r>
      <w:r w:rsidRPr="008C7864">
        <w:rPr>
          <w:rFonts w:ascii="Times New Roman" w:eastAsia="Times New Roman" w:hAnsi="Times New Roman"/>
          <w:sz w:val="27"/>
          <w:szCs w:val="27"/>
        </w:rPr>
        <w:t xml:space="preserve"> Пленума Верховного Суда </w:t>
      </w:r>
      <w:r>
        <w:rPr>
          <w:rFonts w:ascii="Times New Roman" w:eastAsia="Times New Roman" w:hAnsi="Times New Roman"/>
          <w:sz w:val="27"/>
          <w:szCs w:val="27"/>
        </w:rPr>
        <w:t>Российской Федерации</w:t>
      </w:r>
      <w:r w:rsidRPr="008C7864">
        <w:rPr>
          <w:rFonts w:ascii="Times New Roman" w:eastAsia="Times New Roman" w:hAnsi="Times New Roman"/>
          <w:sz w:val="27"/>
          <w:szCs w:val="27"/>
        </w:rPr>
        <w:t xml:space="preserve"> от 29.05.2014 </w:t>
      </w:r>
      <w:r>
        <w:rPr>
          <w:rFonts w:ascii="Times New Roman" w:eastAsia="Times New Roman" w:hAnsi="Times New Roman"/>
          <w:sz w:val="27"/>
          <w:szCs w:val="27"/>
        </w:rPr>
        <w:t>№9 «</w:t>
      </w:r>
      <w:r w:rsidRPr="008C7864">
        <w:rPr>
          <w:rFonts w:ascii="Times New Roman" w:eastAsia="Times New Roman" w:hAnsi="Times New Roman"/>
          <w:sz w:val="27"/>
          <w:szCs w:val="27"/>
        </w:rPr>
        <w:t>О практике назначения и изменения судами видов исправительных учреждений</w:t>
      </w:r>
      <w:r>
        <w:rPr>
          <w:rFonts w:ascii="Times New Roman" w:eastAsia="Times New Roman" w:hAnsi="Times New Roman"/>
          <w:sz w:val="27"/>
          <w:szCs w:val="27"/>
        </w:rPr>
        <w:t xml:space="preserve">» </w:t>
      </w:r>
      <w:r w:rsidRPr="008C7864">
        <w:rPr>
          <w:rFonts w:ascii="Times New Roman" w:eastAsia="Times New Roman" w:hAnsi="Times New Roman"/>
          <w:sz w:val="27"/>
          <w:szCs w:val="27"/>
        </w:rPr>
        <w:t xml:space="preserve">лица, ранее не отбывавшего лишение свободы, по совокупности преступлений или </w:t>
      </w:r>
      <w:r w:rsidRPr="008C7864">
        <w:rPr>
          <w:rFonts w:ascii="Times New Roman" w:eastAsia="Times New Roman" w:hAnsi="Times New Roman"/>
          <w:sz w:val="27"/>
          <w:szCs w:val="27"/>
        </w:rPr>
        <w:t>совокупности приговоров за умышленные преступления небольшой и (или) средней тяжести, а также тяжкое преступление, за которое назначено наказание, не связанное с лишением свободы.</w:t>
      </w:r>
    </w:p>
    <w:p w:rsidR="00B656AF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В связи с чем в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ид исправительного учреждения назначается подсудимому в </w:t>
      </w:r>
      <w:r w:rsidRPr="009A2D91">
        <w:rPr>
          <w:rFonts w:ascii="Times New Roman" w:eastAsia="Times New Roman" w:hAnsi="Times New Roman"/>
          <w:sz w:val="27"/>
          <w:szCs w:val="27"/>
        </w:rPr>
        <w:t>соответствии с п. «</w:t>
      </w:r>
      <w:r>
        <w:rPr>
          <w:rFonts w:ascii="Times New Roman" w:eastAsia="Times New Roman" w:hAnsi="Times New Roman"/>
          <w:sz w:val="27"/>
          <w:szCs w:val="27"/>
        </w:rPr>
        <w:t>а</w:t>
      </w:r>
      <w:r w:rsidRPr="009A2D91">
        <w:rPr>
          <w:rFonts w:ascii="Times New Roman" w:eastAsia="Times New Roman" w:hAnsi="Times New Roman"/>
          <w:sz w:val="27"/>
          <w:szCs w:val="27"/>
        </w:rPr>
        <w:t>» ч. 1 ст. 58 Уголовного кодекса Российской Федерации –</w:t>
      </w:r>
      <w:r>
        <w:rPr>
          <w:rFonts w:ascii="Times New Roman" w:eastAsia="Times New Roman" w:hAnsi="Times New Roman"/>
          <w:sz w:val="27"/>
          <w:szCs w:val="27"/>
        </w:rPr>
        <w:t>колония-поселения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. </w:t>
      </w:r>
    </w:p>
    <w:p w:rsidR="008C7864" w:rsidP="008C786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8C7864">
        <w:rPr>
          <w:rFonts w:ascii="Times New Roman" w:eastAsia="Times New Roman" w:hAnsi="Times New Roman"/>
          <w:sz w:val="27"/>
          <w:szCs w:val="27"/>
        </w:rPr>
        <w:t xml:space="preserve">Учитывая вынесенный в отношении </w:t>
      </w:r>
      <w:r>
        <w:rPr>
          <w:rFonts w:ascii="Times New Roman" w:eastAsia="Times New Roman" w:hAnsi="Times New Roman"/>
          <w:sz w:val="27"/>
          <w:szCs w:val="27"/>
        </w:rPr>
        <w:t>подсудимого</w:t>
      </w:r>
      <w:r w:rsidRPr="008C7864">
        <w:rPr>
          <w:rFonts w:ascii="Times New Roman" w:eastAsia="Times New Roman" w:hAnsi="Times New Roman"/>
          <w:sz w:val="27"/>
          <w:szCs w:val="27"/>
        </w:rPr>
        <w:t xml:space="preserve"> приговор Железнодорожного районного суда города Симферополя Республики Крым от 26.03.2024, с учетом постановлением Же</w:t>
      </w:r>
      <w:r w:rsidRPr="008C7864">
        <w:rPr>
          <w:rFonts w:ascii="Times New Roman" w:eastAsia="Times New Roman" w:hAnsi="Times New Roman"/>
          <w:sz w:val="27"/>
          <w:szCs w:val="27"/>
        </w:rPr>
        <w:t xml:space="preserve">лезнодорожного районного суда города </w:t>
      </w:r>
      <w:r w:rsidRPr="008C7864">
        <w:rPr>
          <w:rFonts w:ascii="Times New Roman" w:eastAsia="Times New Roman" w:hAnsi="Times New Roman"/>
          <w:sz w:val="27"/>
          <w:szCs w:val="27"/>
        </w:rPr>
        <w:t>Симферополя Республики Крым от 23.09.2024, суд считает необходимым направить подсудимого в колонию-поселение под конвоем в порядке, предусмотренном статьями 75 и 76 Уголовно-исполнительного кодекса Российской Федерации.</w:t>
      </w:r>
    </w:p>
    <w:p w:rsidR="00B656AF" w:rsidRPr="009A2D91" w:rsidP="008C786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В связи с тем, что суд пришел к выводу о назначении наказания Волынкину М.А. в виде лишения свободы, с целью исполнения процессуального решения, суд считает необходимым до вступления приговора в законную силу меру пресечения в виде подписки о невыезде и н</w:t>
      </w:r>
      <w:r w:rsidRPr="009A2D91">
        <w:rPr>
          <w:rFonts w:ascii="Times New Roman" w:eastAsia="Times New Roman" w:hAnsi="Times New Roman"/>
          <w:sz w:val="27"/>
          <w:szCs w:val="27"/>
        </w:rPr>
        <w:t>адлежащем поведении изменить на заключение под стражу.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Вещественны</w:t>
      </w:r>
      <w:r>
        <w:rPr>
          <w:rFonts w:ascii="Times New Roman" w:eastAsia="Times New Roman" w:hAnsi="Times New Roman"/>
          <w:sz w:val="27"/>
          <w:szCs w:val="27"/>
        </w:rPr>
        <w:t>е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 доказа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тельства по делу </w:t>
      </w:r>
      <w:r>
        <w:rPr>
          <w:rFonts w:ascii="Times New Roman" w:eastAsia="Times New Roman" w:hAnsi="Times New Roman"/>
          <w:sz w:val="27"/>
          <w:szCs w:val="27"/>
        </w:rPr>
        <w:t>отсутствуют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.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На основании изложенного, руководствуясь ст. ст. 307-309, 314-317 Уголовно-процессуального кодекса Российской Федерации, суд,</w:t>
      </w:r>
    </w:p>
    <w:p w:rsidR="00B656AF" w:rsidRPr="009A2D91" w:rsidP="00B656A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ПРИГОВОРИЛ: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Признать Волынкина Михаила Анатольевича виновным в совершении преступления, предусмотре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нного ч. 1 ст. 158 Уголовного кодекса Российской Федерации, и назначить ему наказание в виде </w:t>
      </w:r>
      <w:r w:rsidR="008C7864">
        <w:rPr>
          <w:rFonts w:ascii="Times New Roman" w:eastAsia="Times New Roman" w:hAnsi="Times New Roman"/>
          <w:sz w:val="27"/>
          <w:szCs w:val="27"/>
        </w:rPr>
        <w:t>8</w:t>
      </w:r>
      <w:r>
        <w:rPr>
          <w:rFonts w:ascii="Times New Roman" w:eastAsia="Times New Roman" w:hAnsi="Times New Roman"/>
          <w:sz w:val="27"/>
          <w:szCs w:val="27"/>
        </w:rPr>
        <w:t xml:space="preserve"> (</w:t>
      </w:r>
      <w:r w:rsidR="008C7864">
        <w:rPr>
          <w:rFonts w:ascii="Times New Roman" w:eastAsia="Times New Roman" w:hAnsi="Times New Roman"/>
          <w:sz w:val="27"/>
          <w:szCs w:val="27"/>
        </w:rPr>
        <w:t>восьми</w:t>
      </w:r>
      <w:r>
        <w:rPr>
          <w:rFonts w:ascii="Times New Roman" w:eastAsia="Times New Roman" w:hAnsi="Times New Roman"/>
          <w:sz w:val="27"/>
          <w:szCs w:val="27"/>
        </w:rPr>
        <w:t>) месяцев лишения свободы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.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На основании ч. 1 ст. 70 Уголовного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9A2D91">
        <w:rPr>
          <w:rFonts w:ascii="Times New Roman" w:eastAsia="Times New Roman" w:hAnsi="Times New Roman"/>
          <w:sz w:val="27"/>
          <w:szCs w:val="27"/>
        </w:rPr>
        <w:t>частично присоединить неотбытую часть наказания по приговору</w:t>
      </w:r>
      <w:r w:rsidRPr="009A2D91">
        <w:rPr>
          <w:sz w:val="27"/>
          <w:szCs w:val="27"/>
        </w:rPr>
        <w:t xml:space="preserve"> </w:t>
      </w:r>
      <w:r w:rsidRPr="00666A58">
        <w:rPr>
          <w:rFonts w:ascii="Times New Roman" w:eastAsia="Times New Roman" w:hAnsi="Times New Roman"/>
          <w:sz w:val="27"/>
          <w:szCs w:val="27"/>
        </w:rPr>
        <w:t>Железнодорожного районного суда города Симферополя Республики Крым от 26.03.2024</w:t>
      </w:r>
      <w:r>
        <w:rPr>
          <w:rFonts w:ascii="Times New Roman" w:eastAsia="Times New Roman" w:hAnsi="Times New Roman"/>
          <w:sz w:val="27"/>
          <w:szCs w:val="27"/>
        </w:rPr>
        <w:t xml:space="preserve">, с учетом </w:t>
      </w:r>
      <w:r w:rsidRPr="00666A58">
        <w:rPr>
          <w:rFonts w:ascii="Times New Roman" w:eastAsia="Times New Roman" w:hAnsi="Times New Roman"/>
          <w:sz w:val="27"/>
          <w:szCs w:val="27"/>
        </w:rPr>
        <w:t>постановления Железнодорожного районного суда города Симферополя Республики Крым от 23.09.2024</w:t>
      </w:r>
      <w:r w:rsidRPr="009A2D91">
        <w:rPr>
          <w:rFonts w:ascii="Times New Roman" w:eastAsia="Times New Roman" w:hAnsi="Times New Roman"/>
          <w:sz w:val="27"/>
          <w:szCs w:val="27"/>
        </w:rPr>
        <w:t>, окончательно назначи</w:t>
      </w:r>
      <w:r>
        <w:rPr>
          <w:rFonts w:ascii="Times New Roman" w:eastAsia="Times New Roman" w:hAnsi="Times New Roman"/>
          <w:sz w:val="27"/>
          <w:szCs w:val="27"/>
        </w:rPr>
        <w:t>ть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 </w:t>
      </w:r>
      <w:r w:rsidRPr="00666A58">
        <w:rPr>
          <w:rFonts w:ascii="Times New Roman" w:eastAsia="Times New Roman" w:hAnsi="Times New Roman"/>
          <w:sz w:val="27"/>
          <w:szCs w:val="27"/>
        </w:rPr>
        <w:t>Волынкин</w:t>
      </w:r>
      <w:r>
        <w:rPr>
          <w:rFonts w:ascii="Times New Roman" w:eastAsia="Times New Roman" w:hAnsi="Times New Roman"/>
          <w:sz w:val="27"/>
          <w:szCs w:val="27"/>
        </w:rPr>
        <w:t>у</w:t>
      </w:r>
      <w:r w:rsidRPr="00666A58">
        <w:rPr>
          <w:rFonts w:ascii="Times New Roman" w:eastAsia="Times New Roman" w:hAnsi="Times New Roman"/>
          <w:sz w:val="27"/>
          <w:szCs w:val="27"/>
        </w:rPr>
        <w:t xml:space="preserve"> Михаил</w:t>
      </w:r>
      <w:r>
        <w:rPr>
          <w:rFonts w:ascii="Times New Roman" w:eastAsia="Times New Roman" w:hAnsi="Times New Roman"/>
          <w:sz w:val="27"/>
          <w:szCs w:val="27"/>
        </w:rPr>
        <w:t>у</w:t>
      </w:r>
      <w:r w:rsidRPr="00666A58">
        <w:rPr>
          <w:rFonts w:ascii="Times New Roman" w:eastAsia="Times New Roman" w:hAnsi="Times New Roman"/>
          <w:sz w:val="27"/>
          <w:szCs w:val="27"/>
        </w:rPr>
        <w:t xml:space="preserve"> Анатольевич</w:t>
      </w:r>
      <w:r>
        <w:rPr>
          <w:rFonts w:ascii="Times New Roman" w:eastAsia="Times New Roman" w:hAnsi="Times New Roman"/>
          <w:sz w:val="27"/>
          <w:szCs w:val="27"/>
        </w:rPr>
        <w:t>у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 наказание в вид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е </w:t>
      </w:r>
      <w:r>
        <w:rPr>
          <w:rFonts w:ascii="Times New Roman" w:eastAsia="Times New Roman" w:hAnsi="Times New Roman"/>
          <w:sz w:val="27"/>
          <w:szCs w:val="27"/>
        </w:rPr>
        <w:t xml:space="preserve">1 (одного) года </w:t>
      </w:r>
      <w:r w:rsidR="00F723E6">
        <w:rPr>
          <w:rFonts w:ascii="Times New Roman" w:eastAsia="Times New Roman" w:hAnsi="Times New Roman"/>
          <w:sz w:val="27"/>
          <w:szCs w:val="27"/>
        </w:rPr>
        <w:t>6</w:t>
      </w:r>
      <w:r>
        <w:rPr>
          <w:rFonts w:ascii="Times New Roman" w:eastAsia="Times New Roman" w:hAnsi="Times New Roman"/>
          <w:sz w:val="27"/>
          <w:szCs w:val="27"/>
        </w:rPr>
        <w:t xml:space="preserve"> (</w:t>
      </w:r>
      <w:r w:rsidR="00F723E6">
        <w:rPr>
          <w:rFonts w:ascii="Times New Roman" w:eastAsia="Times New Roman" w:hAnsi="Times New Roman"/>
          <w:sz w:val="27"/>
          <w:szCs w:val="27"/>
        </w:rPr>
        <w:t>шести</w:t>
      </w:r>
      <w:r>
        <w:rPr>
          <w:rFonts w:ascii="Times New Roman" w:eastAsia="Times New Roman" w:hAnsi="Times New Roman"/>
          <w:sz w:val="27"/>
          <w:szCs w:val="27"/>
        </w:rPr>
        <w:t xml:space="preserve">) месяцев </w:t>
      </w:r>
      <w:r w:rsidRPr="009A2D91">
        <w:rPr>
          <w:rFonts w:ascii="Times New Roman" w:eastAsia="Times New Roman" w:hAnsi="Times New Roman"/>
          <w:sz w:val="27"/>
          <w:szCs w:val="27"/>
        </w:rPr>
        <w:t>лишения свободы</w:t>
      </w:r>
      <w:r w:rsidRPr="009A2D91">
        <w:rPr>
          <w:sz w:val="27"/>
          <w:szCs w:val="27"/>
        </w:rPr>
        <w:t xml:space="preserve"> 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с отбыванием наказания </w:t>
      </w:r>
      <w:r w:rsidRPr="00666A58">
        <w:rPr>
          <w:rFonts w:ascii="Times New Roman" w:eastAsia="Times New Roman" w:hAnsi="Times New Roman"/>
          <w:sz w:val="27"/>
          <w:szCs w:val="27"/>
        </w:rPr>
        <w:t>в колонии-поселении</w:t>
      </w:r>
      <w:r w:rsidRPr="009A2D91">
        <w:rPr>
          <w:rFonts w:ascii="Times New Roman" w:eastAsia="Times New Roman" w:hAnsi="Times New Roman"/>
          <w:sz w:val="27"/>
          <w:szCs w:val="27"/>
        </w:rPr>
        <w:t>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Срок отбывания наказания </w:t>
      </w:r>
      <w:r w:rsidRPr="00666A58">
        <w:rPr>
          <w:rFonts w:ascii="Times New Roman" w:eastAsia="Times New Roman" w:hAnsi="Times New Roman"/>
          <w:sz w:val="27"/>
          <w:szCs w:val="27"/>
        </w:rPr>
        <w:t xml:space="preserve">Волынкина Михаила Анатольевича </w:t>
      </w:r>
      <w:r w:rsidRPr="009A2D91">
        <w:rPr>
          <w:rFonts w:ascii="Times New Roman" w:eastAsia="Times New Roman" w:hAnsi="Times New Roman"/>
          <w:sz w:val="27"/>
          <w:szCs w:val="27"/>
        </w:rPr>
        <w:t>исчислять со дня вступления приговора в законную силу.</w:t>
      </w:r>
    </w:p>
    <w:p w:rsidR="00B656AF" w:rsidRPr="00666A58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66A58">
        <w:rPr>
          <w:rFonts w:ascii="Times New Roman" w:eastAsia="Times New Roman" w:hAnsi="Times New Roman"/>
          <w:sz w:val="27"/>
          <w:szCs w:val="27"/>
        </w:rPr>
        <w:t>Меру пресечения осужденному Волынкина</w:t>
      </w:r>
      <w:r w:rsidRPr="00666A58">
        <w:rPr>
          <w:rFonts w:ascii="Times New Roman" w:eastAsia="Times New Roman" w:hAnsi="Times New Roman"/>
          <w:sz w:val="27"/>
          <w:szCs w:val="27"/>
        </w:rPr>
        <w:t xml:space="preserve"> Михаила Анатольевича до вступления приговора в законную силу изменить с подписки о невыезде и надлежащем поведении на заключение под стражу, взяв его под стражу в зале суда.</w:t>
      </w:r>
    </w:p>
    <w:p w:rsidR="00B656AF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66A58">
        <w:rPr>
          <w:rFonts w:ascii="Times New Roman" w:eastAsia="Times New Roman" w:hAnsi="Times New Roman"/>
          <w:sz w:val="27"/>
          <w:szCs w:val="27"/>
        </w:rPr>
        <w:t>На основании п. «в» ч. 3.1 ст. 72 Уголовного кодекса Российской Федерации время с</w:t>
      </w:r>
      <w:r w:rsidRPr="00666A58">
        <w:rPr>
          <w:rFonts w:ascii="Times New Roman" w:eastAsia="Times New Roman" w:hAnsi="Times New Roman"/>
          <w:sz w:val="27"/>
          <w:szCs w:val="27"/>
        </w:rPr>
        <w:t xml:space="preserve">одержания Волынкина Михаила Анатольевича под стражей с </w:t>
      </w:r>
      <w:r>
        <w:rPr>
          <w:rFonts w:ascii="Times New Roman" w:eastAsia="Times New Roman" w:hAnsi="Times New Roman"/>
          <w:sz w:val="27"/>
          <w:szCs w:val="27"/>
        </w:rPr>
        <w:t>27.12.</w:t>
      </w:r>
      <w:r w:rsidRPr="00666A58">
        <w:rPr>
          <w:rFonts w:ascii="Times New Roman" w:eastAsia="Times New Roman" w:hAnsi="Times New Roman"/>
          <w:sz w:val="27"/>
          <w:szCs w:val="27"/>
        </w:rPr>
        <w:t xml:space="preserve">2024 до дня вступления приговора в законную силу зачесть в срок лишения свободы из расчета один день за два дня отбывания наказания в колонии-поселении. </w:t>
      </w:r>
    </w:p>
    <w:p w:rsidR="00B656AF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82437">
        <w:rPr>
          <w:rFonts w:ascii="Times New Roman" w:eastAsia="Times New Roman" w:hAnsi="Times New Roman"/>
          <w:sz w:val="27"/>
          <w:szCs w:val="27"/>
        </w:rPr>
        <w:t xml:space="preserve">К месту отбывания наказания </w:t>
      </w:r>
      <w:r w:rsidRPr="00FC20FF">
        <w:rPr>
          <w:rFonts w:ascii="Times New Roman" w:eastAsia="Times New Roman" w:hAnsi="Times New Roman"/>
          <w:sz w:val="27"/>
          <w:szCs w:val="27"/>
        </w:rPr>
        <w:t>Волынкин Миха</w:t>
      </w:r>
      <w:r w:rsidRPr="00FC20FF">
        <w:rPr>
          <w:rFonts w:ascii="Times New Roman" w:eastAsia="Times New Roman" w:hAnsi="Times New Roman"/>
          <w:sz w:val="27"/>
          <w:szCs w:val="27"/>
        </w:rPr>
        <w:t xml:space="preserve">ил Анатольевич </w:t>
      </w:r>
      <w:r w:rsidRPr="00082437">
        <w:rPr>
          <w:rFonts w:ascii="Times New Roman" w:eastAsia="Times New Roman" w:hAnsi="Times New Roman"/>
          <w:sz w:val="27"/>
          <w:szCs w:val="27"/>
        </w:rPr>
        <w:t>подлежит направлению под конвоем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9A2D91">
        <w:rPr>
          <w:rFonts w:ascii="Times New Roman" w:eastAsia="Times New Roman" w:hAnsi="Times New Roman"/>
          <w:sz w:val="27"/>
          <w:szCs w:val="27"/>
        </w:rPr>
        <w:t>в порядке, предусмотренном статьями 75 и 76 Уголовно-исполнительного кодекса Российской Федерации</w:t>
      </w:r>
      <w:r w:rsidRPr="00082437">
        <w:rPr>
          <w:rFonts w:ascii="Times New Roman" w:eastAsia="Times New Roman" w:hAnsi="Times New Roman"/>
          <w:sz w:val="27"/>
          <w:szCs w:val="27"/>
        </w:rPr>
        <w:t>.</w:t>
      </w:r>
    </w:p>
    <w:p w:rsidR="00B656AF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66A58">
        <w:rPr>
          <w:rFonts w:ascii="Times New Roman" w:eastAsia="Times New Roman" w:hAnsi="Times New Roman"/>
          <w:sz w:val="27"/>
          <w:szCs w:val="27"/>
        </w:rPr>
        <w:t>Приговор Железнодорожного районного суда города Симферополя Республики Крым от 03.09.2024 – исполнять самосто</w:t>
      </w:r>
      <w:r w:rsidRPr="00666A58">
        <w:rPr>
          <w:rFonts w:ascii="Times New Roman" w:eastAsia="Times New Roman" w:hAnsi="Times New Roman"/>
          <w:sz w:val="27"/>
          <w:szCs w:val="27"/>
        </w:rPr>
        <w:t>ятельно.</w:t>
      </w:r>
    </w:p>
    <w:p w:rsidR="00B656AF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Процессуальные издержки подлежат возмещению за счет средств федерального бюджета.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Российской Федерации в течение 15 суток со дня его провозглашения, а осужденным, </w:t>
      </w:r>
      <w:r w:rsidRPr="009A2D91">
        <w:rPr>
          <w:rFonts w:ascii="Times New Roman" w:eastAsia="Times New Roman" w:hAnsi="Times New Roman"/>
          <w:sz w:val="27"/>
          <w:szCs w:val="27"/>
        </w:rPr>
        <w:t xml:space="preserve">находящимся под стражей, в тот же срок, с момента вручения ему копии приговора.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Обжалование приговора возможно только в части: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- нарушения уголовно-процессуального закона, 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- неправильности применения закона,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>- несправедливости приговора.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В случае подачи </w:t>
      </w:r>
      <w:r w:rsidRPr="009A2D91">
        <w:rPr>
          <w:rFonts w:ascii="Times New Roman" w:eastAsia="Times New Roman" w:hAnsi="Times New Roman"/>
          <w:sz w:val="27"/>
          <w:szCs w:val="27"/>
        </w:rPr>
        <w:t>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</w:t>
      </w:r>
      <w:r w:rsidRPr="009A2D91">
        <w:rPr>
          <w:rFonts w:ascii="Times New Roman" w:eastAsia="Times New Roman" w:hAnsi="Times New Roman"/>
          <w:sz w:val="27"/>
          <w:szCs w:val="27"/>
        </w:rPr>
        <w:t>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</w:t>
      </w:r>
      <w:r w:rsidRPr="009A2D91">
        <w:rPr>
          <w:rFonts w:ascii="Times New Roman" w:eastAsia="Times New Roman" w:hAnsi="Times New Roman"/>
          <w:sz w:val="27"/>
          <w:szCs w:val="27"/>
        </w:rPr>
        <w:t>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B656AF" w:rsidRPr="009A2D91" w:rsidP="00B656AF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A2D91">
        <w:rPr>
          <w:rFonts w:ascii="Times New Roman" w:eastAsia="Times New Roman" w:hAnsi="Times New Roman"/>
          <w:sz w:val="27"/>
          <w:szCs w:val="27"/>
        </w:rPr>
        <w:t xml:space="preserve">Мировой судья                                                                 А.Л. Тоскина </w:t>
      </w:r>
    </w:p>
    <w:p w:rsidR="00B656AF" w:rsidRPr="009A2D91" w:rsidP="00B656AF">
      <w:pPr>
        <w:rPr>
          <w:sz w:val="27"/>
          <w:szCs w:val="27"/>
        </w:rPr>
      </w:pPr>
    </w:p>
    <w:p w:rsidR="00975620"/>
    <w:sectPr w:rsidSect="00D27BD4">
      <w:footerReference w:type="default" r:id="rId4"/>
      <w:pgSz w:w="11906" w:h="16838"/>
      <w:pgMar w:top="567" w:right="567" w:bottom="709" w:left="1797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927591"/>
      <w:docPartObj>
        <w:docPartGallery w:val="Page Numbers (Bottom of Page)"/>
        <w:docPartUnique/>
      </w:docPartObj>
    </w:sdtPr>
    <w:sdtContent>
      <w:p w:rsidR="00BC1D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BFC">
          <w:rPr>
            <w:noProof/>
          </w:rPr>
          <w:t>5</w:t>
        </w:r>
        <w:r>
          <w:fldChar w:fldCharType="end"/>
        </w:r>
      </w:p>
    </w:sdtContent>
  </w:sdt>
  <w:p w:rsidR="00BC1D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AF"/>
    <w:rsid w:val="0006458D"/>
    <w:rsid w:val="00082437"/>
    <w:rsid w:val="002B53B9"/>
    <w:rsid w:val="00434134"/>
    <w:rsid w:val="005F2B2C"/>
    <w:rsid w:val="00666A58"/>
    <w:rsid w:val="006B059D"/>
    <w:rsid w:val="00832D01"/>
    <w:rsid w:val="008C7864"/>
    <w:rsid w:val="00975620"/>
    <w:rsid w:val="009860F5"/>
    <w:rsid w:val="009A2D91"/>
    <w:rsid w:val="009D7BFC"/>
    <w:rsid w:val="00AC382C"/>
    <w:rsid w:val="00B00F5D"/>
    <w:rsid w:val="00B05CB3"/>
    <w:rsid w:val="00B656AF"/>
    <w:rsid w:val="00BC1D00"/>
    <w:rsid w:val="00BE5D3F"/>
    <w:rsid w:val="00C00226"/>
    <w:rsid w:val="00CF44A4"/>
    <w:rsid w:val="00D94D8B"/>
    <w:rsid w:val="00DB7490"/>
    <w:rsid w:val="00F723E6"/>
    <w:rsid w:val="00FC20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6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656AF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B656AF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AC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C3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