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C14EF1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Дело №01-00</w:t>
      </w:r>
      <w:r w:rsidRPr="00C14EF1">
        <w:rPr>
          <w:rFonts w:ascii="Times New Roman" w:eastAsia="Times New Roman" w:hAnsi="Times New Roman"/>
          <w:sz w:val="16"/>
          <w:szCs w:val="16"/>
        </w:rPr>
        <w:t>21</w:t>
      </w:r>
      <w:r w:rsidRPr="00C14EF1">
        <w:rPr>
          <w:rFonts w:ascii="Times New Roman" w:eastAsia="Times New Roman" w:hAnsi="Times New Roman"/>
          <w:sz w:val="16"/>
          <w:szCs w:val="16"/>
        </w:rPr>
        <w:t>/17/2019</w:t>
      </w:r>
    </w:p>
    <w:p w:rsidR="008D64BE" w:rsidRPr="00C14EF1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8D64BE" w:rsidRPr="00C14EF1" w:rsidP="008D64BE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16 декабря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2019 года                                                          г. Симферополь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при ведении протокола судебного заседания и аудиопротоколирования секретарем –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</w:t>
      </w:r>
      <w:r w:rsidRPr="00C14EF1">
        <w:rPr>
          <w:rFonts w:ascii="Times New Roman" w:eastAsia="Times New Roman" w:hAnsi="Times New Roman"/>
          <w:sz w:val="16"/>
          <w:szCs w:val="16"/>
        </w:rPr>
        <w:t>Дмитриевым С</w:t>
      </w:r>
      <w:r w:rsidRPr="00C14EF1">
        <w:rPr>
          <w:rFonts w:ascii="Times New Roman" w:eastAsia="Times New Roman" w:hAnsi="Times New Roman"/>
          <w:sz w:val="16"/>
          <w:szCs w:val="16"/>
        </w:rPr>
        <w:t>.С.,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с участием государственного обвинителя – старшего помощника прокурора Центрального района г. Симферополя Республики Крым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Виноградова С.В.</w:t>
      </w:r>
      <w:r w:rsidRPr="00C14EF1">
        <w:rPr>
          <w:rFonts w:ascii="Times New Roman" w:eastAsia="Times New Roman" w:hAnsi="Times New Roman"/>
          <w:sz w:val="16"/>
          <w:szCs w:val="16"/>
        </w:rPr>
        <w:t>,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потерпевше</w:t>
      </w:r>
      <w:r w:rsidRPr="00C14EF1" w:rsidR="009C6160">
        <w:rPr>
          <w:rFonts w:ascii="Times New Roman" w:eastAsia="Times New Roman" w:hAnsi="Times New Roman"/>
          <w:sz w:val="16"/>
          <w:szCs w:val="16"/>
        </w:rPr>
        <w:t>го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–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Чернюк  В.Н.</w:t>
      </w:r>
      <w:r w:rsidRPr="00C14EF1">
        <w:rPr>
          <w:rFonts w:ascii="Times New Roman" w:hAnsi="Times New Roman"/>
          <w:sz w:val="16"/>
          <w:szCs w:val="16"/>
        </w:rPr>
        <w:t>,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 xml:space="preserve">подсудимого </w:t>
      </w:r>
      <w:r w:rsidRPr="00C14EF1">
        <w:rPr>
          <w:rFonts w:ascii="Times New Roman" w:eastAsia="Times New Roman" w:hAnsi="Times New Roman"/>
          <w:sz w:val="16"/>
          <w:szCs w:val="16"/>
        </w:rPr>
        <w:t>Проценко В.В.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и его защитника – адвоката 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Велиляева И.Ш. 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(удостоверение </w:t>
      </w:r>
      <w:r w:rsidRPr="00C14EF1">
        <w:rPr>
          <w:rFonts w:ascii="Times New Roman" w:eastAsia="Times New Roman" w:hAnsi="Times New Roman"/>
          <w:sz w:val="16"/>
          <w:szCs w:val="16"/>
        </w:rPr>
        <w:t>№</w:t>
      </w:r>
      <w:r w:rsidRPr="00C14EF1">
        <w:rPr>
          <w:rFonts w:ascii="Times New Roman" w:eastAsia="Times New Roman" w:hAnsi="Times New Roman"/>
          <w:sz w:val="16"/>
          <w:szCs w:val="16"/>
        </w:rPr>
        <w:t>1656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от </w:t>
      </w:r>
      <w:r w:rsidRPr="00C14EF1">
        <w:rPr>
          <w:rFonts w:ascii="Times New Roman" w:eastAsia="Times New Roman" w:hAnsi="Times New Roman"/>
          <w:sz w:val="16"/>
          <w:szCs w:val="16"/>
        </w:rPr>
        <w:t>22</w:t>
      </w:r>
      <w:r w:rsidRPr="00C14EF1">
        <w:rPr>
          <w:rFonts w:ascii="Times New Roman" w:eastAsia="Times New Roman" w:hAnsi="Times New Roman"/>
          <w:sz w:val="16"/>
          <w:szCs w:val="16"/>
        </w:rPr>
        <w:t>.12.2017, ордер №</w:t>
      </w:r>
      <w:r w:rsidRPr="00C14EF1">
        <w:rPr>
          <w:rFonts w:ascii="Times New Roman" w:eastAsia="Times New Roman" w:hAnsi="Times New Roman"/>
          <w:sz w:val="16"/>
          <w:szCs w:val="16"/>
        </w:rPr>
        <w:t>00011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от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16.12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.2019),      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рассмотрев в открытом судебном заседании в особом порядке  уголовное дело  по обвинению:</w:t>
      </w:r>
    </w:p>
    <w:p w:rsidR="008D64BE" w:rsidRPr="00C14EF1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Проценко В.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В.</w:t>
      </w:r>
      <w:r w:rsidRPr="00C14EF1">
        <w:rPr>
          <w:rFonts w:ascii="Times New Roman" w:eastAsia="Times New Roman" w:hAnsi="Times New Roman"/>
          <w:sz w:val="16"/>
          <w:szCs w:val="16"/>
        </w:rPr>
        <w:t>, «данные изъяты»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 xml:space="preserve">в совершении преступления, предусмотренного ч. 1 ст. </w:t>
      </w:r>
      <w:r w:rsidRPr="00C14EF1">
        <w:rPr>
          <w:rFonts w:ascii="Times New Roman" w:eastAsia="Times New Roman" w:hAnsi="Times New Roman"/>
          <w:sz w:val="16"/>
          <w:szCs w:val="16"/>
        </w:rPr>
        <w:t>158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</w:t>
      </w:r>
    </w:p>
    <w:p w:rsidR="008D64BE" w:rsidRPr="00C14EF1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14EF1">
        <w:rPr>
          <w:rFonts w:ascii="Times New Roman" w:eastAsia="Times New Roman" w:hAnsi="Times New Roman"/>
          <w:sz w:val="16"/>
          <w:szCs w:val="16"/>
        </w:rPr>
        <w:t>Проценко В.</w:t>
      </w:r>
      <w:r w:rsidRPr="00C14EF1">
        <w:rPr>
          <w:rFonts w:ascii="Times New Roman" w:eastAsia="Times New Roman" w:hAnsi="Times New Roman"/>
          <w:sz w:val="16"/>
          <w:szCs w:val="16"/>
        </w:rPr>
        <w:t>В.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, «данные изъяты» </w:t>
      </w:r>
      <w:r w:rsidRPr="00C14EF1" w:rsidR="003F2BB6">
        <w:rPr>
          <w:rFonts w:ascii="Times New Roman" w:eastAsia="Times New Roman" w:hAnsi="Times New Roman"/>
          <w:sz w:val="16"/>
          <w:szCs w:val="16"/>
        </w:rPr>
        <w:t>рождения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14EF1">
        <w:rPr>
          <w:rFonts w:ascii="Times New Roman" w:eastAsia="Times New Roman" w:hAnsi="Times New Roman"/>
          <w:sz w:val="16"/>
          <w:szCs w:val="16"/>
        </w:rPr>
        <w:t>органом предварительного рассле</w:t>
      </w:r>
      <w:r w:rsidRPr="00C14EF1">
        <w:rPr>
          <w:rFonts w:ascii="Times New Roman" w:eastAsia="Times New Roman" w:hAnsi="Times New Roman"/>
          <w:sz w:val="16"/>
          <w:szCs w:val="16"/>
        </w:rPr>
        <w:t>дования обвиняется в краже, то есть тайном хищении чужого имущества, при следующих обстоятельствах</w:t>
      </w:r>
      <w:r w:rsidRPr="00C14EF1">
        <w:rPr>
          <w:rFonts w:ascii="Times New Roman" w:eastAsia="Times New Roman" w:hAnsi="Times New Roman"/>
          <w:sz w:val="16"/>
          <w:szCs w:val="16"/>
        </w:rPr>
        <w:t>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Проценко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В.В.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«данные изъяты»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будучи в состоянии алкогольного опьянения, находясь по адресу своего проживания: «данные изъяты»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случайно оставленный его знакомым Чернюк В.Н., после совместного с ним употребления спиртных напитков, реализуя свой внезапно возникший преступный умысел, напр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авленный на тайное хищение чужого имущества, из корыстных побуждений с целью собственного обогащения, воспользовавшись тем, что за его действиями никто не наблюдает, заведомо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зная, что телефон ему не принадлежит, тайно похитил принадлежащий «данные изъяты»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в корпусе черного цвета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стоимость которого с учетом износа составляет 10000 рублей, в чехле серо-черного цвета, с сим-картой мобильного оператора МТС +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«данные изъяты»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, не представляющие материальной ценности для потерпевшего, который спрятал в карман надетой на нем мастерки и в этот же день продал его в комиссионный магазин «Удача» по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 адресу: г. Симферополь, ул. 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Караимская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>, 50, за денежные средства в раз</w:t>
      </w:r>
      <w:r w:rsidRPr="00C14EF1">
        <w:rPr>
          <w:rFonts w:ascii="Times New Roman" w:eastAsia="Times New Roman" w:hAnsi="Times New Roman"/>
          <w:color w:val="000000"/>
          <w:sz w:val="16"/>
          <w:szCs w:val="16"/>
        </w:rPr>
        <w:t xml:space="preserve">мере 3000 рублей, которыми в дальнейшем распорядился по своему усмотрению, чем причинил Чернюк В.Н. материальный ущерб на общую сумму 10000 рублей.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Указанные действия </w:t>
      </w:r>
      <w:r w:rsidRPr="00C14EF1">
        <w:rPr>
          <w:rFonts w:ascii="Times New Roman" w:hAnsi="Times New Roman"/>
          <w:sz w:val="16"/>
          <w:szCs w:val="16"/>
        </w:rPr>
        <w:t xml:space="preserve">Проценко В.В. </w:t>
      </w:r>
      <w:r w:rsidRPr="00C14EF1">
        <w:rPr>
          <w:rFonts w:ascii="Times New Roman" w:hAnsi="Times New Roman"/>
          <w:sz w:val="16"/>
          <w:szCs w:val="16"/>
        </w:rPr>
        <w:t>квалифицированы органом предварительного расследования по признакам состав</w:t>
      </w:r>
      <w:r w:rsidRPr="00C14EF1">
        <w:rPr>
          <w:rFonts w:ascii="Times New Roman" w:hAnsi="Times New Roman"/>
          <w:sz w:val="16"/>
          <w:szCs w:val="16"/>
        </w:rPr>
        <w:t xml:space="preserve">а преступления, предусмотренного ч. 1 ст. </w:t>
      </w:r>
      <w:r w:rsidRPr="00C14EF1">
        <w:rPr>
          <w:rFonts w:ascii="Times New Roman" w:hAnsi="Times New Roman"/>
          <w:sz w:val="16"/>
          <w:szCs w:val="16"/>
        </w:rPr>
        <w:t>158</w:t>
      </w:r>
      <w:r w:rsidRPr="00C14EF1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ходе рассмотрения уголовного дела в судебном заседании потерпевш</w:t>
      </w:r>
      <w:r w:rsidRPr="00C14EF1">
        <w:rPr>
          <w:rFonts w:ascii="Times New Roman" w:hAnsi="Times New Roman"/>
          <w:sz w:val="16"/>
          <w:szCs w:val="16"/>
        </w:rPr>
        <w:t>ий</w:t>
      </w:r>
      <w:r w:rsidRPr="00C14EF1">
        <w:rPr>
          <w:rFonts w:ascii="Times New Roman" w:hAnsi="Times New Roman"/>
          <w:sz w:val="16"/>
          <w:szCs w:val="16"/>
        </w:rPr>
        <w:t xml:space="preserve"> заявил ходатайство о прекращении уголовного дела в отношении подсудимого в соответствии со ст. 25 Уг</w:t>
      </w:r>
      <w:r w:rsidRPr="00C14EF1">
        <w:rPr>
          <w:rFonts w:ascii="Times New Roman" w:hAnsi="Times New Roman"/>
          <w:sz w:val="16"/>
          <w:szCs w:val="16"/>
        </w:rPr>
        <w:t>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</w:t>
      </w:r>
      <w:r w:rsidRPr="00C14EF1" w:rsidR="003F2BB6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 xml:space="preserve"> вреда. Подсудимый ходатайство потерпевше</w:t>
      </w:r>
      <w:r w:rsidRPr="00C14EF1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 xml:space="preserve"> поддержал, просил прекратить уголовное дело в связи с примирением с потерпевш</w:t>
      </w:r>
      <w:r w:rsidRPr="00C14EF1">
        <w:rPr>
          <w:rFonts w:ascii="Times New Roman" w:hAnsi="Times New Roman"/>
          <w:sz w:val="16"/>
          <w:szCs w:val="16"/>
        </w:rPr>
        <w:t>им</w:t>
      </w:r>
      <w:r w:rsidRPr="00C14EF1">
        <w:rPr>
          <w:rFonts w:ascii="Times New Roman" w:hAnsi="Times New Roman"/>
          <w:sz w:val="16"/>
          <w:szCs w:val="16"/>
        </w:rPr>
        <w:t xml:space="preserve">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</w:t>
      </w:r>
      <w:r w:rsidRPr="00C14EF1">
        <w:rPr>
          <w:rFonts w:ascii="Times New Roman" w:hAnsi="Times New Roman"/>
          <w:sz w:val="16"/>
          <w:szCs w:val="16"/>
        </w:rPr>
        <w:t>им.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Защитник просил заявленное ходатайство потерпевше</w:t>
      </w:r>
      <w:r w:rsidRPr="00C14EF1" w:rsidR="002E59E7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</w:t>
      </w:r>
      <w:r w:rsidRPr="00C14EF1">
        <w:rPr>
          <w:rFonts w:ascii="Times New Roman" w:hAnsi="Times New Roman"/>
          <w:sz w:val="16"/>
          <w:szCs w:val="16"/>
        </w:rPr>
        <w:t>йской Федерации освободить подсудимого от уголовной ответственности.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Государственный обвинитель не возражал против удовлетворения ходатайства потерпевше</w:t>
      </w:r>
      <w:r w:rsidRPr="00C14EF1" w:rsidR="003F2BB6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 xml:space="preserve"> и прекращения уголовного дела в связи с примирением сторон.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Выслушав участников процесса, обозрев </w:t>
      </w:r>
      <w:r w:rsidRPr="00C14EF1">
        <w:rPr>
          <w:rFonts w:ascii="Times New Roman" w:hAnsi="Times New Roman"/>
          <w:sz w:val="16"/>
          <w:szCs w:val="16"/>
        </w:rPr>
        <w:t>материалы дела, суд приходит к следующему.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</w:t>
      </w:r>
      <w:r w:rsidRPr="00C14EF1">
        <w:rPr>
          <w:rFonts w:ascii="Times New Roman" w:hAnsi="Times New Roman"/>
          <w:sz w:val="16"/>
          <w:szCs w:val="16"/>
        </w:rPr>
        <w:t>льшой или средней тяжести, в случаях, предусмотренных ст. 76 Уголовного кодекса Российской Федерации.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</w:t>
      </w:r>
      <w:r w:rsidRPr="00C14EF1">
        <w:rPr>
          <w:rFonts w:ascii="Times New Roman" w:hAnsi="Times New Roman"/>
          <w:sz w:val="16"/>
          <w:szCs w:val="16"/>
        </w:rPr>
        <w:t>ловной ответственности, если оно примирилось с потерпевшим и загладило причиненный потерпевшему вред.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</w:t>
      </w:r>
      <w:r w:rsidRPr="00C14EF1">
        <w:rPr>
          <w:rFonts w:ascii="Times New Roman" w:hAnsi="Times New Roman"/>
          <w:sz w:val="16"/>
          <w:szCs w:val="16"/>
        </w:rPr>
        <w:t xml:space="preserve">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</w:t>
      </w:r>
      <w:r w:rsidRPr="00C14EF1">
        <w:rPr>
          <w:rFonts w:ascii="Times New Roman" w:hAnsi="Times New Roman"/>
          <w:sz w:val="16"/>
          <w:szCs w:val="16"/>
        </w:rPr>
        <w:t>уголовное дело прекращено (например, в связи</w:t>
      </w:r>
      <w:r w:rsidRPr="00C14EF1">
        <w:rPr>
          <w:rFonts w:ascii="Times New Roman" w:hAnsi="Times New Roman"/>
          <w:sz w:val="16"/>
          <w:szCs w:val="16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</w:t>
      </w:r>
      <w:r w:rsidRPr="00C14EF1">
        <w:rPr>
          <w:rFonts w:ascii="Times New Roman" w:hAnsi="Times New Roman"/>
          <w:sz w:val="16"/>
          <w:szCs w:val="16"/>
        </w:rPr>
        <w:t>елу доказательств и фактические обстоятельства при этом не изменяются.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Судом установлено, что </w:t>
      </w:r>
      <w:r w:rsidRPr="00C14EF1" w:rsidR="002E59E7">
        <w:rPr>
          <w:rFonts w:ascii="Times New Roman" w:hAnsi="Times New Roman"/>
          <w:sz w:val="16"/>
          <w:szCs w:val="16"/>
        </w:rPr>
        <w:t xml:space="preserve">Проценко В.В. </w:t>
      </w:r>
      <w:r w:rsidRPr="00C14EF1">
        <w:rPr>
          <w:rFonts w:ascii="Times New Roman" w:hAnsi="Times New Roman"/>
          <w:sz w:val="16"/>
          <w:szCs w:val="16"/>
        </w:rPr>
        <w:t xml:space="preserve">обвиняется в совершении преступления, предусмотренного ч. 1 ст. </w:t>
      </w:r>
      <w:r w:rsidRPr="00C14EF1" w:rsidR="002E59E7">
        <w:rPr>
          <w:rFonts w:ascii="Times New Roman" w:hAnsi="Times New Roman"/>
          <w:sz w:val="16"/>
          <w:szCs w:val="16"/>
        </w:rPr>
        <w:t>158</w:t>
      </w:r>
      <w:r w:rsidRPr="00C14EF1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Федерации, относящегося к преступным деяниям небол</w:t>
      </w:r>
      <w:r w:rsidRPr="00C14EF1">
        <w:rPr>
          <w:rFonts w:ascii="Times New Roman" w:hAnsi="Times New Roman"/>
          <w:sz w:val="16"/>
          <w:szCs w:val="16"/>
        </w:rPr>
        <w:t>ьшой тяжести, ранее не судим, загладил причиненный преступлением потерпевше</w:t>
      </w:r>
      <w:r w:rsidRPr="00C14EF1" w:rsidR="002E59E7">
        <w:rPr>
          <w:rFonts w:ascii="Times New Roman" w:hAnsi="Times New Roman"/>
          <w:sz w:val="16"/>
          <w:szCs w:val="16"/>
        </w:rPr>
        <w:t>му</w:t>
      </w:r>
      <w:r w:rsidRPr="00C14EF1">
        <w:rPr>
          <w:rFonts w:ascii="Times New Roman" w:hAnsi="Times New Roman"/>
          <w:sz w:val="16"/>
          <w:szCs w:val="16"/>
        </w:rPr>
        <w:t xml:space="preserve"> вред</w:t>
      </w:r>
      <w:r w:rsidRPr="00C14EF1" w:rsidR="002E59E7">
        <w:rPr>
          <w:rFonts w:ascii="Times New Roman" w:hAnsi="Times New Roman"/>
          <w:sz w:val="16"/>
          <w:szCs w:val="16"/>
        </w:rPr>
        <w:t>,</w:t>
      </w:r>
      <w:r w:rsidRPr="00C14EF1">
        <w:rPr>
          <w:rFonts w:ascii="Times New Roman" w:hAnsi="Times New Roman"/>
          <w:sz w:val="16"/>
          <w:szCs w:val="16"/>
        </w:rPr>
        <w:t xml:space="preserve"> и они примирились.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</w:t>
      </w:r>
      <w:r w:rsidRPr="00C14EF1">
        <w:rPr>
          <w:rFonts w:ascii="Times New Roman" w:hAnsi="Times New Roman"/>
          <w:sz w:val="16"/>
          <w:szCs w:val="16"/>
        </w:rPr>
        <w:t>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</w:t>
      </w:r>
      <w:r w:rsidRPr="00C14EF1">
        <w:rPr>
          <w:rFonts w:ascii="Times New Roman" w:hAnsi="Times New Roman"/>
          <w:sz w:val="16"/>
          <w:szCs w:val="16"/>
        </w:rPr>
        <w:t>отерпевшим и заглаживания причиненного ему вреда.</w:t>
      </w:r>
      <w:r w:rsidRPr="00C14EF1">
        <w:rPr>
          <w:rFonts w:ascii="Times New Roman" w:hAnsi="Times New Roman"/>
          <w:sz w:val="16"/>
          <w:szCs w:val="16"/>
        </w:rPr>
        <w:t xml:space="preserve"> </w:t>
      </w:r>
      <w:r w:rsidRPr="00C14EF1">
        <w:rPr>
          <w:rFonts w:ascii="Times New Roman" w:hAnsi="Times New Roman"/>
          <w:sz w:val="16"/>
          <w:szCs w:val="16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</w:t>
      </w:r>
      <w:r w:rsidRPr="00C14EF1">
        <w:rPr>
          <w:rFonts w:ascii="Times New Roman" w:hAnsi="Times New Roman"/>
          <w:sz w:val="16"/>
          <w:szCs w:val="16"/>
        </w:rPr>
        <w:t>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</w:t>
      </w:r>
      <w:r w:rsidRPr="00C14EF1">
        <w:rPr>
          <w:rFonts w:ascii="Times New Roman" w:hAnsi="Times New Roman"/>
          <w:sz w:val="16"/>
          <w:szCs w:val="16"/>
        </w:rPr>
        <w:t>ающие и отягчающие наказание.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</w:t>
      </w:r>
      <w:r w:rsidRPr="00C14EF1">
        <w:rPr>
          <w:rFonts w:ascii="Times New Roman" w:hAnsi="Times New Roman"/>
          <w:sz w:val="16"/>
          <w:szCs w:val="16"/>
        </w:rPr>
        <w:t xml:space="preserve">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соответствии с разъяснениями, изложенными в 3 Постановления Пленума Верхо</w:t>
      </w:r>
      <w:r w:rsidRPr="00C14EF1">
        <w:rPr>
          <w:rFonts w:ascii="Times New Roman" w:hAnsi="Times New Roman"/>
          <w:sz w:val="16"/>
          <w:szCs w:val="16"/>
        </w:rPr>
        <w:t xml:space="preserve">вного Суда </w:t>
      </w:r>
      <w:r w:rsidRPr="00C14EF1">
        <w:rPr>
          <w:rFonts w:ascii="Times New Roman" w:hAnsi="Times New Roman"/>
          <w:sz w:val="16"/>
          <w:szCs w:val="16"/>
        </w:rPr>
        <w:t>Российской Федерации</w:t>
      </w:r>
      <w:r w:rsidRPr="00C14EF1">
        <w:rPr>
          <w:rFonts w:ascii="Times New Roman" w:hAnsi="Times New Roman"/>
          <w:sz w:val="16"/>
          <w:szCs w:val="16"/>
        </w:rPr>
        <w:t xml:space="preserve">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</w:t>
      </w:r>
      <w:r w:rsidRPr="00C14EF1">
        <w:rPr>
          <w:rFonts w:ascii="Times New Roman" w:hAnsi="Times New Roman"/>
          <w:sz w:val="16"/>
          <w:szCs w:val="16"/>
        </w:rPr>
        <w:t>ведены не только лицом, совершившим преступление, но и по его просьбе (с его согласия) другими лицами.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</w:t>
      </w:r>
      <w:r w:rsidRPr="00C14EF1">
        <w:rPr>
          <w:rFonts w:ascii="Times New Roman" w:hAnsi="Times New Roman"/>
          <w:sz w:val="16"/>
          <w:szCs w:val="16"/>
        </w:rPr>
        <w:t xml:space="preserve">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</w:t>
      </w:r>
      <w:r w:rsidRPr="00C14EF1">
        <w:rPr>
          <w:rFonts w:ascii="Times New Roman" w:hAnsi="Times New Roman"/>
          <w:sz w:val="16"/>
          <w:szCs w:val="16"/>
        </w:rPr>
        <w:t xml:space="preserve">общества и государства. 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Материалы дела свидетельствуют, что причиненный потерпевше</w:t>
      </w:r>
      <w:r w:rsidRPr="00C14EF1" w:rsidR="002E59E7">
        <w:rPr>
          <w:rFonts w:ascii="Times New Roman" w:hAnsi="Times New Roman"/>
          <w:sz w:val="16"/>
          <w:szCs w:val="16"/>
        </w:rPr>
        <w:t>му</w:t>
      </w:r>
      <w:r w:rsidRPr="00C14EF1">
        <w:rPr>
          <w:rFonts w:ascii="Times New Roman" w:hAnsi="Times New Roman"/>
          <w:sz w:val="16"/>
          <w:szCs w:val="16"/>
        </w:rPr>
        <w:t xml:space="preserve"> вред подсудимым заглажен, последний принес потерпевше</w:t>
      </w:r>
      <w:r w:rsidRPr="00C14EF1" w:rsidR="002E59E7">
        <w:rPr>
          <w:rFonts w:ascii="Times New Roman" w:hAnsi="Times New Roman"/>
          <w:sz w:val="16"/>
          <w:szCs w:val="16"/>
        </w:rPr>
        <w:t>му</w:t>
      </w:r>
      <w:r w:rsidRPr="00C14EF1">
        <w:rPr>
          <w:rFonts w:ascii="Times New Roman" w:hAnsi="Times New Roman"/>
          <w:sz w:val="16"/>
          <w:szCs w:val="16"/>
        </w:rPr>
        <w:t xml:space="preserve"> извинения, что подтверждается письменным ходатайством потерпевше</w:t>
      </w:r>
      <w:r w:rsidRPr="00C14EF1" w:rsidR="002E59E7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>, а также поя</w:t>
      </w:r>
      <w:r w:rsidRPr="00C14EF1" w:rsidR="002E59E7">
        <w:rPr>
          <w:rFonts w:ascii="Times New Roman" w:hAnsi="Times New Roman"/>
          <w:sz w:val="16"/>
          <w:szCs w:val="16"/>
        </w:rPr>
        <w:t>снениями, данными потерпевшим</w:t>
      </w:r>
      <w:r w:rsidRPr="00C14EF1">
        <w:rPr>
          <w:rFonts w:ascii="Times New Roman" w:hAnsi="Times New Roman"/>
          <w:sz w:val="16"/>
          <w:szCs w:val="16"/>
        </w:rPr>
        <w:t xml:space="preserve"> и по</w:t>
      </w:r>
      <w:r w:rsidRPr="00C14EF1">
        <w:rPr>
          <w:rFonts w:ascii="Times New Roman" w:hAnsi="Times New Roman"/>
          <w:sz w:val="16"/>
          <w:szCs w:val="16"/>
        </w:rPr>
        <w:t xml:space="preserve">дсудимым в судебном заседании.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</w:t>
      </w:r>
      <w:r w:rsidRPr="00C14EF1">
        <w:rPr>
          <w:rFonts w:ascii="Times New Roman" w:hAnsi="Times New Roman"/>
          <w:sz w:val="16"/>
          <w:szCs w:val="16"/>
        </w:rPr>
        <w:t xml:space="preserve">н.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Учитывая положения ст. 25 Уголовно-процессуального коде</w:t>
      </w:r>
      <w:r w:rsidRPr="00C14EF1">
        <w:rPr>
          <w:rFonts w:ascii="Times New Roman" w:hAnsi="Times New Roman"/>
          <w:sz w:val="16"/>
          <w:szCs w:val="16"/>
        </w:rPr>
        <w:t xml:space="preserve">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</w:t>
      </w:r>
      <w:r w:rsidRPr="00C14EF1">
        <w:rPr>
          <w:rFonts w:ascii="Times New Roman" w:hAnsi="Times New Roman"/>
          <w:sz w:val="16"/>
          <w:szCs w:val="16"/>
        </w:rPr>
        <w:t>посягательства, наличие свободно выраженного волеизъявления потерпевше</w:t>
      </w:r>
      <w:r w:rsidRPr="00C14EF1" w:rsidR="002E59E7">
        <w:rPr>
          <w:rFonts w:ascii="Times New Roman" w:hAnsi="Times New Roman"/>
          <w:sz w:val="16"/>
          <w:szCs w:val="16"/>
        </w:rPr>
        <w:t>го</w:t>
      </w:r>
      <w:r w:rsidRPr="00C14EF1">
        <w:rPr>
          <w:rFonts w:ascii="Times New Roman" w:hAnsi="Times New Roman"/>
          <w:sz w:val="16"/>
          <w:szCs w:val="16"/>
        </w:rPr>
        <w:t xml:space="preserve"> в части з</w:t>
      </w:r>
      <w:r w:rsidRPr="00C14EF1">
        <w:rPr>
          <w:rFonts w:ascii="Times New Roman" w:hAnsi="Times New Roman"/>
          <w:sz w:val="16"/>
          <w:szCs w:val="16"/>
        </w:rPr>
        <w:t xml:space="preserve">аглаживания подсудимым причиненного вреда, и примирения с подсудимым, то обстоятельство, что </w:t>
      </w:r>
      <w:r w:rsidRPr="00C14EF1" w:rsidR="002E59E7">
        <w:rPr>
          <w:rFonts w:ascii="Times New Roman" w:eastAsia="Times New Roman" w:hAnsi="Times New Roman"/>
          <w:sz w:val="16"/>
          <w:szCs w:val="16"/>
        </w:rPr>
        <w:t>Проценко В.В.</w:t>
      </w:r>
      <w:r w:rsidRPr="00C14EF1">
        <w:rPr>
          <w:rFonts w:ascii="Times New Roman" w:eastAsia="Times New Roman" w:hAnsi="Times New Roman"/>
          <w:sz w:val="16"/>
          <w:szCs w:val="16"/>
        </w:rPr>
        <w:t xml:space="preserve"> </w:t>
      </w:r>
      <w:r w:rsidRPr="00C14EF1">
        <w:rPr>
          <w:rFonts w:ascii="Times New Roman" w:hAnsi="Times New Roman"/>
          <w:sz w:val="16"/>
          <w:szCs w:val="16"/>
        </w:rPr>
        <w:t>ранее не судим, на учете у врача-психиатра и врача-нарколога не состоит, по</w:t>
      </w:r>
      <w:r w:rsidRPr="00C14EF1">
        <w:rPr>
          <w:rFonts w:ascii="Times New Roman" w:hAnsi="Times New Roman"/>
          <w:sz w:val="16"/>
          <w:szCs w:val="16"/>
        </w:rPr>
        <w:t xml:space="preserve"> </w:t>
      </w:r>
      <w:r w:rsidRPr="00C14EF1">
        <w:rPr>
          <w:rFonts w:ascii="Times New Roman" w:hAnsi="Times New Roman"/>
          <w:sz w:val="16"/>
          <w:szCs w:val="16"/>
        </w:rPr>
        <w:t>месту жительства характеризуется удовлетворительно, обвиняется в совершении преступления небольшой тяжести, вину признал, раскаялся в содеянном, загладил причиненный преступлением потерпевшей вред, против прекращения уголовного дела по указанным основаниям</w:t>
      </w:r>
      <w:r w:rsidRPr="00C14EF1">
        <w:rPr>
          <w:rFonts w:ascii="Times New Roman" w:hAnsi="Times New Roman"/>
          <w:sz w:val="16"/>
          <w:szCs w:val="16"/>
        </w:rPr>
        <w:t xml:space="preserve">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C14EF1" w:rsidR="002E59E7">
        <w:rPr>
          <w:rFonts w:ascii="Times New Roman" w:hAnsi="Times New Roman"/>
          <w:sz w:val="16"/>
          <w:szCs w:val="16"/>
        </w:rPr>
        <w:t>Проценко В.В.</w:t>
      </w:r>
      <w:r w:rsidRPr="00C14EF1">
        <w:rPr>
          <w:rFonts w:ascii="Times New Roman" w:hAnsi="Times New Roman"/>
          <w:sz w:val="16"/>
          <w:szCs w:val="16"/>
        </w:rPr>
        <w:t xml:space="preserve"> </w:t>
      </w:r>
      <w:r w:rsidRPr="00C14EF1">
        <w:rPr>
          <w:rFonts w:ascii="Times New Roman" w:hAnsi="Times New Roman"/>
          <w:sz w:val="16"/>
          <w:szCs w:val="16"/>
        </w:rPr>
        <w:t>в силу ст. 25 Уголовно-процессуального</w:t>
      </w:r>
      <w:r w:rsidRPr="00C14EF1">
        <w:rPr>
          <w:rFonts w:ascii="Times New Roman" w:hAnsi="Times New Roman"/>
          <w:sz w:val="16"/>
          <w:szCs w:val="16"/>
        </w:rPr>
        <w:t xml:space="preserve"> кодекса Российской Фе</w:t>
      </w:r>
      <w:r w:rsidRPr="00C14EF1">
        <w:rPr>
          <w:rFonts w:ascii="Times New Roman" w:hAnsi="Times New Roman"/>
          <w:sz w:val="16"/>
          <w:szCs w:val="16"/>
        </w:rPr>
        <w:t xml:space="preserve">дерации, в связи с примирением сторон, с освобождением </w:t>
      </w:r>
      <w:r w:rsidRPr="00C14EF1" w:rsidR="002E59E7">
        <w:rPr>
          <w:rFonts w:ascii="Times New Roman" w:hAnsi="Times New Roman"/>
          <w:sz w:val="16"/>
          <w:szCs w:val="16"/>
        </w:rPr>
        <w:t xml:space="preserve">Проценко В.В. </w:t>
      </w:r>
      <w:r w:rsidRPr="00C14EF1">
        <w:rPr>
          <w:rFonts w:ascii="Times New Roman" w:hAnsi="Times New Roman"/>
          <w:sz w:val="16"/>
          <w:szCs w:val="16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Вещественные доказательства по делу на</w:t>
      </w:r>
      <w:r w:rsidRPr="00C14EF1">
        <w:rPr>
          <w:rFonts w:ascii="Times New Roman" w:hAnsi="Times New Roman"/>
          <w:sz w:val="16"/>
          <w:szCs w:val="16"/>
        </w:rPr>
        <w:t xml:space="preserve">длежит распорядиться в соответствии со ст. 81 Уголовно-процессуального кодекса Российской Федерации.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 w:rsidRPr="00C14EF1">
        <w:rPr>
          <w:rFonts w:ascii="Times New Roman" w:hAnsi="Times New Roman"/>
          <w:sz w:val="16"/>
          <w:szCs w:val="16"/>
        </w:rPr>
        <w:t xml:space="preserve"> -</w:t>
      </w:r>
    </w:p>
    <w:p w:rsidR="008D64BE" w:rsidRPr="00C14EF1" w:rsidP="008D64BE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ПОСТАНОВИЛ: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Угол</w:t>
      </w:r>
      <w:r w:rsidRPr="00C14EF1">
        <w:rPr>
          <w:rFonts w:ascii="Times New Roman" w:hAnsi="Times New Roman"/>
          <w:sz w:val="16"/>
          <w:szCs w:val="16"/>
        </w:rPr>
        <w:t xml:space="preserve">овное дело в отношении </w:t>
      </w:r>
      <w:r w:rsidRPr="00C14EF1" w:rsidR="002E59E7">
        <w:rPr>
          <w:rFonts w:ascii="Times New Roman" w:hAnsi="Times New Roman"/>
          <w:sz w:val="16"/>
          <w:szCs w:val="16"/>
        </w:rPr>
        <w:t>Проценко В</w:t>
      </w:r>
      <w:r w:rsidRPr="00C14EF1">
        <w:rPr>
          <w:rFonts w:ascii="Times New Roman" w:hAnsi="Times New Roman"/>
          <w:sz w:val="16"/>
          <w:szCs w:val="16"/>
        </w:rPr>
        <w:t>.</w:t>
      </w:r>
      <w:r w:rsidRPr="00C14EF1" w:rsidR="002E59E7">
        <w:rPr>
          <w:rFonts w:ascii="Times New Roman" w:hAnsi="Times New Roman"/>
          <w:sz w:val="16"/>
          <w:szCs w:val="16"/>
        </w:rPr>
        <w:t>В</w:t>
      </w:r>
      <w:r w:rsidRPr="00C14EF1">
        <w:rPr>
          <w:rFonts w:ascii="Times New Roman" w:hAnsi="Times New Roman"/>
          <w:sz w:val="16"/>
          <w:szCs w:val="16"/>
        </w:rPr>
        <w:t>.</w:t>
      </w:r>
      <w:r w:rsidRPr="00C14EF1">
        <w:rPr>
          <w:rFonts w:ascii="Times New Roman" w:hAnsi="Times New Roman"/>
          <w:sz w:val="16"/>
          <w:szCs w:val="16"/>
        </w:rPr>
        <w:t xml:space="preserve">, обвиняемого в совершении преступления, предусмотренного  ч. 1 ст. </w:t>
      </w:r>
      <w:r w:rsidRPr="00C14EF1" w:rsidR="002E59E7">
        <w:rPr>
          <w:rFonts w:ascii="Times New Roman" w:hAnsi="Times New Roman"/>
          <w:sz w:val="16"/>
          <w:szCs w:val="16"/>
        </w:rPr>
        <w:t xml:space="preserve">158 </w:t>
      </w:r>
      <w:r w:rsidRPr="00C14EF1">
        <w:rPr>
          <w:rFonts w:ascii="Times New Roman" w:hAnsi="Times New Roman"/>
          <w:sz w:val="16"/>
          <w:szCs w:val="16"/>
        </w:rPr>
        <w:t xml:space="preserve">Уголовного кодекса Российской Федерации,  прекратить </w:t>
      </w:r>
      <w:r w:rsidRPr="00C14EF1">
        <w:rPr>
          <w:rFonts w:ascii="Times New Roman" w:hAnsi="Times New Roman"/>
          <w:sz w:val="16"/>
          <w:szCs w:val="16"/>
        </w:rPr>
        <w:t>на основании</w:t>
      </w:r>
      <w:r w:rsidRPr="00C14EF1">
        <w:rPr>
          <w:rFonts w:ascii="Times New Roman" w:hAnsi="Times New Roman"/>
          <w:sz w:val="16"/>
          <w:szCs w:val="16"/>
        </w:rPr>
        <w:t xml:space="preserve"> ст. 25 Уголовно-процессуального кодекса Российской Федерации в связи</w:t>
      </w:r>
      <w:r w:rsidRPr="00C14EF1">
        <w:rPr>
          <w:rFonts w:ascii="Times New Roman" w:hAnsi="Times New Roman"/>
          <w:sz w:val="16"/>
          <w:szCs w:val="16"/>
        </w:rPr>
        <w:t xml:space="preserve"> с примирением сторон.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На основании ст. 76 Уголовного кодекса Российской Федерации </w:t>
      </w:r>
      <w:r w:rsidRPr="00C14EF1" w:rsidR="002E59E7">
        <w:rPr>
          <w:rFonts w:ascii="Times New Roman" w:hAnsi="Times New Roman"/>
          <w:sz w:val="16"/>
          <w:szCs w:val="16"/>
        </w:rPr>
        <w:t>Проценко Вадима Витальевича</w:t>
      </w:r>
      <w:r w:rsidRPr="00C14EF1">
        <w:rPr>
          <w:rFonts w:ascii="Times New Roman" w:hAnsi="Times New Roman"/>
          <w:sz w:val="16"/>
          <w:szCs w:val="16"/>
        </w:rPr>
        <w:t xml:space="preserve"> </w:t>
      </w:r>
      <w:r w:rsidRPr="00C14EF1">
        <w:rPr>
          <w:rFonts w:ascii="Times New Roman" w:hAnsi="Times New Roman"/>
          <w:sz w:val="16"/>
          <w:szCs w:val="16"/>
        </w:rPr>
        <w:t xml:space="preserve">освободить от уголовной ответственности.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Меру пресечения Проценко Вадим</w:t>
      </w:r>
      <w:r w:rsidRPr="00C14EF1">
        <w:rPr>
          <w:rFonts w:ascii="Times New Roman" w:hAnsi="Times New Roman"/>
          <w:sz w:val="16"/>
          <w:szCs w:val="16"/>
        </w:rPr>
        <w:t>у</w:t>
      </w:r>
      <w:r w:rsidRPr="00C14EF1">
        <w:rPr>
          <w:rFonts w:ascii="Times New Roman" w:hAnsi="Times New Roman"/>
          <w:sz w:val="16"/>
          <w:szCs w:val="16"/>
        </w:rPr>
        <w:t xml:space="preserve"> Витальевич</w:t>
      </w:r>
      <w:r w:rsidRPr="00C14EF1">
        <w:rPr>
          <w:rFonts w:ascii="Times New Roman" w:hAnsi="Times New Roman"/>
          <w:sz w:val="16"/>
          <w:szCs w:val="16"/>
        </w:rPr>
        <w:t>у</w:t>
      </w:r>
      <w:r w:rsidRPr="00C14EF1">
        <w:rPr>
          <w:rFonts w:ascii="Times New Roman" w:hAnsi="Times New Roman"/>
          <w:sz w:val="16"/>
          <w:szCs w:val="16"/>
        </w:rPr>
        <w:t xml:space="preserve"> в виде подписки о невыезде и надлежащем поведении –  отмени</w:t>
      </w:r>
      <w:r w:rsidRPr="00C14EF1">
        <w:rPr>
          <w:rFonts w:ascii="Times New Roman" w:hAnsi="Times New Roman"/>
          <w:sz w:val="16"/>
          <w:szCs w:val="16"/>
        </w:rPr>
        <w:t>ть</w:t>
      </w:r>
      <w:r w:rsidRPr="00C14EF1">
        <w:rPr>
          <w:rFonts w:ascii="Times New Roman" w:hAnsi="Times New Roman"/>
          <w:sz w:val="16"/>
          <w:szCs w:val="16"/>
        </w:rPr>
        <w:t>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C14EF1" w:rsidR="002E59E7">
        <w:rPr>
          <w:rFonts w:ascii="Times New Roman" w:hAnsi="Times New Roman"/>
          <w:sz w:val="16"/>
          <w:szCs w:val="16"/>
        </w:rPr>
        <w:t>мобильный телефон марки «Xiaomi Redmi 7»</w:t>
      </w:r>
      <w:r w:rsidRPr="00C14EF1">
        <w:rPr>
          <w:rFonts w:ascii="Times New Roman" w:hAnsi="Times New Roman"/>
          <w:sz w:val="16"/>
          <w:szCs w:val="16"/>
        </w:rPr>
        <w:t>, переданн</w:t>
      </w:r>
      <w:r w:rsidRPr="00C14EF1" w:rsidR="002E59E7">
        <w:rPr>
          <w:rFonts w:ascii="Times New Roman" w:hAnsi="Times New Roman"/>
          <w:sz w:val="16"/>
          <w:szCs w:val="16"/>
        </w:rPr>
        <w:t>ый</w:t>
      </w:r>
      <w:r w:rsidRPr="00C14EF1">
        <w:rPr>
          <w:rFonts w:ascii="Times New Roman" w:hAnsi="Times New Roman"/>
          <w:sz w:val="16"/>
          <w:szCs w:val="16"/>
        </w:rPr>
        <w:t xml:space="preserve"> на ответственное хранение потерпевше</w:t>
      </w:r>
      <w:r w:rsidRPr="00C14EF1" w:rsidR="003F2BB6">
        <w:rPr>
          <w:rFonts w:ascii="Times New Roman" w:hAnsi="Times New Roman"/>
          <w:sz w:val="16"/>
          <w:szCs w:val="16"/>
        </w:rPr>
        <w:t>му</w:t>
      </w:r>
      <w:r w:rsidRPr="00C14EF1">
        <w:rPr>
          <w:rFonts w:ascii="Times New Roman" w:hAnsi="Times New Roman"/>
          <w:sz w:val="16"/>
          <w:szCs w:val="16"/>
        </w:rPr>
        <w:t xml:space="preserve"> </w:t>
      </w:r>
      <w:r w:rsidRPr="00C14EF1" w:rsidR="002E59E7">
        <w:rPr>
          <w:rFonts w:ascii="Times New Roman" w:hAnsi="Times New Roman"/>
          <w:sz w:val="16"/>
          <w:szCs w:val="16"/>
        </w:rPr>
        <w:t>Чернюк В.Н.</w:t>
      </w:r>
      <w:r w:rsidRPr="00C14EF1">
        <w:rPr>
          <w:rFonts w:ascii="Times New Roman" w:hAnsi="Times New Roman"/>
          <w:sz w:val="16"/>
          <w:szCs w:val="16"/>
        </w:rPr>
        <w:t>, после</w:t>
      </w:r>
      <w:r w:rsidRPr="00C14EF1">
        <w:rPr>
          <w:rFonts w:ascii="Times New Roman" w:hAnsi="Times New Roman"/>
          <w:sz w:val="16"/>
          <w:szCs w:val="16"/>
        </w:rPr>
        <w:t xml:space="preserve"> вступления постановления в законную силу – </w:t>
      </w:r>
      <w:r w:rsidRPr="00C14EF1">
        <w:rPr>
          <w:rFonts w:ascii="Times New Roman" w:hAnsi="Times New Roman"/>
          <w:sz w:val="16"/>
          <w:szCs w:val="16"/>
        </w:rPr>
        <w:t>оставить последне</w:t>
      </w:r>
      <w:r w:rsidRPr="00C14EF1" w:rsidR="002E59E7">
        <w:rPr>
          <w:rFonts w:ascii="Times New Roman" w:hAnsi="Times New Roman"/>
          <w:sz w:val="16"/>
          <w:szCs w:val="16"/>
        </w:rPr>
        <w:t>му</w:t>
      </w:r>
      <w:r w:rsidRPr="00C14EF1">
        <w:rPr>
          <w:rFonts w:ascii="Times New Roman" w:hAnsi="Times New Roman"/>
          <w:sz w:val="16"/>
          <w:szCs w:val="16"/>
        </w:rPr>
        <w:t xml:space="preserve"> по принадлежности</w:t>
      </w:r>
      <w:r w:rsidRPr="00C14EF1">
        <w:rPr>
          <w:rFonts w:ascii="Times New Roman" w:hAnsi="Times New Roman"/>
          <w:sz w:val="16"/>
          <w:szCs w:val="16"/>
        </w:rPr>
        <w:t xml:space="preserve">. 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Процессуальные издержки подлежат возмещению за счет средств федерального бюджета.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Республ</w:t>
      </w:r>
      <w:r w:rsidRPr="00C14EF1">
        <w:rPr>
          <w:rFonts w:ascii="Times New Roman" w:hAnsi="Times New Roman"/>
          <w:sz w:val="16"/>
          <w:szCs w:val="16"/>
        </w:rPr>
        <w:t>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8D64BE" w:rsidRPr="00C14EF1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</w:p>
    <w:p w:rsidR="008D64BE" w:rsidRPr="00C14EF1" w:rsidP="008D64BE">
      <w:pPr>
        <w:spacing w:after="0" w:line="240" w:lineRule="auto"/>
        <w:ind w:right="-1" w:firstLine="851"/>
        <w:jc w:val="both"/>
        <w:rPr>
          <w:sz w:val="16"/>
          <w:szCs w:val="16"/>
        </w:rPr>
      </w:pPr>
      <w:r w:rsidRPr="00C14EF1">
        <w:rPr>
          <w:rFonts w:ascii="Times New Roman" w:hAnsi="Times New Roman"/>
          <w:sz w:val="16"/>
          <w:szCs w:val="16"/>
        </w:rPr>
        <w:t>Мировой судья                                                               А.Л. Тоскина</w:t>
      </w:r>
    </w:p>
    <w:p w:rsidR="002C5A43" w:rsidRPr="00C14EF1">
      <w:pPr>
        <w:rPr>
          <w:sz w:val="16"/>
          <w:szCs w:val="16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2C5A43"/>
    <w:rsid w:val="002E59E7"/>
    <w:rsid w:val="00326552"/>
    <w:rsid w:val="003F2BB6"/>
    <w:rsid w:val="005B2E20"/>
    <w:rsid w:val="008D64BE"/>
    <w:rsid w:val="008F4A5A"/>
    <w:rsid w:val="00944850"/>
    <w:rsid w:val="009C6160"/>
    <w:rsid w:val="00C14EF1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