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1D6B" w:rsidP="009E5795">
      <w:pPr>
        <w:spacing w:after="0" w:line="240" w:lineRule="auto"/>
        <w:ind w:left="-142" w:right="-1"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</w:t>
      </w:r>
      <w:r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7876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24/</w:t>
      </w: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18/20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</w:p>
    <w:p w:rsidR="00E81D6B" w:rsidRPr="00217C30" w:rsidP="009E5795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217C3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9E5795" w:rsidP="009E5795">
      <w:pPr>
        <w:spacing w:after="0" w:line="240" w:lineRule="auto"/>
        <w:ind w:left="-142" w:right="-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E81D6B" w:rsidRPr="00217C30" w:rsidP="009E5795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E81D6B" w:rsidRPr="00E81D6B" w:rsidP="009E5795">
      <w:pPr>
        <w:spacing w:after="0"/>
        <w:ind w:left="-142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 ноября </w:t>
      </w:r>
      <w:r w:rsidRP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года      </w:t>
      </w:r>
      <w:r w:rsidRPr="00E81D6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</w:t>
      </w:r>
      <w:r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E81D6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гор. Симферополь</w:t>
      </w:r>
    </w:p>
    <w:p w:rsidR="007876E8" w:rsidRPr="00D43B79" w:rsidP="009E5795">
      <w:pPr>
        <w:spacing w:after="0"/>
        <w:ind w:left="-142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6B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 г. Симферополь (Центральный район городского округа Симферополя) Республики Крым – Ляхович А.Н., при ведении протокола судебного заседания и аудиопротоколирования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помощником мирового судьи </w:t>
      </w:r>
      <w:r w:rsidRP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Хариной Е.В., </w:t>
      </w:r>
      <w:r w:rsidRP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участием государственного обвинителя – </w:t>
      </w:r>
      <w:r w:rsidRPr="00D43B79">
        <w:rPr>
          <w:rFonts w:ascii="Times New Roman" w:hAnsi="Times New Roman" w:cs="Times New Roman"/>
          <w:color w:val="000000" w:themeColor="text1"/>
          <w:sz w:val="28"/>
          <w:szCs w:val="28"/>
        </w:rPr>
        <w:t>помощника прокурора Центрального района г. Симферополя – Сарбея  Д.Д., защитника – адвоката Пилинского С.В., представивше</w:t>
      </w:r>
      <w:r w:rsidRPr="00D43B79" w:rsidR="00D43B7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D43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от </w:t>
      </w:r>
      <w:r w:rsidRPr="00D43B79" w:rsidR="00D43B79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Pr="00D43B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43B79" w:rsidR="00D43B79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D43B79">
        <w:rPr>
          <w:rFonts w:ascii="Times New Roman" w:hAnsi="Times New Roman" w:cs="Times New Roman"/>
          <w:color w:val="000000" w:themeColor="text1"/>
          <w:sz w:val="28"/>
          <w:szCs w:val="28"/>
        </w:rPr>
        <w:t>.2018 года №1</w:t>
      </w:r>
      <w:r w:rsidRPr="00D43B79" w:rsidR="00D43B79">
        <w:rPr>
          <w:rFonts w:ascii="Times New Roman" w:hAnsi="Times New Roman" w:cs="Times New Roman"/>
          <w:color w:val="000000" w:themeColor="text1"/>
          <w:sz w:val="28"/>
          <w:szCs w:val="28"/>
        </w:rPr>
        <w:t>685</w:t>
      </w:r>
      <w:r w:rsidRPr="00D43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от </w:t>
      </w:r>
      <w:r w:rsidRPr="00D43B79" w:rsidR="00D43B7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D43B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43B79" w:rsidR="00D43B79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D43B79">
        <w:rPr>
          <w:rFonts w:ascii="Times New Roman" w:hAnsi="Times New Roman" w:cs="Times New Roman"/>
          <w:color w:val="000000" w:themeColor="text1"/>
          <w:sz w:val="28"/>
          <w:szCs w:val="28"/>
        </w:rPr>
        <w:t>.2020 года №</w:t>
      </w:r>
      <w:r w:rsidRPr="00D43B79" w:rsidR="00D43B79">
        <w:rPr>
          <w:rFonts w:ascii="Times New Roman" w:hAnsi="Times New Roman" w:cs="Times New Roman"/>
          <w:color w:val="000000" w:themeColor="text1"/>
          <w:sz w:val="28"/>
          <w:szCs w:val="28"/>
        </w:rPr>
        <w:t>928</w:t>
      </w:r>
      <w:r w:rsidRPr="00D43B79">
        <w:rPr>
          <w:rFonts w:ascii="Times New Roman" w:hAnsi="Times New Roman" w:cs="Times New Roman"/>
          <w:color w:val="000000" w:themeColor="text1"/>
          <w:sz w:val="28"/>
          <w:szCs w:val="28"/>
        </w:rPr>
        <w:t>, по</w:t>
      </w:r>
      <w:r w:rsidRPr="00D43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дсудимой – </w:t>
      </w:r>
      <w:r w:rsidR="00000A16">
        <w:rPr>
          <w:rFonts w:ascii="Times New Roman" w:hAnsi="Times New Roman" w:cs="Times New Roman"/>
          <w:color w:val="000000" w:themeColor="text1"/>
          <w:sz w:val="28"/>
          <w:szCs w:val="28"/>
        </w:rPr>
        <w:t>Суиновой Л</w:t>
      </w:r>
      <w:r w:rsidRPr="00D43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.С., </w:t>
      </w:r>
    </w:p>
    <w:p w:rsidR="00E81D6B" w:rsidRPr="00E81D6B" w:rsidP="009E5795">
      <w:pPr>
        <w:spacing w:after="0"/>
        <w:ind w:left="-142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помещении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судебного участка   (г. </w:t>
      </w:r>
      <w:r w:rsidRP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Симферополь, ул. Крымских Партизан №3-а) уголовное дело по обвинению: </w:t>
      </w:r>
    </w:p>
    <w:p w:rsidR="00424C40" w:rsidRPr="00242654" w:rsidP="009E5795">
      <w:pPr>
        <w:spacing w:after="0"/>
        <w:ind w:left="-142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Суиновой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2654">
        <w:rPr>
          <w:rFonts w:ascii="Times New Roman" w:hAnsi="Times New Roman" w:cs="Times New Roman"/>
          <w:color w:val="000000"/>
          <w:sz w:val="28"/>
          <w:szCs w:val="28"/>
        </w:rPr>
        <w:t>/данные изъяты/</w:t>
      </w:r>
      <w:r w:rsidRPr="00242654" w:rsidR="00905C1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42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81D6B" w:rsidRPr="00217C30" w:rsidP="009E5795">
      <w:pPr>
        <w:spacing w:after="0"/>
        <w:ind w:left="-142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24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1D6B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совершении преступлени</w:t>
      </w:r>
      <w:r w:rsidR="00424C4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81D6B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424C40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424C4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24C40" w:rsidR="00424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424C40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424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56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кодекса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56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85600B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81D6B" w:rsidRPr="00217C30" w:rsidP="009E5795">
      <w:pPr>
        <w:spacing w:after="0"/>
        <w:ind w:left="-142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D6B" w:rsidRPr="00217C30" w:rsidP="009E5795">
      <w:pPr>
        <w:spacing w:after="0"/>
        <w:ind w:left="-142" w:right="-1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E81D6B" w:rsidRPr="00217C30" w:rsidP="009E5795">
      <w:pPr>
        <w:spacing w:after="0"/>
        <w:ind w:left="-142" w:right="-1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81D6B" w:rsidRPr="00217C30" w:rsidP="009E5795">
      <w:pPr>
        <w:spacing w:after="0"/>
        <w:ind w:left="-142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Суинова Л.С.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обвиняется в совершении ф</w:t>
      </w:r>
      <w:r>
        <w:rPr>
          <w:rFonts w:ascii="Times New Roman" w:hAnsi="Times New Roman" w:cs="Times New Roman"/>
          <w:sz w:val="28"/>
          <w:szCs w:val="28"/>
        </w:rPr>
        <w:t>иктивной постановке</w:t>
      </w:r>
      <w:r w:rsidRPr="00217C30">
        <w:rPr>
          <w:rFonts w:ascii="Times New Roman" w:hAnsi="Times New Roman" w:cs="Times New Roman"/>
          <w:sz w:val="28"/>
          <w:szCs w:val="28"/>
        </w:rPr>
        <w:t xml:space="preserve"> на учет иностранных граждан по месту пребывания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обстоятельствах.</w:t>
      </w:r>
    </w:p>
    <w:p w:rsidR="00057A90" w:rsidP="009E5795">
      <w:pPr>
        <w:spacing w:after="0"/>
        <w:ind w:left="-142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Так, Суинова Л.С. в</w:t>
      </w:r>
      <w:r w:rsidRPr="009E5795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2654">
        <w:rPr>
          <w:rFonts w:ascii="Times New Roman" w:hAnsi="Times New Roman" w:cs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5795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точная дата не установлена, находясь в гостях у </w:t>
      </w:r>
      <w:r w:rsidRPr="00242654">
        <w:rPr>
          <w:rFonts w:ascii="Times New Roman" w:hAnsi="Times New Roman" w:cs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 по адресу: </w:t>
      </w:r>
      <w:r w:rsidRPr="00242654">
        <w:rPr>
          <w:rFonts w:ascii="Times New Roman" w:hAnsi="Times New Roman" w:cs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познакомилась с иностранными гражданами, а именно: гражданами Узбекистана </w:t>
      </w:r>
      <w:r w:rsidRPr="00242654">
        <w:rPr>
          <w:rFonts w:ascii="Times New Roman" w:hAnsi="Times New Roman" w:cs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 рожден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ия, </w:t>
      </w:r>
      <w:r w:rsidRPr="00242654">
        <w:rPr>
          <w:rFonts w:ascii="Times New Roman" w:hAnsi="Times New Roman" w:cs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рождения, </w:t>
      </w:r>
      <w:r w:rsidRPr="00242654">
        <w:rPr>
          <w:rFonts w:ascii="Times New Roman" w:hAnsi="Times New Roman" w:cs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рождения, </w:t>
      </w:r>
      <w:r w:rsidRPr="00242654">
        <w:rPr>
          <w:rFonts w:ascii="Times New Roman" w:hAnsi="Times New Roman" w:cs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 рождения.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беседы с </w:t>
      </w:r>
      <w:r w:rsidRPr="00242654">
        <w:rPr>
          <w:rFonts w:ascii="Times New Roman" w:hAnsi="Times New Roman" w:cs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242654">
        <w:rPr>
          <w:rFonts w:ascii="Times New Roman" w:hAnsi="Times New Roman" w:cs="Times New Roman"/>
          <w:color w:val="000000"/>
          <w:sz w:val="28"/>
          <w:szCs w:val="28"/>
        </w:rPr>
        <w:t>/данные изъяты/</w:t>
      </w:r>
      <w:r w:rsidR="0090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последние предложили Суиновой Л.С. фиктивно </w:t>
      </w:r>
      <w:r w:rsidR="00905C1A">
        <w:rPr>
          <w:rFonts w:ascii="Times New Roman" w:hAnsi="Times New Roman" w:cs="Times New Roman"/>
          <w:color w:val="000000" w:themeColor="text1"/>
          <w:sz w:val="28"/>
          <w:szCs w:val="28"/>
        </w:rPr>
        <w:t>поставить их на миграционный учет по месту проживания и регистрации Суиновой Л.С. по адресу</w:t>
      </w:r>
      <w:r w:rsidRPr="00242654">
        <w:rPr>
          <w:rFonts w:ascii="Times New Roman" w:hAnsi="Times New Roman" w:cs="Times New Roman"/>
          <w:color w:val="000000"/>
          <w:sz w:val="28"/>
          <w:szCs w:val="28"/>
        </w:rPr>
        <w:t>/данные изъяты</w:t>
      </w:r>
      <w:r w:rsidRPr="00242654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90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которая, понимая при этом, что ее действия незаконны, ответила согласием. Далее, </w:t>
      </w:r>
      <w:r w:rsidRPr="00242654">
        <w:rPr>
          <w:rFonts w:ascii="Times New Roman" w:hAnsi="Times New Roman" w:cs="Times New Roman"/>
          <w:color w:val="000000"/>
          <w:sz w:val="28"/>
          <w:szCs w:val="28"/>
        </w:rPr>
        <w:t xml:space="preserve">/данные </w:t>
      </w:r>
      <w:r w:rsidRPr="00242654">
        <w:rPr>
          <w:rFonts w:ascii="Times New Roman" w:hAnsi="Times New Roman" w:cs="Times New Roman"/>
          <w:color w:val="000000"/>
          <w:sz w:val="28"/>
          <w:szCs w:val="28"/>
        </w:rPr>
        <w:t>изъяты/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примерно в </w:t>
      </w:r>
      <w:r w:rsidRPr="00242654">
        <w:rPr>
          <w:rFonts w:ascii="Times New Roman" w:hAnsi="Times New Roman" w:cs="Times New Roman"/>
          <w:color w:val="000000"/>
          <w:sz w:val="28"/>
          <w:szCs w:val="28"/>
        </w:rPr>
        <w:t>/данные изъяты</w:t>
      </w:r>
      <w:r w:rsidRPr="00242654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5C1A">
        <w:rPr>
          <w:rFonts w:ascii="Times New Roman" w:hAnsi="Times New Roman" w:cs="Times New Roman"/>
          <w:color w:val="000000" w:themeColor="text1"/>
          <w:sz w:val="28"/>
          <w:szCs w:val="28"/>
        </w:rPr>
        <w:t>Суинова</w:t>
      </w:r>
      <w:r w:rsidR="0090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Л.С. пришла к зданию ОВМ О</w:t>
      </w:r>
      <w:r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 №3 «Центральный» УМВД России по г. Симферополю </w:t>
      </w:r>
      <w:r w:rsidRPr="000C3652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Республика Крым, г. </w:t>
      </w:r>
      <w:r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Симферополь, ул. Футболистов №20, </w:t>
      </w:r>
      <w:r w:rsidR="0090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возле здания встретилась с указанными иностранными гражданами, которые передали Суиновой Л.С. </w:t>
      </w:r>
      <w:r w:rsidR="00905C1A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 документы для постановки их на миграционный учет. Суинова Л.С., имея с собой документы иностранных граждан, которых необходимо было фиктивно поставить на учет по адресу ее регистрации и проживания, прошла в з</w:t>
      </w:r>
      <w:r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дание </w:t>
      </w:r>
      <w:r w:rsidR="00905C1A">
        <w:rPr>
          <w:rFonts w:ascii="Times New Roman" w:hAnsi="Times New Roman" w:cs="Times New Roman"/>
          <w:color w:val="000000" w:themeColor="text1"/>
          <w:sz w:val="28"/>
          <w:szCs w:val="28"/>
        </w:rPr>
        <w:t>ОВМ ОП №3 «Центральный» УМВД России по г. Симферополю</w:t>
      </w:r>
      <w:r w:rsidRPr="00905C1A" w:rsidR="0090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652" w:rsidR="0090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Pr="000C3652" w:rsidR="0090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Республика Крым, г. </w:t>
      </w:r>
      <w:r w:rsidR="0090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Симферополь, ул. Футболистов №20, где подойдя к сотруднику, передала специалисту ОВМ – </w:t>
      </w:r>
      <w:r w:rsidRPr="00242654">
        <w:rPr>
          <w:rFonts w:ascii="Times New Roman" w:hAnsi="Times New Roman" w:cs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5C1A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 для заполнения «уведомления</w:t>
      </w:r>
      <w:r w:rsidRPr="00FD719C" w:rsidR="0090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прибытии иностранного гражданина или лица без гражданства в место пребывания»</w:t>
      </w:r>
      <w:r w:rsidR="0090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документы, а именно: паспорт на имя Суиновой Л.С., национальные заграничные 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>паспорта граждан Узбекистана</w:t>
      </w:r>
      <w:r w:rsidRPr="00671D9D"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2654">
        <w:rPr>
          <w:rFonts w:ascii="Times New Roman" w:hAnsi="Times New Roman" w:cs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рождения и </w:t>
      </w:r>
      <w:r w:rsidRPr="00242654">
        <w:rPr>
          <w:rFonts w:ascii="Times New Roman" w:hAnsi="Times New Roman" w:cs="Times New Roman"/>
          <w:color w:val="000000"/>
          <w:sz w:val="28"/>
          <w:szCs w:val="28"/>
        </w:rPr>
        <w:t>/данные изъяты/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 и миграционные карты указанных граждан, при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>этом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введя специалиста ОВМ в заблуждение о законности своих намерений и не сообщая ему о фиктивности данной операции. Далее, действуя умышленно и противоправно, </w:t>
      </w:r>
      <w:r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с целью фиктивной постановки на учет иностранн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по месту пребывания 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жилом помещении </w:t>
      </w:r>
      <w:r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Российской Федерации </w:t>
      </w:r>
      <w:r w:rsidRPr="005F4ABE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положений ст.ст. 20-22 Федерального закона от 18.07.2006 №109-ФЗ «О миграционном учете иностранных граждан и лиц без гражданства в </w:t>
      </w:r>
      <w:r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Федерации»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продолжила </w:t>
      </w:r>
      <w:r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оформл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</w:t>
      </w:r>
      <w:r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>ов. При заполнении бланка</w:t>
      </w:r>
      <w:r w:rsidRPr="00671D9D"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>«уведомления</w:t>
      </w:r>
      <w:r w:rsidRPr="00FD719C"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прибытии иностранного гражданина или лица без гражданства в место пребывания»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Суинова Л.С. собственноручно поставила в указанном бланке в графе «</w:t>
      </w:r>
      <w:r w:rsidRPr="005F4ABE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предоставленных сведений, а также согласие на временное нахождение у меня подтверждаю» </w:t>
      </w:r>
      <w:r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свою подпись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>, после чего вернула указанный бланк «уведомления</w:t>
      </w:r>
      <w:r w:rsidRPr="00FD719C"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прибытии иностранного гражданина или лица без гражданства в место пребывания»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специалисту ОВМ для регистрации в отдел</w:t>
      </w:r>
      <w:r w:rsidR="00854E5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вопросам миграции ОП №3 «Центральный» УМВД России по г. Симферополю</w:t>
      </w:r>
      <w:r w:rsidR="00F7176C">
        <w:rPr>
          <w:rFonts w:ascii="Times New Roman" w:hAnsi="Times New Roman" w:cs="Times New Roman"/>
          <w:color w:val="000000" w:themeColor="text1"/>
          <w:sz w:val="28"/>
          <w:szCs w:val="28"/>
        </w:rPr>
        <w:t>, после регистрации сотрудник ОВМ оторвал и передал отрывную часть «уведомления</w:t>
      </w:r>
      <w:r w:rsidRPr="00FD719C" w:rsidR="00F71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прибытии иностранного гражданина или лица без гражданства в место пребывания»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Суиновой Л.С. После чего Суинова Л.С. покинула здание ОВМ</w:t>
      </w:r>
      <w:r w:rsidRPr="00057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 №3 «Центральный» УМВД России по г. Симферополю.</w:t>
      </w:r>
    </w:p>
    <w:p w:rsidR="00A40FB9" w:rsidP="009E5795">
      <w:pPr>
        <w:spacing w:after="0"/>
        <w:ind w:left="-142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в начале </w:t>
      </w:r>
      <w:r w:rsidRPr="00242654">
        <w:rPr>
          <w:rFonts w:ascii="Times New Roman" w:hAnsi="Times New Roman" w:cs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года, более точная дата не установлена, Суинова Л.С. достигла устной договоренности с гражданами Узбекистана – </w:t>
      </w:r>
      <w:r w:rsidRPr="00242654">
        <w:rPr>
          <w:rFonts w:ascii="Times New Roman" w:hAnsi="Times New Roman" w:cs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 рождения,</w:t>
      </w:r>
      <w:r w:rsidR="00A97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2654">
        <w:rPr>
          <w:rFonts w:ascii="Times New Roman" w:hAnsi="Times New Roman" w:cs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 о фиктивной постановке их на миграционный учет по месту пребывания в Российской Федерации и с целью реализации своего преступного умысла, </w:t>
      </w:r>
      <w:r w:rsidRPr="00242654">
        <w:rPr>
          <w:rFonts w:ascii="Times New Roman" w:hAnsi="Times New Roman" w:cs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примерно в </w:t>
      </w:r>
      <w:r w:rsidRPr="00242654">
        <w:rPr>
          <w:rFonts w:ascii="Times New Roman" w:hAnsi="Times New Roman" w:cs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находясь возле здания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5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ОВМ ОП №3 «Центральный» УМВД России по г. </w:t>
      </w:r>
      <w:r w:rsidRPr="004C502A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C3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Pr="000C3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Республика Крым,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Симферополь, ул. Футболистов №20, встретилась с указанными иностранными гражданами, которые передали Суиновой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Л.С. необходимые документы для постановки их на миграционный учет по адресу регистрации и проживания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Суиновой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Л.С.: </w:t>
      </w:r>
      <w:r w:rsidRPr="00242654">
        <w:rPr>
          <w:rFonts w:ascii="Times New Roman" w:hAnsi="Times New Roman" w:cs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Суинова Л.С., имея с собой документы иностранных граждан, которых необходимо было фикти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вно поставить на учет по адресу ее регистрации и проживания</w:t>
      </w:r>
      <w:r w:rsidR="008E55BC">
        <w:rPr>
          <w:rFonts w:ascii="Times New Roman" w:hAnsi="Times New Roman" w:cs="Times New Roman"/>
          <w:color w:val="000000" w:themeColor="text1"/>
          <w:sz w:val="28"/>
          <w:szCs w:val="28"/>
        </w:rPr>
        <w:t>, прошла в здание</w:t>
      </w:r>
      <w:r w:rsidR="008E55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502A" w:rsidR="008E55BC">
        <w:rPr>
          <w:rFonts w:ascii="Times New Roman" w:hAnsi="Times New Roman" w:cs="Times New Roman"/>
          <w:color w:val="000000" w:themeColor="text1"/>
          <w:sz w:val="28"/>
          <w:szCs w:val="28"/>
        </w:rPr>
        <w:t>ОВМ ОП №3 «Центральный» УМВД России по г. Симферополю</w:t>
      </w:r>
      <w:r w:rsidR="008E55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652" w:rsidR="008E55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Pr="000C3652" w:rsidR="008E55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Республика Крым, г. </w:t>
      </w:r>
      <w:r w:rsidR="008E55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Симферополь, ул. Футболистов №20, где, подойдя к сотруднику, передала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специалисту ОВМ – </w:t>
      </w:r>
      <w:r w:rsidRPr="00242654">
        <w:rPr>
          <w:rFonts w:ascii="Times New Roman" w:hAnsi="Times New Roman" w:cs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 для заполнения «уведомления</w:t>
      </w:r>
      <w:r w:rsidRPr="00FD7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прибытии иностранного гражданина или лица без гражданства в место пребывания»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документы, а именно: паспорт на имя Суиновой Л.С., национальные заграничные паспорта граждан Узбекистана – </w:t>
      </w:r>
      <w:r w:rsidRPr="00242654">
        <w:rPr>
          <w:rFonts w:ascii="Times New Roman" w:hAnsi="Times New Roman" w:cs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рождения и </w:t>
      </w:r>
      <w:r w:rsidRPr="00242654">
        <w:rPr>
          <w:rFonts w:ascii="Times New Roman" w:hAnsi="Times New Roman" w:cs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 рождения, и миграционные карты указанных граждан, 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введя специалиста ОВМ в заблуждение о законности своих намерений и не сообщая ему о фиктивности данной операции. Далее,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ействуя умышленно и противоправно, с целью фиктивной постановки на учет иностранных граждан по месту пребывания в жилом помещении в Российской Федерации </w:t>
      </w:r>
      <w:r w:rsidRPr="005F4ABE">
        <w:rPr>
          <w:rFonts w:ascii="Times New Roman" w:hAnsi="Times New Roman" w:cs="Times New Roman"/>
          <w:color w:val="000000" w:themeColor="text1"/>
          <w:sz w:val="28"/>
          <w:szCs w:val="28"/>
        </w:rPr>
        <w:t>в нарушение положений ст.ст. 20-22 Федерального закона от 18.07.2006 №109-ФЗ «О миграционном учете инос</w:t>
      </w:r>
      <w:r w:rsidRPr="005F4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транных граждан и лиц без гражданства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Федерации» продолжила оформление необходимых документов. При заполнении бланка</w:t>
      </w:r>
      <w:r w:rsidRP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«уведомления</w:t>
      </w:r>
      <w:r w:rsidRPr="00FD7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прибытии иностранного гражданина или лица без гражданства в место пребывания»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Суинова Л.С. собственноручно пост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авила в указанном бланке в графе «</w:t>
      </w:r>
      <w:r w:rsidRPr="005F4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предоставленных сведений, а также согласие на временное нахождение у меня подтверждаю»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свою подпись, после чего вернула указанный бланк «уведомления</w:t>
      </w:r>
      <w:r w:rsidRPr="00FD7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прибытии иностранного гражданина или лица без гражданства</w:t>
      </w:r>
      <w:r w:rsidRPr="00FD7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место пребывания»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специалисту ОВМ для регистрации в отделе по вопросам миграции ОП №3 «Центральный» УМВД России по г. Симферополю, после регистрации сотрудник ОВМ оторвал и передал отрывную часть «уведомления</w:t>
      </w:r>
      <w:r w:rsidRPr="00FD7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прибытии иностранного гражданина или лица </w:t>
      </w:r>
      <w:r w:rsidRPr="00FD719C">
        <w:rPr>
          <w:rFonts w:ascii="Times New Roman" w:hAnsi="Times New Roman" w:cs="Times New Roman"/>
          <w:color w:val="000000" w:themeColor="text1"/>
          <w:sz w:val="28"/>
          <w:szCs w:val="28"/>
        </w:rPr>
        <w:t>без гражданства в место пребывания»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Суиновой Л.С. После чего Суинова Л.С. покинула здание ОВМ</w:t>
      </w:r>
      <w:r w:rsidRPr="00057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 №3 «Центральный» УМВД России по г. Симферополю.</w:t>
      </w:r>
    </w:p>
    <w:p w:rsidR="00A40FB9" w:rsidP="00A40FB9">
      <w:pPr>
        <w:spacing w:after="0"/>
        <w:ind w:left="-142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Данные действия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Суиновой Л.С.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дознания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квалифицированы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40FB9" w:rsidP="00A40FB9">
      <w:pPr>
        <w:spacing w:after="0"/>
        <w:ind w:left="-142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 ст. 322.3 УК РФ (по эпизоду </w:t>
      </w:r>
      <w:r w:rsidRPr="00717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Pr="00717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42654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242654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Pr="00242654">
        <w:rPr>
          <w:rFonts w:ascii="Times New Roman" w:hAnsi="Times New Roman" w:cs="Times New Roman"/>
          <w:color w:val="000000"/>
          <w:sz w:val="28"/>
          <w:szCs w:val="28"/>
        </w:rPr>
        <w:t xml:space="preserve"> изъяты/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года), </w:t>
      </w:r>
      <w:r w:rsidRPr="00717C44">
        <w:rPr>
          <w:rFonts w:ascii="Times New Roman" w:hAnsi="Times New Roman" w:cs="Times New Roman"/>
          <w:color w:val="000000" w:themeColor="text1"/>
          <w:sz w:val="28"/>
          <w:szCs w:val="28"/>
        </w:rPr>
        <w:t>как фиктивная постановка на учет иностранных граждан по месту пребывания в Российской Федерации;</w:t>
      </w:r>
    </w:p>
    <w:p w:rsidR="00A40FB9" w:rsidP="009E5795">
      <w:pPr>
        <w:spacing w:after="0"/>
        <w:ind w:left="-142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 ст. 322.3 УК РФ (по эпизоду </w:t>
      </w:r>
      <w:r w:rsidRPr="00717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Pr="00717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42654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242654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Pr="00242654">
        <w:rPr>
          <w:rFonts w:ascii="Times New Roman" w:hAnsi="Times New Roman" w:cs="Times New Roman"/>
          <w:color w:val="000000"/>
          <w:sz w:val="28"/>
          <w:szCs w:val="28"/>
        </w:rPr>
        <w:t xml:space="preserve"> изъяты/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года), </w:t>
      </w:r>
      <w:r w:rsidRPr="00717C44">
        <w:rPr>
          <w:rFonts w:ascii="Times New Roman" w:hAnsi="Times New Roman" w:cs="Times New Roman"/>
          <w:color w:val="000000" w:themeColor="text1"/>
          <w:sz w:val="28"/>
          <w:szCs w:val="28"/>
        </w:rPr>
        <w:t>как фиктивная постановка на учет иностранных граждан по месту пребывания в Российской Фе</w:t>
      </w:r>
      <w:r w:rsidRPr="00717C44">
        <w:rPr>
          <w:rFonts w:ascii="Times New Roman" w:hAnsi="Times New Roman" w:cs="Times New Roman"/>
          <w:color w:val="000000" w:themeColor="text1"/>
          <w:sz w:val="28"/>
          <w:szCs w:val="28"/>
        </w:rPr>
        <w:t>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5303" w:rsidP="009E5795">
      <w:pPr>
        <w:spacing w:after="0"/>
        <w:ind w:left="-142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B62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>ноября 2</w:t>
      </w:r>
      <w:r w:rsidRPr="00B62D33">
        <w:rPr>
          <w:rFonts w:ascii="Times New Roman" w:hAnsi="Times New Roman" w:cs="Times New Roman"/>
          <w:color w:val="000000" w:themeColor="text1"/>
          <w:sz w:val="28"/>
          <w:szCs w:val="28"/>
        </w:rPr>
        <w:t>020 года</w:t>
      </w:r>
      <w:r w:rsidR="00B95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 подсудимой – адвокат Пилинский С.В. заявил ходат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айство </w:t>
      </w:r>
      <w:r w:rsidRPr="00B62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освобождении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Суиновой Л.С. </w:t>
      </w:r>
      <w:r w:rsidRPr="00B62D33"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ответственности по основаниям п.2 примечания к ст.322.3 УК РФ и прекращении в отношении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62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</w:t>
      </w:r>
      <w:r w:rsidRPr="00B62D33">
        <w:rPr>
          <w:rFonts w:ascii="Times New Roman" w:hAnsi="Times New Roman" w:cs="Times New Roman"/>
          <w:color w:val="000000" w:themeColor="text1"/>
          <w:sz w:val="28"/>
          <w:szCs w:val="28"/>
        </w:rPr>
        <w:t>ого дела по предъявленному обвинению, указывая на то, что 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62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способствовал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62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раскрытию совершенн</w:t>
      </w:r>
      <w:r w:rsidR="00D43B79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B62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683C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="00D43B7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36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 иных преступлений в ее действиях не содержится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5303" w:rsidP="009E5795">
      <w:pPr>
        <w:spacing w:after="0"/>
        <w:ind w:left="-142"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530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75303" w:rsidR="0024669D">
        <w:rPr>
          <w:rFonts w:ascii="Times New Roman" w:hAnsi="Times New Roman" w:cs="Times New Roman"/>
          <w:color w:val="000000" w:themeColor="text1"/>
          <w:sz w:val="28"/>
          <w:szCs w:val="28"/>
        </w:rPr>
        <w:t>одсудим</w:t>
      </w:r>
      <w:r w:rsidRPr="00175303"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>ая Суинова Л.С.</w:t>
      </w:r>
      <w:r w:rsidR="00D43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судебном заседании</w:t>
      </w:r>
      <w:r w:rsidR="00A972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43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5303" w:rsidR="00D43B79">
        <w:rPr>
          <w:rFonts w:ascii="Times New Roman" w:hAnsi="Times New Roman" w:cs="Times New Roman"/>
          <w:color w:val="000000" w:themeColor="text1"/>
          <w:sz w:val="28"/>
          <w:szCs w:val="28"/>
        </w:rPr>
        <w:t>не оспаривая предъявленное обвинение,</w:t>
      </w:r>
      <w:r w:rsidRPr="00175303" w:rsidR="00B62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5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поддержала заявленное защитником ходатайство </w:t>
      </w:r>
      <w:r w:rsidRPr="00175303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об освобождении</w:t>
      </w:r>
      <w:r w:rsidRPr="00175303" w:rsidR="00B62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5303"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175303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уголовной ответственности и прекращении в отношении не</w:t>
      </w:r>
      <w:r w:rsidRPr="00175303"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75303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дела по предъявленному обвинению, </w:t>
      </w:r>
      <w:r w:rsidRPr="00175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осознавая </w:t>
      </w:r>
      <w:r w:rsidRPr="00175303" w:rsidR="00536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3683C" w:rsidR="00536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реабилитирующий характер </w:t>
      </w:r>
      <w:r w:rsidRPr="00175303" w:rsidR="00536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последствий </w:t>
      </w:r>
      <w:r w:rsidRPr="0053683C" w:rsidR="00536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прекращени</w:t>
      </w:r>
      <w:r w:rsidRPr="00175303" w:rsidR="00536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53683C" w:rsidR="00536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уголовного дела по </w:t>
      </w:r>
      <w:r w:rsidRPr="00175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указанному  </w:t>
      </w:r>
      <w:r w:rsidR="00D43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защитником </w:t>
      </w:r>
      <w:r w:rsidRPr="0053683C" w:rsidR="00536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основанию.</w:t>
      </w:r>
    </w:p>
    <w:p w:rsidR="00E81D6B" w:rsidP="009E5795">
      <w:pPr>
        <w:spacing w:after="0"/>
        <w:ind w:left="-142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обвинитель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возражал против прекращения уголовного дела в отношении </w:t>
      </w:r>
      <w:r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Суиновой Л.С. </w:t>
      </w:r>
    </w:p>
    <w:p w:rsidR="00E81D6B" w:rsidP="009E5795">
      <w:pPr>
        <w:spacing w:after="0"/>
        <w:ind w:left="-142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Заслушав заявленное ходатайство, мнение участников судебного разбирательства, суд считает, что оно подлежит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удовлетворению, исходя из следующего.</w:t>
      </w:r>
    </w:p>
    <w:p w:rsidR="00E81D6B" w:rsidP="009E5795">
      <w:pPr>
        <w:spacing w:after="0"/>
        <w:ind w:left="-142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2 </w:t>
      </w:r>
      <w:hyperlink r:id="rId5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я</w:t>
        </w:r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к ст. 322.3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лицо, совершившее преступление, предусмотрен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ное данной </w:t>
      </w:r>
      <w:hyperlink r:id="rId6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, освобождается от уголовной ответственности, если оно способствовало раскрытию этого преступления и если в его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действиях не содержится иного состава преступления.</w:t>
      </w:r>
    </w:p>
    <w:p w:rsidR="00E81D6B" w:rsidP="009E5795">
      <w:pPr>
        <w:spacing w:after="0"/>
        <w:ind w:left="-142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разъяснениями, содержащимися в </w:t>
      </w:r>
      <w:hyperlink r:id="rId7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случаях, специально предусмотренных примечаниями к соответствующим статьям </w:t>
      </w:r>
      <w:hyperlink r:id="rId8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Особенной части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</w:t>
      </w:r>
      <w:hyperlink r:id="rId9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75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не требуется.</w:t>
      </w:r>
    </w:p>
    <w:p w:rsidR="00E81D6B" w:rsidP="009E5795">
      <w:pPr>
        <w:spacing w:after="0"/>
        <w:ind w:left="-142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</w:t>
      </w:r>
      <w:r w:rsidR="001D10C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е в пункте 2 </w:t>
      </w:r>
      <w:hyperlink r:id="rId5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</w:t>
        </w:r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и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я</w:t>
        </w:r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к ст. 322.3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1D10C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освобождения от уголовной ответственности</w:t>
      </w:r>
      <w:r w:rsidRPr="001D10CC" w:rsidR="001D10CC">
        <w:rPr>
          <w:rFonts w:ascii="Times New Roman" w:hAnsi="Times New Roman" w:cs="Times New Roman"/>
          <w:sz w:val="28"/>
          <w:szCs w:val="28"/>
        </w:rPr>
        <w:t xml:space="preserve"> </w:t>
      </w:r>
      <w:r w:rsidR="001D10CC">
        <w:rPr>
          <w:rFonts w:ascii="Times New Roman" w:hAnsi="Times New Roman" w:cs="Times New Roman"/>
          <w:sz w:val="28"/>
          <w:szCs w:val="28"/>
        </w:rPr>
        <w:t xml:space="preserve">являются специальным видом освобождения от уголовной ответственности в связи с деятельным раскаянием и </w:t>
      </w:r>
      <w:r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65681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собой императивную норму, то есть его применение </w:t>
      </w:r>
      <w:r w:rsidR="0065681C">
        <w:rPr>
          <w:rFonts w:ascii="Times New Roman" w:hAnsi="Times New Roman" w:cs="Times New Roman"/>
          <w:sz w:val="28"/>
          <w:szCs w:val="28"/>
        </w:rPr>
        <w:t xml:space="preserve">носит обязательный характер </w:t>
      </w:r>
      <w:r>
        <w:rPr>
          <w:rFonts w:ascii="Times New Roman" w:hAnsi="Times New Roman" w:cs="Times New Roman"/>
          <w:sz w:val="28"/>
          <w:szCs w:val="28"/>
        </w:rPr>
        <w:t>и не зависит от усмотрения суда. Также оно не требует учета данных о личности обвиняемого и других обстоятельств, кроме прямо в нем предусмотренных.</w:t>
      </w:r>
    </w:p>
    <w:p w:rsidR="003C169E" w:rsidP="009E5795">
      <w:pPr>
        <w:spacing w:after="0"/>
        <w:ind w:left="-142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освобождение от уголовной ответственности является отказом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от ее реализации в отношении лица, совершившего преступление (в </w:t>
      </w:r>
      <w:r w:rsidRPr="003C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частности, от осуждения и наказания такого лица). Посредством применения норм </w:t>
      </w:r>
      <w:hyperlink r:id="rId10" w:history="1">
        <w:r w:rsidRPr="003C169E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главы 11</w:t>
        </w:r>
      </w:hyperlink>
      <w:r w:rsidRPr="003C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</w:t>
      </w:r>
      <w:r>
        <w:rPr>
          <w:rFonts w:ascii="Times New Roman" w:hAnsi="Times New Roman" w:cs="Times New Roman"/>
          <w:sz w:val="28"/>
          <w:szCs w:val="28"/>
        </w:rPr>
        <w:t xml:space="preserve">реализуются принципы справедливости и гуманизма. </w:t>
      </w:r>
    </w:p>
    <w:p w:rsidR="00E81D6B" w:rsidP="009E5795">
      <w:pPr>
        <w:spacing w:after="0"/>
        <w:ind w:left="-142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Преступлени</w:t>
      </w:r>
      <w:r w:rsidR="00A40FB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275E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</w:t>
      </w:r>
      <w:r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0A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3C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hyperlink r:id="rId11" w:history="1">
        <w:r w:rsidRPr="000A27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ст. </w:t>
        </w:r>
        <w:r w:rsidR="003C169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322.3, </w:t>
        </w:r>
        <w:r w:rsidRPr="000A275E">
          <w:rPr>
            <w:rFonts w:ascii="Times New Roman" w:hAnsi="Times New Roman" w:cs="Times New Roman"/>
            <w:color w:val="000000" w:themeColor="text1"/>
            <w:sz w:val="28"/>
            <w:szCs w:val="28"/>
          </w:rPr>
          <w:t>322.3</w:t>
        </w:r>
      </w:hyperlink>
      <w:r w:rsidRPr="000A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</w:t>
      </w:r>
      <w:r w:rsidR="003C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инкриминируемые Суиновой Л.С., </w:t>
      </w:r>
      <w:r w:rsidRPr="000A275E">
        <w:rPr>
          <w:rFonts w:ascii="Times New Roman" w:hAnsi="Times New Roman" w:cs="Times New Roman"/>
          <w:color w:val="000000" w:themeColor="text1"/>
          <w:sz w:val="28"/>
          <w:szCs w:val="28"/>
        </w:rPr>
        <w:t>относ</w:t>
      </w:r>
      <w:r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A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к категории преступлений небольшой тяжести. </w:t>
      </w:r>
    </w:p>
    <w:p w:rsidR="00E81D6B" w:rsidP="009E5795">
      <w:pPr>
        <w:spacing w:after="0"/>
        <w:ind w:left="-142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установлено судом и следует из материалов уголовного дела</w:t>
      </w:r>
      <w:r w:rsidR="00A972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FB9">
        <w:rPr>
          <w:rFonts w:ascii="Times New Roman" w:hAnsi="Times New Roman" w:cs="Times New Roman"/>
          <w:sz w:val="28"/>
          <w:szCs w:val="28"/>
        </w:rPr>
        <w:t xml:space="preserve">Суинова Л.С. </w:t>
      </w:r>
      <w:r>
        <w:rPr>
          <w:rFonts w:ascii="Times New Roman" w:hAnsi="Times New Roman" w:cs="Times New Roman"/>
          <w:sz w:val="28"/>
          <w:szCs w:val="28"/>
        </w:rPr>
        <w:t>способствовал</w:t>
      </w:r>
      <w:r w:rsidR="00A40F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</w:t>
      </w:r>
      <w:r>
        <w:rPr>
          <w:rFonts w:ascii="Times New Roman" w:hAnsi="Times New Roman" w:cs="Times New Roman"/>
          <w:sz w:val="28"/>
          <w:szCs w:val="28"/>
        </w:rPr>
        <w:t>крытию и расследованию преступлени</w:t>
      </w:r>
      <w:r w:rsidR="00A40FB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предусмотренн</w:t>
      </w:r>
      <w:r w:rsidR="00A40FB9">
        <w:rPr>
          <w:rFonts w:ascii="Times New Roman" w:hAnsi="Times New Roman" w:cs="Times New Roman"/>
          <w:sz w:val="28"/>
          <w:szCs w:val="28"/>
        </w:rPr>
        <w:t xml:space="preserve">ых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322.3</w:t>
      </w:r>
      <w:r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>, 322.3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3D3" w:rsidP="00E033D3">
      <w:pPr>
        <w:spacing w:after="0"/>
        <w:ind w:left="-142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Pr="00CE6E79"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Суинова Л.С. </w:t>
      </w:r>
      <w:r w:rsidRPr="00CE6E79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до возбуждения уголовного дела дал</w:t>
      </w:r>
      <w:r w:rsidRPr="00CE6E79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6E79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объяснения, в которых изложил</w:t>
      </w:r>
      <w:r w:rsidRPr="00CE6E79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6E79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 совершенн</w:t>
      </w:r>
      <w:r w:rsidRPr="00CE6E79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ею </w:t>
      </w:r>
      <w:r w:rsidRPr="00CE6E79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Pr="00CE6E79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й (л.д. 18</w:t>
      </w:r>
      <w:r w:rsidR="00854E56">
        <w:rPr>
          <w:rFonts w:ascii="Times New Roman" w:hAnsi="Times New Roman" w:cs="Times New Roman"/>
          <w:color w:val="000000" w:themeColor="text1"/>
          <w:sz w:val="28"/>
          <w:szCs w:val="28"/>
        </w:rPr>
        <w:t>,19</w:t>
      </w:r>
      <w:r w:rsidRPr="00CE6E79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E6E79" w:rsidR="00B62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E6E79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не препятствовал</w:t>
      </w:r>
      <w:r w:rsidRPr="00CE6E79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6E79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проведению осмотра жилища, которое использовал</w:t>
      </w:r>
      <w:r w:rsidRPr="00CE6E79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6E79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совершения преступления</w:t>
      </w:r>
      <w:r w:rsidRPr="00CE6E79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 21-29)</w:t>
      </w:r>
      <w:r w:rsidRPr="00CE6E79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, в явк</w:t>
      </w:r>
      <w:r w:rsidRPr="00CE6E79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CE6E79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повинной до возбуждения данного уголовного дела сообщ</w:t>
      </w:r>
      <w:r w:rsidRPr="00CE6E79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ила </w:t>
      </w:r>
      <w:r w:rsidRPr="00CE6E79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о возникновении у не</w:t>
      </w:r>
      <w:r w:rsidRPr="00CE6E79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6E79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умысла на фиктивную постановку на учет по месту пребывания в жилом помещении иностранных граждан</w:t>
      </w:r>
      <w:r w:rsidRPr="00CE6E79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 17,19)</w:t>
      </w:r>
      <w:r w:rsidRPr="00CE6E79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, после чего дал</w:t>
      </w:r>
      <w:r w:rsidRPr="00CE6E79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6E79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подробные признательные показания в качестве подозреваемо</w:t>
      </w:r>
      <w:r w:rsidRPr="00CE6E79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E6E79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обстоятельствах и мотиве, послужившем основанием для фиктивной регистрации иностранных граждан</w:t>
      </w:r>
      <w:r w:rsidRPr="00CE6E79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 78-82)</w:t>
      </w:r>
      <w:r w:rsidRPr="00CE6E79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, чем оказал</w:t>
      </w:r>
      <w:r w:rsidRPr="00CE6E79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6E79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содействие в</w:t>
      </w:r>
      <w:r w:rsidRPr="00CE6E79" w:rsidR="000F2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6E79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раскрытии эт</w:t>
      </w:r>
      <w:r w:rsidRPr="00CE6E79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CE6E79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Pr="00CE6E79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E6E79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033D3" w:rsidRPr="00E033D3" w:rsidP="00E033D3">
      <w:pPr>
        <w:spacing w:after="0"/>
        <w:ind w:left="-142" w:right="-1"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033D3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п</w:t>
      </w:r>
      <w:r w:rsidRPr="00E033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окончании дознания Суинова Л.С., ознакомившись с материалами уголовного дела, заявила ходатайство о рассмотрении дела в порядке особого производства в связи с согласием с предъявленным обвинением.</w:t>
      </w:r>
    </w:p>
    <w:p w:rsidR="000F160B" w:rsidRPr="000F160B" w:rsidP="000F160B">
      <w:pPr>
        <w:spacing w:after="0"/>
        <w:ind w:left="-142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разъяснений,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одержащихся в п.17 </w:t>
      </w:r>
      <w:r w:rsidRPr="000F160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F1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Пленума Верховного Суда РФ от 09.07.2020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F1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F1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судебной практике по делам о незаконном пересечении Государственной границы Российской Федерации и преступлениях, связанных с незаконной миграцией» под способствованием раскрытию преступления в </w:t>
      </w:r>
      <w:hyperlink r:id="rId12" w:history="1">
        <w:r w:rsidRPr="000F16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примечании</w:t>
        </w:r>
      </w:hyperlink>
      <w:r w:rsidRPr="000F1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 в </w:t>
      </w:r>
      <w:hyperlink r:id="rId13" w:history="1">
        <w:r w:rsidRPr="000F16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0F1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160B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примечаний к статье 322.3 УК РФ следует понимать действия лица</w:t>
      </w:r>
      <w:r>
        <w:rPr>
          <w:rFonts w:ascii="Times New Roman" w:hAnsi="Times New Roman" w:cs="Times New Roman"/>
          <w:sz w:val="28"/>
          <w:szCs w:val="28"/>
        </w:rPr>
        <w:t>, совершенные как до возбуждения уголовного дела, так и после возбуждения уголовного дела в отношении конкретного лица либо по факту совершения пре</w:t>
      </w:r>
      <w:r>
        <w:rPr>
          <w:rFonts w:ascii="Times New Roman" w:hAnsi="Times New Roman" w:cs="Times New Roman"/>
          <w:sz w:val="28"/>
          <w:szCs w:val="28"/>
        </w:rPr>
        <w:t xml:space="preserve">ступления и направленные на оказание содействия в установлении органами предварительного расследования времени, места, способа и других </w:t>
      </w:r>
      <w:r w:rsidRPr="000F160B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 совершения преступления, участия в нем самого лица, а также в изобличении соучастников преступления. Вопро</w:t>
      </w:r>
      <w:r w:rsidRPr="000F1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 наличии либо об отсутствии основания для освобождения лица от уголовной ответственности в соответствии с </w:t>
      </w:r>
      <w:hyperlink r:id="rId12" w:history="1">
        <w:r w:rsidRPr="000F16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примечанием</w:t>
        </w:r>
      </w:hyperlink>
      <w:r w:rsidRPr="000F1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или </w:t>
      </w:r>
      <w:hyperlink r:id="rId13" w:history="1">
        <w:r w:rsidRPr="000F16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0F1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по каж</w:t>
      </w:r>
      <w:r w:rsidRPr="000F160B">
        <w:rPr>
          <w:rFonts w:ascii="Times New Roman" w:hAnsi="Times New Roman" w:cs="Times New Roman"/>
          <w:color w:val="000000" w:themeColor="text1"/>
          <w:sz w:val="28"/>
          <w:szCs w:val="28"/>
        </w:rPr>
        <w:t>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</w:t>
      </w:r>
      <w:r w:rsidRPr="000F160B">
        <w:rPr>
          <w:rFonts w:ascii="Times New Roman" w:hAnsi="Times New Roman" w:cs="Times New Roman"/>
          <w:color w:val="000000" w:themeColor="text1"/>
          <w:sz w:val="28"/>
          <w:szCs w:val="28"/>
        </w:rPr>
        <w:t>нятого решения.</w:t>
      </w:r>
    </w:p>
    <w:p w:rsidR="00E81D6B" w:rsidRPr="00CE6E79" w:rsidP="000F160B">
      <w:pPr>
        <w:spacing w:after="0"/>
        <w:ind w:left="-142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данному делу Суинова Л.С. выполнила действия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направленные на предоставление лицу, осуществляющему уголовное преследование, информации об обстоятельствах совершенн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ею 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>, имеющей значения для расследования и подлежащие доказы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ванию в соответствии с положениями </w:t>
      </w:r>
      <w:hyperlink r:id="rId14" w:history="1">
        <w:r w:rsidRPr="00CE6E7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73</w:t>
        </w:r>
      </w:hyperlink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РФ.</w:t>
      </w:r>
    </w:p>
    <w:p w:rsidR="00E81D6B" w:rsidRPr="00CE6E79" w:rsidP="009E5795">
      <w:pPr>
        <w:spacing w:after="0"/>
        <w:ind w:left="-142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состав иного преступления в дей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ствиях </w:t>
      </w:r>
      <w:r w:rsidRPr="00CE6E79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Суиновой Л.С. 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содержится. </w:t>
      </w:r>
    </w:p>
    <w:p w:rsidR="00E81D6B" w:rsidRPr="00CE6E79" w:rsidP="009E5795">
      <w:pPr>
        <w:spacing w:after="0"/>
        <w:ind w:left="-142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E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Учитывая совокупность изложенных обстоятельств, суд приходит к выводу о том, что </w:t>
      </w:r>
      <w:r w:rsidRPr="00CE6E79" w:rsidR="00CE6E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Суинова Л.С. 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может быть освобожден</w:t>
      </w:r>
      <w:r w:rsidRPr="00CE6E79" w:rsidR="00CE6E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уголовной ответственности за совершение преступлени</w:t>
      </w:r>
      <w:r w:rsidRPr="00CE6E79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CE6E79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ых ст.ст. 322.3, 322.3 У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РФ по 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основаниям, предусмотренным п.2 примечания к ст.322.3 УК РФ.</w:t>
      </w:r>
    </w:p>
    <w:p w:rsidR="003C169E" w:rsidRPr="00CE6E79" w:rsidP="009E5795">
      <w:pPr>
        <w:spacing w:after="0"/>
        <w:ind w:left="-142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Обстоятельства, препятствующие прекращению данного уголовного дела, отсутствуют. </w:t>
      </w:r>
    </w:p>
    <w:p w:rsidR="00E81D6B" w:rsidRPr="00CE6E79" w:rsidP="009E5795">
      <w:pPr>
        <w:spacing w:after="0"/>
        <w:ind w:left="-142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E81D6B" w:rsidRPr="00CE6E79" w:rsidP="009E5795">
      <w:pPr>
        <w:spacing w:after="0"/>
        <w:ind w:left="-142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 о вещественных доказательствах подлежит разрешению в  соответствии со 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>ст. ст. 81, 82 УПК РФ.</w:t>
      </w:r>
    </w:p>
    <w:p w:rsidR="00E81D6B" w:rsidRPr="00CE6E79" w:rsidP="009E5795">
      <w:pPr>
        <w:spacing w:after="0"/>
        <w:ind w:left="-142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</w:t>
      </w:r>
      <w:r w:rsidRPr="00CE6E79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процессуального принуждения 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</w:t>
      </w:r>
      <w:r w:rsidRPr="00CE6E79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обязательства о явке с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>уд считает необходимым оставить без изменений до вступления постановления в законную силу.</w:t>
      </w:r>
    </w:p>
    <w:p w:rsidR="00E81D6B" w:rsidRPr="00CE6E79" w:rsidP="009E5795">
      <w:pPr>
        <w:spacing w:after="0"/>
        <w:ind w:left="-142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Процессуальные издержки взысканию с </w:t>
      </w:r>
      <w:r w:rsidRPr="00CE6E79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Суиновой Л.С. 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>не подлежат в силу ч. 10 ст. 3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>16 УПК РФ.</w:t>
      </w:r>
    </w:p>
    <w:p w:rsidR="00E81D6B" w:rsidRPr="00CE6E79" w:rsidP="009E5795">
      <w:pPr>
        <w:spacing w:after="0"/>
        <w:ind w:left="-142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Pr="00CE6E79">
        <w:rPr>
          <w:rFonts w:ascii="Times New Roman" w:hAnsi="Times New Roman" w:cs="Times New Roman"/>
          <w:color w:val="000000" w:themeColor="text1"/>
          <w:sz w:val="27"/>
          <w:szCs w:val="27"/>
        </w:rPr>
        <w:t>п.2 примечания к ст. 322.3 УК РФ</w:t>
      </w:r>
      <w:r w:rsidRPr="00CE6E79" w:rsidR="000F289A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</w:t>
      </w:r>
      <w:r w:rsidRPr="00CE6E79"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</w:p>
    <w:p w:rsidR="00E81D6B" w:rsidRPr="00CE6E79" w:rsidP="009E5795">
      <w:pPr>
        <w:spacing w:after="0"/>
        <w:ind w:left="-142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D6B" w:rsidRPr="00CE6E79" w:rsidP="009E5795">
      <w:pPr>
        <w:spacing w:after="0"/>
        <w:ind w:left="-142" w:right="-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6E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E81D6B" w:rsidRPr="00CE6E79" w:rsidP="009E5795">
      <w:pPr>
        <w:spacing w:after="0"/>
        <w:ind w:left="-142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D6B" w:rsidRPr="00CE6E79" w:rsidP="009E5795">
      <w:pPr>
        <w:spacing w:after="0"/>
        <w:ind w:left="-142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Pr="00CE6E79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Суинову</w:t>
      </w:r>
      <w:r w:rsidRPr="00CE6E79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.С. 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предусмотренной </w:t>
      </w:r>
      <w:r w:rsidRPr="00CE6E79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>322.3</w:t>
      </w:r>
      <w:r w:rsidRPr="00CE6E79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ст. 322.3 </w:t>
      </w: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</w:t>
      </w:r>
      <w:r w:rsidR="00D43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одекса Российской Федерации на основании </w:t>
      </w:r>
      <w:hyperlink r:id="rId15" w:history="1">
        <w:r w:rsidRPr="00CE6E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примечания к статье  322.3</w:t>
        </w:r>
      </w:hyperlink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3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</w:t>
      </w: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одекса Российской Федерации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E6E79" w:rsidRPr="00CE6E79" w:rsidP="00CE6E79">
      <w:pPr>
        <w:spacing w:after="0"/>
        <w:ind w:left="-142"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>Суиновой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.С. </w:t>
      </w: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совершении преступлений, предусмотренных 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322.3, ст. 322.3 </w:t>
      </w: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</w:t>
      </w:r>
      <w:r w:rsidR="00D43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одекса  Российской Федерации.   </w:t>
      </w:r>
    </w:p>
    <w:p w:rsidR="00CE6E79" w:rsidRPr="009F2362" w:rsidP="00CE6E79">
      <w:pPr>
        <w:spacing w:after="0"/>
        <w:ind w:left="-142"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процессуального принуждения Суиновой Л.С. в виде обязательства о явке</w:t>
      </w: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</w:t>
      </w: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вступления постановления в законную силу </w:t>
      </w:r>
      <w:r w:rsidRPr="009F2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отменить.</w:t>
      </w:r>
    </w:p>
    <w:p w:rsidR="00E81D6B" w:rsidRPr="009F2362" w:rsidP="009F2362">
      <w:pPr>
        <w:spacing w:after="0"/>
        <w:ind w:left="-142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Вещественные доказательства в виде уведомлений о прибытии иностранного гражданина или лица без гражданства в место пребывания: </w:t>
      </w:r>
      <w:r w:rsidRPr="00242654">
        <w:rPr>
          <w:rFonts w:ascii="Times New Roman" w:hAnsi="Times New Roman" w:cs="Times New Roman"/>
          <w:color w:val="000000"/>
          <w:sz w:val="28"/>
          <w:szCs w:val="28"/>
        </w:rPr>
        <w:t>/данные изъяты/</w:t>
      </w: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копии миграционных карт: </w:t>
      </w:r>
      <w:r w:rsidRPr="00242654">
        <w:rPr>
          <w:rFonts w:ascii="Times New Roman" w:hAnsi="Times New Roman" w:cs="Times New Roman"/>
          <w:color w:val="000000"/>
          <w:sz w:val="28"/>
          <w:szCs w:val="28"/>
        </w:rPr>
        <w:t>/данные изъяты/</w:t>
      </w:r>
      <w:r w:rsidR="009F2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копии патентов: </w:t>
      </w:r>
      <w:r w:rsidRPr="00242654">
        <w:rPr>
          <w:rFonts w:ascii="Times New Roman" w:hAnsi="Times New Roman" w:cs="Times New Roman"/>
          <w:color w:val="000000"/>
          <w:sz w:val="28"/>
          <w:szCs w:val="28"/>
        </w:rPr>
        <w:t>/данные изъяты/</w:t>
      </w:r>
      <w:r w:rsidRPr="009F2362" w:rsidR="009F2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оставить по принадлежности в отделе по вопросам миграции ОП №3 «Центральный» УМВД России по г. Симферополю.  </w:t>
      </w:r>
    </w:p>
    <w:p w:rsidR="00E81D6B" w:rsidRPr="009F2362" w:rsidP="009E5795">
      <w:pPr>
        <w:spacing w:after="0"/>
        <w:ind w:left="-142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апелля</w:t>
      </w: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>ционном порядке в Центральный районный суд города Симферополя в течение десяти суток с момента его вынесения, путем подачи апелляционной жалобы, представления через мирового судью судебного участка №18 Центрального судебного района  г. Симферополь (Централ</w:t>
      </w: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>ьный район городского округа Симферополя) Республики Крым.</w:t>
      </w:r>
    </w:p>
    <w:p w:rsidR="000F160B" w:rsidP="009E5795">
      <w:pPr>
        <w:autoSpaceDE w:val="0"/>
        <w:autoSpaceDN w:val="0"/>
        <w:adjustRightInd w:val="0"/>
        <w:spacing w:after="0"/>
        <w:ind w:left="-142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D6B" w:rsidRPr="009F2362" w:rsidP="009E5795">
      <w:pPr>
        <w:autoSpaceDE w:val="0"/>
        <w:autoSpaceDN w:val="0"/>
        <w:adjustRightInd w:val="0"/>
        <w:spacing w:after="0"/>
        <w:ind w:left="-142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                          А.Н. Ляхович    </w:t>
      </w:r>
    </w:p>
    <w:p w:rsidR="00006038" w:rsidRPr="009F2362" w:rsidP="009E5795">
      <w:pPr>
        <w:ind w:left="-142" w:right="-1" w:firstLine="709"/>
        <w:rPr>
          <w:color w:val="000000" w:themeColor="text1"/>
        </w:rPr>
      </w:pPr>
    </w:p>
    <w:sectPr w:rsidSect="003C169E">
      <w:pgSz w:w="11906" w:h="16838"/>
      <w:pgMar w:top="1276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A16"/>
    <w:rsid w:val="00006038"/>
    <w:rsid w:val="00007E3A"/>
    <w:rsid w:val="0001508F"/>
    <w:rsid w:val="00017AA4"/>
    <w:rsid w:val="000476C5"/>
    <w:rsid w:val="0005041A"/>
    <w:rsid w:val="00057A90"/>
    <w:rsid w:val="00060F41"/>
    <w:rsid w:val="00067501"/>
    <w:rsid w:val="000722CB"/>
    <w:rsid w:val="00077BF6"/>
    <w:rsid w:val="000837CF"/>
    <w:rsid w:val="000950FE"/>
    <w:rsid w:val="000A0BAC"/>
    <w:rsid w:val="000A275E"/>
    <w:rsid w:val="000A7130"/>
    <w:rsid w:val="000A7F0C"/>
    <w:rsid w:val="000B0441"/>
    <w:rsid w:val="000C3652"/>
    <w:rsid w:val="000F160B"/>
    <w:rsid w:val="000F289A"/>
    <w:rsid w:val="000F2D2A"/>
    <w:rsid w:val="0012676F"/>
    <w:rsid w:val="00156AA7"/>
    <w:rsid w:val="001749EA"/>
    <w:rsid w:val="00175303"/>
    <w:rsid w:val="0017580B"/>
    <w:rsid w:val="001B48E6"/>
    <w:rsid w:val="001D07F8"/>
    <w:rsid w:val="001D10CC"/>
    <w:rsid w:val="001E65FE"/>
    <w:rsid w:val="001F0A00"/>
    <w:rsid w:val="001F3808"/>
    <w:rsid w:val="001F4A90"/>
    <w:rsid w:val="001F5173"/>
    <w:rsid w:val="00211F0A"/>
    <w:rsid w:val="0021444A"/>
    <w:rsid w:val="00217C30"/>
    <w:rsid w:val="00220984"/>
    <w:rsid w:val="00242654"/>
    <w:rsid w:val="0024669D"/>
    <w:rsid w:val="002509CD"/>
    <w:rsid w:val="00256BDB"/>
    <w:rsid w:val="0025751F"/>
    <w:rsid w:val="00265E77"/>
    <w:rsid w:val="00287F82"/>
    <w:rsid w:val="00295FD0"/>
    <w:rsid w:val="002A6034"/>
    <w:rsid w:val="002B2A32"/>
    <w:rsid w:val="002F113A"/>
    <w:rsid w:val="00313DA1"/>
    <w:rsid w:val="00363012"/>
    <w:rsid w:val="003655F0"/>
    <w:rsid w:val="00365BE6"/>
    <w:rsid w:val="0036645D"/>
    <w:rsid w:val="00366E98"/>
    <w:rsid w:val="00372D73"/>
    <w:rsid w:val="003A2137"/>
    <w:rsid w:val="003A3985"/>
    <w:rsid w:val="003B6429"/>
    <w:rsid w:val="003B656B"/>
    <w:rsid w:val="003C169E"/>
    <w:rsid w:val="003E1FBE"/>
    <w:rsid w:val="003E505A"/>
    <w:rsid w:val="003E6C86"/>
    <w:rsid w:val="003F068E"/>
    <w:rsid w:val="003F7085"/>
    <w:rsid w:val="0040322B"/>
    <w:rsid w:val="00424C40"/>
    <w:rsid w:val="004308B4"/>
    <w:rsid w:val="00443D9D"/>
    <w:rsid w:val="00460F4B"/>
    <w:rsid w:val="00465B27"/>
    <w:rsid w:val="0048614D"/>
    <w:rsid w:val="0048712A"/>
    <w:rsid w:val="004A1E91"/>
    <w:rsid w:val="004B60B2"/>
    <w:rsid w:val="004C3870"/>
    <w:rsid w:val="004C502A"/>
    <w:rsid w:val="004F3D9A"/>
    <w:rsid w:val="00501CB2"/>
    <w:rsid w:val="00515834"/>
    <w:rsid w:val="005239ED"/>
    <w:rsid w:val="00526A07"/>
    <w:rsid w:val="0053683C"/>
    <w:rsid w:val="005439E5"/>
    <w:rsid w:val="00547836"/>
    <w:rsid w:val="00547CD3"/>
    <w:rsid w:val="005943AC"/>
    <w:rsid w:val="00596454"/>
    <w:rsid w:val="005A0E8F"/>
    <w:rsid w:val="005A396E"/>
    <w:rsid w:val="005B393D"/>
    <w:rsid w:val="005C222A"/>
    <w:rsid w:val="005D5559"/>
    <w:rsid w:val="005F04B6"/>
    <w:rsid w:val="005F4ABE"/>
    <w:rsid w:val="005F66F9"/>
    <w:rsid w:val="00616BF5"/>
    <w:rsid w:val="00621B37"/>
    <w:rsid w:val="006308E8"/>
    <w:rsid w:val="00631962"/>
    <w:rsid w:val="00644641"/>
    <w:rsid w:val="00653D6C"/>
    <w:rsid w:val="00654E43"/>
    <w:rsid w:val="0065681C"/>
    <w:rsid w:val="00671D9D"/>
    <w:rsid w:val="0067727E"/>
    <w:rsid w:val="00677679"/>
    <w:rsid w:val="00677C7B"/>
    <w:rsid w:val="00681FF7"/>
    <w:rsid w:val="0068346F"/>
    <w:rsid w:val="00684575"/>
    <w:rsid w:val="00684B27"/>
    <w:rsid w:val="006A12D0"/>
    <w:rsid w:val="006A1A97"/>
    <w:rsid w:val="006B56E8"/>
    <w:rsid w:val="006F40EF"/>
    <w:rsid w:val="00702D75"/>
    <w:rsid w:val="007057B3"/>
    <w:rsid w:val="007153BB"/>
    <w:rsid w:val="0071761F"/>
    <w:rsid w:val="00717C44"/>
    <w:rsid w:val="00722170"/>
    <w:rsid w:val="007624AA"/>
    <w:rsid w:val="0077150C"/>
    <w:rsid w:val="007766D8"/>
    <w:rsid w:val="007876E8"/>
    <w:rsid w:val="00792A71"/>
    <w:rsid w:val="0079461E"/>
    <w:rsid w:val="00797E4B"/>
    <w:rsid w:val="007C4D1F"/>
    <w:rsid w:val="007C54CB"/>
    <w:rsid w:val="007D20AF"/>
    <w:rsid w:val="007E4623"/>
    <w:rsid w:val="007F0C4E"/>
    <w:rsid w:val="007F1A14"/>
    <w:rsid w:val="007F2AD9"/>
    <w:rsid w:val="0081416E"/>
    <w:rsid w:val="00821669"/>
    <w:rsid w:val="0082320B"/>
    <w:rsid w:val="00823EA9"/>
    <w:rsid w:val="00840619"/>
    <w:rsid w:val="00854E56"/>
    <w:rsid w:val="0085600B"/>
    <w:rsid w:val="00861AFE"/>
    <w:rsid w:val="00863BA3"/>
    <w:rsid w:val="00866423"/>
    <w:rsid w:val="00866BD3"/>
    <w:rsid w:val="0087169D"/>
    <w:rsid w:val="00871C60"/>
    <w:rsid w:val="00874BAA"/>
    <w:rsid w:val="00881100"/>
    <w:rsid w:val="0088511A"/>
    <w:rsid w:val="008947F6"/>
    <w:rsid w:val="008C1374"/>
    <w:rsid w:val="008E3A76"/>
    <w:rsid w:val="008E55BC"/>
    <w:rsid w:val="008F7697"/>
    <w:rsid w:val="00905C1A"/>
    <w:rsid w:val="00912530"/>
    <w:rsid w:val="00932497"/>
    <w:rsid w:val="00937627"/>
    <w:rsid w:val="009419DB"/>
    <w:rsid w:val="00962774"/>
    <w:rsid w:val="00977BF4"/>
    <w:rsid w:val="00980127"/>
    <w:rsid w:val="00991486"/>
    <w:rsid w:val="009C120F"/>
    <w:rsid w:val="009D29F1"/>
    <w:rsid w:val="009E0B63"/>
    <w:rsid w:val="009E5795"/>
    <w:rsid w:val="009F164B"/>
    <w:rsid w:val="009F2362"/>
    <w:rsid w:val="00A02D93"/>
    <w:rsid w:val="00A0723F"/>
    <w:rsid w:val="00A16AB2"/>
    <w:rsid w:val="00A40FB9"/>
    <w:rsid w:val="00A47DC9"/>
    <w:rsid w:val="00A50A3A"/>
    <w:rsid w:val="00A563DE"/>
    <w:rsid w:val="00A90310"/>
    <w:rsid w:val="00A90C2D"/>
    <w:rsid w:val="00A97232"/>
    <w:rsid w:val="00AA04E1"/>
    <w:rsid w:val="00AB0A54"/>
    <w:rsid w:val="00AC4C26"/>
    <w:rsid w:val="00AC7A24"/>
    <w:rsid w:val="00AD61A6"/>
    <w:rsid w:val="00AD7ABF"/>
    <w:rsid w:val="00AF59DD"/>
    <w:rsid w:val="00AF7955"/>
    <w:rsid w:val="00B07224"/>
    <w:rsid w:val="00B07D0A"/>
    <w:rsid w:val="00B11099"/>
    <w:rsid w:val="00B11D83"/>
    <w:rsid w:val="00B24664"/>
    <w:rsid w:val="00B345E5"/>
    <w:rsid w:val="00B4091D"/>
    <w:rsid w:val="00B42C41"/>
    <w:rsid w:val="00B46B47"/>
    <w:rsid w:val="00B613E4"/>
    <w:rsid w:val="00B62D33"/>
    <w:rsid w:val="00B6408D"/>
    <w:rsid w:val="00B74EEE"/>
    <w:rsid w:val="00B91326"/>
    <w:rsid w:val="00B956D8"/>
    <w:rsid w:val="00BA19EC"/>
    <w:rsid w:val="00BA54D0"/>
    <w:rsid w:val="00BC26EC"/>
    <w:rsid w:val="00BD478A"/>
    <w:rsid w:val="00BE5D3B"/>
    <w:rsid w:val="00BF07F1"/>
    <w:rsid w:val="00C067D1"/>
    <w:rsid w:val="00C1244B"/>
    <w:rsid w:val="00C23A16"/>
    <w:rsid w:val="00C2590B"/>
    <w:rsid w:val="00C263B3"/>
    <w:rsid w:val="00C333C6"/>
    <w:rsid w:val="00C3772F"/>
    <w:rsid w:val="00C601ED"/>
    <w:rsid w:val="00C6082D"/>
    <w:rsid w:val="00C77A41"/>
    <w:rsid w:val="00C82DF9"/>
    <w:rsid w:val="00C86336"/>
    <w:rsid w:val="00CC447F"/>
    <w:rsid w:val="00CC64C3"/>
    <w:rsid w:val="00CD0137"/>
    <w:rsid w:val="00CE5088"/>
    <w:rsid w:val="00CE5DBB"/>
    <w:rsid w:val="00CE6E79"/>
    <w:rsid w:val="00D1520B"/>
    <w:rsid w:val="00D17CB6"/>
    <w:rsid w:val="00D21ABC"/>
    <w:rsid w:val="00D26759"/>
    <w:rsid w:val="00D41A49"/>
    <w:rsid w:val="00D43B79"/>
    <w:rsid w:val="00D55105"/>
    <w:rsid w:val="00D56314"/>
    <w:rsid w:val="00D66334"/>
    <w:rsid w:val="00D664CC"/>
    <w:rsid w:val="00D75F3C"/>
    <w:rsid w:val="00D84D7E"/>
    <w:rsid w:val="00D86B91"/>
    <w:rsid w:val="00D874BB"/>
    <w:rsid w:val="00D95267"/>
    <w:rsid w:val="00DA3C80"/>
    <w:rsid w:val="00DA49EB"/>
    <w:rsid w:val="00DC2C65"/>
    <w:rsid w:val="00DC3BCA"/>
    <w:rsid w:val="00DC3FE5"/>
    <w:rsid w:val="00DD1B18"/>
    <w:rsid w:val="00DD4EA1"/>
    <w:rsid w:val="00DE4872"/>
    <w:rsid w:val="00DE72C8"/>
    <w:rsid w:val="00E033D3"/>
    <w:rsid w:val="00E07118"/>
    <w:rsid w:val="00E154F4"/>
    <w:rsid w:val="00E277DC"/>
    <w:rsid w:val="00E27EE0"/>
    <w:rsid w:val="00E34468"/>
    <w:rsid w:val="00E60EA5"/>
    <w:rsid w:val="00E71F69"/>
    <w:rsid w:val="00E81D6B"/>
    <w:rsid w:val="00E963A2"/>
    <w:rsid w:val="00E977DE"/>
    <w:rsid w:val="00EB62E0"/>
    <w:rsid w:val="00EC4E4D"/>
    <w:rsid w:val="00EF45AA"/>
    <w:rsid w:val="00F026E3"/>
    <w:rsid w:val="00F03A3D"/>
    <w:rsid w:val="00F04A40"/>
    <w:rsid w:val="00F260D3"/>
    <w:rsid w:val="00F3105C"/>
    <w:rsid w:val="00F62554"/>
    <w:rsid w:val="00F637BE"/>
    <w:rsid w:val="00F65A99"/>
    <w:rsid w:val="00F7176C"/>
    <w:rsid w:val="00F72676"/>
    <w:rsid w:val="00F72B7B"/>
    <w:rsid w:val="00FB1DF8"/>
    <w:rsid w:val="00FC688F"/>
    <w:rsid w:val="00FC6ACF"/>
    <w:rsid w:val="00FC7160"/>
    <w:rsid w:val="00FD719C"/>
    <w:rsid w:val="00FE45CE"/>
    <w:rsid w:val="00FE5145"/>
    <w:rsid w:val="00FF2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64E0E7EBBDE9BDDB4DA6412D7C2DCDDA945B4AFBF49EB9BE3B1D37EEF37FCCDEE7FDEA0F77C26CCBED02D156B7FCA950F3B3E0FF6FC57FL6v1N" TargetMode="External" /><Relationship Id="rId11" Type="http://schemas.openxmlformats.org/officeDocument/2006/relationships/hyperlink" Target="consultantplus://offline/ref=5189D5C23DBC8CAAFE8401301864D70D1C64AB58BBFAD2B854AEB2DA062CA828534986AD7D1290FC20888C96B026C21507F25E0FB32CW9t5N" TargetMode="External" /><Relationship Id="rId12" Type="http://schemas.openxmlformats.org/officeDocument/2006/relationships/hyperlink" Target="consultantplus://offline/ref=C6B2C8B52828D1742CF00CB1A4161DC7AA45D379DA5BF4F480CA3B45AEBE02857594F9AF8AE1E8275B14FAB824E0872C4AFEBE24935BnDiDN" TargetMode="External" /><Relationship Id="rId13" Type="http://schemas.openxmlformats.org/officeDocument/2006/relationships/hyperlink" Target="consultantplus://offline/ref=C6B2C8B52828D1742CF00CB1A4161DC7AA45D379DA5BF4F480CA3B45AEBE02857594F9AF8AE1EF275B14FAB824E0872C4AFEBE24935BnDiDN" TargetMode="External" /><Relationship Id="rId14" Type="http://schemas.openxmlformats.org/officeDocument/2006/relationships/hyperlink" Target="consultantplus://offline/ref=55721A2069E3B51684A9FCA08C0B9C37FE8B0A33632C76273302B59EB0F5C05EA0231B4DF5ADB93054B454EF756B63A4B9797404BE7DF22443S0P" TargetMode="External" /><Relationship Id="rId15" Type="http://schemas.openxmlformats.org/officeDocument/2006/relationships/hyperlink" Target="consultantplus://offline/ref=3B4849D3BE294D78CDBF7B40A4CD03D2B5577FCFE1F505CE8ABDF191F62CBFA17D959FE3FC13A02A6957EF50C48DF5DB4D2CC1474BDDU95FN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31632A3A6A28C5B50AB329290254E81D9659D4005BEE5A5786469404AD89774C60DEE37457wBw6P" TargetMode="External" /><Relationship Id="rId6" Type="http://schemas.openxmlformats.org/officeDocument/2006/relationships/hyperlink" Target="consultantplus://offline/ref=8F31632A3A6A28C5B50AB329290254E81D9659D4005BEE5A5786469404AD89774C60DEE37457wBw2P" TargetMode="External" /><Relationship Id="rId7" Type="http://schemas.openxmlformats.org/officeDocument/2006/relationships/hyperlink" Target="consultantplus://offline/ref=47FE5AFA6360E9BC753CC526D8A648B05798A3B3D398501A9640303E9A13039BBA3BC7EF886F52B5w24BH" TargetMode="External" /><Relationship Id="rId8" Type="http://schemas.openxmlformats.org/officeDocument/2006/relationships/hyperlink" Target="consultantplus://offline/ref=20ED5444E7EF4A96114773B684B4A4CC9764F4FBD853CDAB74687C8EA1E8C0898AA0C285AB56C220F8CD0AEF8BF94F9D301B589EB57579B5WAl7N" TargetMode="External" /><Relationship Id="rId9" Type="http://schemas.openxmlformats.org/officeDocument/2006/relationships/hyperlink" Target="consultantplus://offline/ref=20ED5444E7EF4A96114773B684B4A4CC9764F4FBD853CDAB74687C8EA1E8C0898AA0C285AB55C42AF8CD0AEF8BF94F9D301B589EB57579B5WAl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0B947-99D7-4557-9461-74A8F9E5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