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D24055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1054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8158D3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07224" w:rsidRPr="008158D3" w:rsidP="00D24055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158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8158D3" w:rsidP="00D24055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158D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64083C" w:rsidP="00D24055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</w:t>
      </w:r>
    </w:p>
    <w:p w:rsidR="00B07224" w:rsidRPr="00776741" w:rsidP="00D24055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6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776741" w:rsidP="00D24055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776741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776741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7674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года </w:t>
      </w:r>
      <w:r w:rsidRPr="0077674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76741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76741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776741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6741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2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6741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776741" w:rsidP="00D24055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776741"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776741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</w:t>
      </w:r>
      <w:r w:rsidRPr="00776741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77674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мирового судьи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7674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776741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776741" w:rsidR="0077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76741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776741" w:rsidR="0077674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76741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Pr="00776741" w:rsidR="0077674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776741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776741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</w:t>
      </w:r>
      <w:r w:rsidRPr="00776741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76741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 w:rsidR="00776741">
        <w:rPr>
          <w:rFonts w:ascii="Times New Roman" w:hAnsi="Times New Roman" w:cs="Times New Roman"/>
          <w:color w:val="000000" w:themeColor="text1"/>
          <w:sz w:val="28"/>
          <w:szCs w:val="28"/>
        </w:rPr>
        <w:t>Сарбея Д.Д.,</w:t>
      </w:r>
      <w:r w:rsidR="0010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Виноградова С.В., Куща Э.С., Терентьева Ю.Ю., Кабаковой О.А., </w:t>
      </w:r>
      <w:r w:rsidRPr="00776741" w:rsid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="0010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Ганжа В.В., </w:t>
      </w:r>
      <w:r w:rsidRPr="00776741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776741" w:rsidR="00BC7E1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76741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</w:t>
      </w:r>
      <w:r w:rsidRPr="00776741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10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76741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4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изъяты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="0010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</w:t>
      </w:r>
      <w:r w:rsidRPr="00776741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76741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0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76741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6741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776741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741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7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4A0">
        <w:rPr>
          <w:rFonts w:ascii="Times New Roman" w:hAnsi="Times New Roman" w:cs="Times New Roman"/>
          <w:color w:val="000000" w:themeColor="text1"/>
          <w:sz w:val="28"/>
          <w:szCs w:val="28"/>
        </w:rPr>
        <w:t>Сердученко С.В.</w:t>
      </w:r>
      <w:r w:rsidRPr="0077674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6741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7050" w:rsidP="007F7050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7F7050" w:rsidP="003268C3">
      <w:pPr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050">
        <w:rPr>
          <w:rFonts w:ascii="Times New Roman" w:hAnsi="Times New Roman" w:cs="Times New Roman"/>
          <w:color w:val="000000"/>
          <w:sz w:val="28"/>
          <w:szCs w:val="28"/>
        </w:rPr>
        <w:t xml:space="preserve">Сердученко Сергея Васильевича, </w:t>
      </w:r>
      <w:r w:rsidRPr="003268C3" w:rsidR="003268C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7F70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66120" w:rsidRPr="008158D3" w:rsidP="00D24055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преступления, предусмотренного </w:t>
      </w:r>
      <w:r w:rsidRPr="008158D3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158D3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8158D3" w:rsidP="00D24055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8158D3" w:rsidP="00D24055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8158D3" w:rsidP="00D24055">
      <w:pPr>
        <w:spacing w:after="0"/>
        <w:ind w:right="141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RPr="008158D3" w:rsidP="00D24055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</w:t>
      </w:r>
      <w:r w:rsidRPr="008158D3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8158D3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 w:rsidR="00017A64">
        <w:rPr>
          <w:rFonts w:ascii="Times New Roman" w:hAnsi="Times New Roman" w:cs="Times New Roman"/>
          <w:sz w:val="28"/>
          <w:szCs w:val="28"/>
        </w:rPr>
        <w:t xml:space="preserve">ражу, </w:t>
      </w:r>
      <w:r w:rsidRPr="008158D3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hyperlink r:id="rId5" w:history="1">
        <w:r w:rsidRPr="008158D3" w:rsidR="00017A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8158D3" w:rsidR="00017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следующих обстоятельствах. </w:t>
      </w:r>
    </w:p>
    <w:p w:rsidR="00D24055" w:rsidP="00D24055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он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на территории общего двора, расположенного по адресу: </w:t>
      </w:r>
      <w:r w:rsidRPr="003268C3" w:rsidR="003268C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DC5EA7">
        <w:rPr>
          <w:rFonts w:ascii="Times New Roman" w:hAnsi="Times New Roman" w:cs="Times New Roman"/>
          <w:color w:val="000000"/>
          <w:sz w:val="28"/>
          <w:szCs w:val="28"/>
        </w:rPr>
        <w:t xml:space="preserve">, реализуя свой внезапно возникший преступный умысел, направленный </w:t>
      </w:r>
      <w:r w:rsidR="0028519E">
        <w:rPr>
          <w:rFonts w:ascii="Times New Roman" w:hAnsi="Times New Roman" w:cs="Times New Roman"/>
          <w:color w:val="000000" w:themeColor="text1"/>
          <w:sz w:val="28"/>
          <w:szCs w:val="28"/>
        </w:rPr>
        <w:t>на тайное хищение чужого имущества,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действуя умышленно, </w:t>
      </w:r>
      <w:r w:rsidR="00285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корыстных побуждений, 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убедившись, что за его действиями никто не наблюдает, путем свободного доступа, похитил имущество, принадлежащее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 детский велосипед марки «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>» в раме голубого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цвета, стоимостью, с учетом износа, 4500 рублей. С похищенным Сердученко С.В</w:t>
      </w:r>
      <w:r w:rsidR="00285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места совершения преступления скрылся, распорядившись им по своему усмотрению, тем самым 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причинив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556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незначительный материальный</w:t>
      </w:r>
      <w:r w:rsidR="00556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ущерб в размере 4500 рублей.</w:t>
      </w:r>
      <w:r w:rsidR="00DC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5681E" w:rsidRPr="006F04AF" w:rsidP="0055681E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852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ноября 2021 года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согласился с предъявленным обвинением в полном объеме, не оспаривал доказательства своей вины, собранные органом предварительного расследования, подтвердил ранее заявленное при ознакомлении с материалами уголовного дела ходатайство о применении особого порядка принятия судебного решения, п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ояснив суду, что предъявленное обвинение ему понятно, он полностью признает вину в совершении инкриминируем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F0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осознает последствия постановления приговора без проведения судебного разбирательства.</w:t>
      </w:r>
    </w:p>
    <w:p w:rsidR="0055681E" w:rsidRPr="006F04AF" w:rsidP="0055681E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Заявленное ходатайство подсудимым поддержано в судебном заседании его 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Ганжа В.В.  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681E" w:rsidRPr="001D4487" w:rsidP="0055681E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обвинитель </w:t>
      </w:r>
      <w:r w:rsidRPr="001D4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Сарбей Д.Д. не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возражал против </w:t>
      </w:r>
      <w:r w:rsidRPr="001D448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приговора без проведения судебного разбирательства.</w:t>
      </w:r>
    </w:p>
    <w:p w:rsidR="0055681E" w:rsidRPr="001D4487" w:rsidP="0055681E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Потерпевшая </w:t>
      </w:r>
      <w:r w:rsidRPr="003268C3" w:rsidR="003268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судебное заседание не явилась, о дате, времени и месте рассмотрения дела извещена надлежаще, </w:t>
      </w:r>
      <w:r w:rsidRPr="001D4487" w:rsid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 ноября 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 года от е</w:t>
      </w:r>
      <w:r w:rsidRPr="001D4487" w:rsid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имени через канцелярию судебного участка поступил</w:t>
      </w:r>
      <w:r w:rsidRPr="001D4487" w:rsid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</w:t>
      </w:r>
      <w:r w:rsidRPr="001D4487" w:rsid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заявлени</w:t>
      </w:r>
      <w:r w:rsidRPr="001D4487" w:rsid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просьбой рассматривать дело без е</w:t>
      </w:r>
      <w:r w:rsidR="0044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участия</w:t>
      </w:r>
      <w:r w:rsidRPr="001D4487" w:rsid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состоянием ее здоровья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котором он</w:t>
      </w:r>
      <w:r w:rsidRPr="001D4487" w:rsid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не возражал</w:t>
      </w:r>
      <w:r w:rsidR="00440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D4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 рассмотрения дела в особом порядке.</w:t>
      </w:r>
    </w:p>
    <w:p w:rsidR="0055681E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8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, 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защитника не поступило возражений против заявленного подсудимым ходатайства, при этом ходатайство последним заявлено в присутствии защитника в период, установленный </w:t>
      </w:r>
      <w:hyperlink r:id="rId6" w:history="1">
        <w:r w:rsidRPr="006F04A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считает возможным принять судебное решение в особом порядке, предусмотренном главой 40 УПК РФ. </w:t>
      </w:r>
    </w:p>
    <w:p w:rsidR="0055681E" w:rsidRPr="006F04AF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4AF"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55681E" w:rsidRPr="006F04AF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наказание. </w:t>
      </w:r>
    </w:p>
    <w:p w:rsidR="0055681E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Сердученко С.В. 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квалифицирует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ч.1 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158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</w:t>
      </w:r>
      <w:r w:rsidRPr="00556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56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кража, то есть </w:t>
      </w:r>
      <w:hyperlink r:id="rId7" w:history="1">
        <w:r w:rsidRPr="005568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556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F0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681E" w:rsidRPr="006F04AF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Сердученко С.В.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возникло сомнений относительно его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 и поведением подсудимого в судебном заседании.</w:t>
      </w:r>
    </w:p>
    <w:p w:rsidR="0055681E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Сердученко С.В. п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1C05" w:rsidP="00B01C05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4C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</w:t>
      </w:r>
      <w:r w:rsidRPr="00A004C6" w:rsidR="00A004C6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A0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4C6" w:rsidR="00A0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«г», </w:t>
      </w:r>
      <w:r w:rsidRPr="00A0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«и» ч. 1 ст. 61 УК РФ, обстоятельствами, смягчающими наказание подсудимого Сердученко С.В. являются  активное способствование расследованию и раскрытию преступления; </w:t>
      </w:r>
      <w:r w:rsidRPr="00A004C6" w:rsidR="00A0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малолетнего ребенка, </w:t>
      </w:r>
      <w:r w:rsidRPr="00A00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чистосердечное раскаяние в содеянном. </w:t>
      </w:r>
    </w:p>
    <w:p w:rsidR="00B01C05" w:rsidP="00B01C05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2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ринимая во внимание, что </w:t>
      </w:r>
      <w:r w:rsidRPr="00A0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</w:t>
      </w:r>
      <w:r w:rsidRPr="0012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судимость за совершение умышленных преступлений средней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тяжести </w:t>
      </w:r>
      <w:r w:rsidRPr="0012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2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8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8C3" w:rsidR="003268C3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Pr="003268C3" w:rsidR="003268C3">
        <w:rPr>
          <w:rFonts w:ascii="Times New Roman" w:hAnsi="Times New Roman" w:cs="Times New Roman"/>
          <w:bCs/>
          <w:color w:val="000000"/>
          <w:sz w:val="28"/>
          <w:szCs w:val="28"/>
        </w:rPr>
        <w:t>данные</w:t>
      </w:r>
      <w:r w:rsidRPr="003268C3" w:rsidR="003268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3CFF">
        <w:rPr>
          <w:rFonts w:ascii="Times New Roman" w:hAnsi="Times New Roman" w:cs="Times New Roman"/>
          <w:color w:val="000000" w:themeColor="text1"/>
          <w:sz w:val="28"/>
          <w:szCs w:val="28"/>
        </w:rPr>
        <w:t>, в его действиях имеется рецидив преступлений, который в силу ст. 18 УК РФ не относится к опасному и особо опасному рецидиву.</w:t>
      </w:r>
    </w:p>
    <w:p w:rsidR="00EF2BA7" w:rsidP="00BD37C8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«а» ч.1 ст. 63 УК РФ рецидив преступлений является обстоятельством, отягчающим наказание подсудимого </w:t>
      </w:r>
      <w:r w:rsidRPr="00A004C6">
        <w:rPr>
          <w:rFonts w:ascii="Times New Roman" w:hAnsi="Times New Roman" w:cs="Times New Roman"/>
          <w:color w:val="000000" w:themeColor="text1"/>
          <w:sz w:val="28"/>
          <w:szCs w:val="28"/>
        </w:rPr>
        <w:t>Сердученко С.В.</w:t>
      </w:r>
    </w:p>
    <w:p w:rsidR="00EF2BA7" w:rsidRPr="00EF2BA7" w:rsidP="00BD37C8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исследовании личности подсудимого Сердученко С.В.  судом установлено, что Сердученко С.В.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F2B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F2BA7" w:rsidP="00BD37C8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BA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заключения амбулаторной судебно</w:t>
      </w:r>
      <w:r w:rsidRPr="00F0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-психиатрической экспертизы от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F0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F01A28">
        <w:rPr>
          <w:rFonts w:ascii="Times New Roman" w:hAnsi="Times New Roman" w:cs="Times New Roman"/>
          <w:color w:val="000000" w:themeColor="text1"/>
          <w:sz w:val="28"/>
          <w:szCs w:val="28"/>
        </w:rPr>
        <w:t>Сердученко С.В. каким-либо тяжелым психическим расстройством (временным психическим расстройством, слабоумием или иными расстройствами психической деятельности</w:t>
      </w:r>
      <w:r w:rsidR="00C52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0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страдает в настоящее время и не страдал таковым на период инкриминируемого ему деяния.</w:t>
      </w:r>
      <w:r w:rsidRPr="00F0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864" w:rsidR="007A2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F0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Сердученко С.В. мог на момент инкриминируемого ему деяния осознавать фактический характер и общественную опасность своих действий </w:t>
      </w:r>
      <w:r w:rsidRPr="00F01A28" w:rsidR="00F01A28">
        <w:rPr>
          <w:rFonts w:ascii="Times New Roman" w:hAnsi="Times New Roman" w:cs="Times New Roman"/>
          <w:color w:val="000000" w:themeColor="text1"/>
          <w:sz w:val="28"/>
          <w:szCs w:val="28"/>
        </w:rPr>
        <w:t>и руководить ими, а также может в настоящее время осознавать фактический характер</w:t>
      </w:r>
      <w:r w:rsidR="002C5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действий</w:t>
      </w:r>
      <w:r w:rsidR="00C5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A28" w:rsidR="00C52826">
        <w:rPr>
          <w:rFonts w:ascii="Times New Roman" w:hAnsi="Times New Roman" w:cs="Times New Roman"/>
          <w:color w:val="000000" w:themeColor="text1"/>
          <w:sz w:val="28"/>
          <w:szCs w:val="28"/>
        </w:rPr>
        <w:t>и руководить ими</w:t>
      </w:r>
      <w:r w:rsidR="00C528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01A28" w:rsidR="00F0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применении принудительных мер медицинского характера</w:t>
      </w:r>
      <w:r w:rsidRPr="00F0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A28" w:rsidR="00F0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не нуждается. У Сердученко С.В. обнаруживаются </w:t>
      </w:r>
      <w:r w:rsidRPr="00464279" w:rsidR="00464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F01A28" w:rsidR="00F01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BD37C8" w:rsidP="00BD37C8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F3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назначении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наказания в соответствии со </w:t>
      </w:r>
      <w:hyperlink r:id="rId8" w:history="1">
        <w:r w:rsidRPr="0081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9" w:history="1">
        <w:r w:rsidRPr="0081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Сердученко С.В.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преступления, которое в соответствии с положением ст. 15 УК РФ является преступлени</w:t>
      </w:r>
      <w:r w:rsidR="0063762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тяжести, данных о личности виновного, наличия обстоятельств, смягчающих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отягчающих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наказание, учитывая влияние назначаемого наказания на условия жизни подсудимого и его семьи, считает необходимым </w:t>
      </w:r>
      <w:r w:rsidRPr="006C7DA0" w:rsidR="009A17B5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положений ч.2 ст. 68 УК РФ</w:t>
      </w:r>
      <w:r w:rsidR="009A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лишения свободы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пределах санкции инкриминируемой статьи,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полагает, что исправление и перевоспитание последнего возможны только в условиях изоляции от общества и именно данный вид наказания будет отвечать принципам законности и справедливости, а также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соответствовать характеру и степени общественной опасности содеянного и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 достижение целей наказания. </w:t>
      </w:r>
    </w:p>
    <w:p w:rsidR="005E406D" w:rsidP="00BD37C8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Определяя срок наказания в виде лишения свободы </w:t>
      </w:r>
      <w:r w:rsidR="00637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Сердученко С.В.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суд учитывает требования ч.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316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УПК РФ.</w:t>
      </w:r>
    </w:p>
    <w:p w:rsidR="00BD37C8" w:rsidP="00BD37C8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</w:t>
      </w:r>
      <w:r w:rsidRPr="008158D3">
        <w:rPr>
          <w:rFonts w:ascii="Times New Roman" w:hAnsi="Times New Roman" w:cs="Times New Roman"/>
          <w:sz w:val="28"/>
          <w:szCs w:val="28"/>
        </w:rPr>
        <w:t>данного наказания</w:t>
      </w:r>
      <w:r>
        <w:rPr>
          <w:rFonts w:ascii="Times New Roman" w:hAnsi="Times New Roman" w:cs="Times New Roman"/>
          <w:sz w:val="28"/>
          <w:szCs w:val="28"/>
        </w:rPr>
        <w:t xml:space="preserve"> в виде лишения свободы</w:t>
      </w:r>
      <w:r w:rsidRPr="008158D3">
        <w:rPr>
          <w:rFonts w:ascii="Times New Roman" w:hAnsi="Times New Roman" w:cs="Times New Roman"/>
          <w:sz w:val="28"/>
          <w:szCs w:val="28"/>
        </w:rPr>
        <w:t xml:space="preserve"> суд </w:t>
      </w:r>
      <w:r w:rsidR="004F3B2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158D3">
        <w:rPr>
          <w:rFonts w:ascii="Times New Roman" w:hAnsi="Times New Roman" w:cs="Times New Roman"/>
          <w:sz w:val="28"/>
          <w:szCs w:val="28"/>
        </w:rPr>
        <w:t xml:space="preserve">принимает во внимание, что подсудимый, будучи </w:t>
      </w:r>
      <w:r w:rsidRPr="008158D3">
        <w:rPr>
          <w:rFonts w:ascii="Times New Roman" w:hAnsi="Times New Roman" w:cs="Times New Roman"/>
          <w:sz w:val="28"/>
          <w:szCs w:val="28"/>
        </w:rPr>
        <w:t>осужденным</w:t>
      </w:r>
      <w:r w:rsidRPr="008158D3">
        <w:rPr>
          <w:rFonts w:ascii="Times New Roman" w:hAnsi="Times New Roman" w:cs="Times New Roman"/>
          <w:sz w:val="28"/>
          <w:szCs w:val="28"/>
        </w:rPr>
        <w:t xml:space="preserve"> </w:t>
      </w:r>
      <w:r w:rsidRPr="003268C3" w:rsidR="003268C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268C3" w:rsidR="003268C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406D">
        <w:rPr>
          <w:rFonts w:ascii="Times New Roman" w:hAnsi="Times New Roman" w:cs="Times New Roman"/>
          <w:color w:val="000000"/>
          <w:sz w:val="28"/>
          <w:szCs w:val="28"/>
        </w:rPr>
        <w:t xml:space="preserve">по ч.1 ст. 158, ч.1 ст. 166, ч.1 ст. 166, ч.1 ст. 166 УК РФ, а также приговором </w:t>
      </w:r>
      <w:r w:rsidRPr="003268C3" w:rsidR="003268C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5E406D">
        <w:rPr>
          <w:rFonts w:ascii="Times New Roman" w:hAnsi="Times New Roman" w:cs="Times New Roman"/>
          <w:color w:val="000000"/>
          <w:sz w:val="28"/>
          <w:szCs w:val="28"/>
        </w:rPr>
        <w:t xml:space="preserve"> по ч.1 ст. 158 УК РФ, в период отбывания наказания в виде ограничения свободы</w:t>
      </w:r>
      <w:r w:rsidRPr="008158D3">
        <w:rPr>
          <w:rFonts w:ascii="Times New Roman" w:hAnsi="Times New Roman" w:cs="Times New Roman"/>
          <w:sz w:val="28"/>
          <w:szCs w:val="28"/>
        </w:rPr>
        <w:t xml:space="preserve">, своего поведения не изменил и вновь совершил аналогичное преступление против собственности, что 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указывает на склонность </w:t>
      </w:r>
      <w:r w:rsidR="005E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Сердученко С.В. 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противоправному поведению и свидетельствует о его нежелании встать на путь исправления, то есть о его стойкой противоправной установке личности, на основании чего приходит к выводу, что </w:t>
      </w:r>
      <w:r w:rsidR="005E4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Сердученко С.В. н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8158D3">
        <w:rPr>
          <w:rFonts w:ascii="Times New Roman" w:hAnsi="Times New Roman" w:cs="Times New Roman"/>
          <w:sz w:val="28"/>
          <w:szCs w:val="28"/>
        </w:rPr>
        <w:t>может быть исправлен без реального отбывания наказания, находясь на свободе.</w:t>
      </w:r>
    </w:p>
    <w:p w:rsidR="003372BA" w:rsidRPr="008158D3" w:rsidP="00BD37C8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приговором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8C3" w:rsidR="003268C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3268C3" w:rsidR="003268C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3268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Сердученко С.В.  </w:t>
      </w:r>
      <w:r w:rsidR="00AC2C21">
        <w:rPr>
          <w:rFonts w:ascii="Times New Roman" w:hAnsi="Times New Roman" w:cs="Times New Roman"/>
          <w:color w:val="000000"/>
          <w:sz w:val="28"/>
          <w:szCs w:val="28"/>
        </w:rPr>
        <w:t xml:space="preserve">осужден </w:t>
      </w:r>
      <w:r>
        <w:rPr>
          <w:rFonts w:ascii="Times New Roman" w:hAnsi="Times New Roman" w:cs="Times New Roman"/>
          <w:color w:val="000000"/>
          <w:sz w:val="28"/>
          <w:szCs w:val="28"/>
        </w:rPr>
        <w:t>по ч.1 ст. 157, п. «в» ч.2 ст. 158 УК РФ с применением ч.2 ст.69 и ч.1 ст. 70 УК РФ к 2 годам лишения свободы</w:t>
      </w:r>
      <w:r w:rsidR="00AC2C21">
        <w:rPr>
          <w:rFonts w:ascii="Times New Roman" w:hAnsi="Times New Roman" w:cs="Times New Roman"/>
          <w:color w:val="000000"/>
          <w:sz w:val="28"/>
          <w:szCs w:val="28"/>
        </w:rPr>
        <w:t>, окончательное наказание последнему подлежит назначению с применением положений ч.5 ст. 69 УК РФ.</w:t>
      </w:r>
    </w:p>
    <w:p w:rsidR="0055681E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полагает, что именно </w:t>
      </w:r>
      <w:r w:rsidR="00AF63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аказани</w:t>
      </w:r>
      <w:r w:rsidR="00AF63DB">
        <w:rPr>
          <w:rFonts w:ascii="Times New Roman" w:hAnsi="Times New Roman" w:cs="Times New Roman"/>
          <w:color w:val="000000" w:themeColor="text1"/>
          <w:sz w:val="28"/>
          <w:szCs w:val="28"/>
        </w:rPr>
        <w:t>е в виде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повлияет на исправление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и предупреждение совершения им новых преступлений.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681E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обстоятельств, объективно препятствующих на</w:t>
      </w:r>
      <w:r w:rsidR="005E406D">
        <w:rPr>
          <w:rFonts w:ascii="Times New Roman" w:hAnsi="Times New Roman" w:cs="Times New Roman"/>
          <w:color w:val="000000" w:themeColor="text1"/>
          <w:sz w:val="28"/>
          <w:szCs w:val="28"/>
        </w:rPr>
        <w:t>значению данного вида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в ходе рассмотрения дела судом не установлено.</w:t>
      </w:r>
    </w:p>
    <w:p w:rsidR="00317263" w:rsidP="00317263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применения положений ч.1 ст. 62 УК РФ при назначении Сердученко С.В. наказания отсутствуют. </w:t>
      </w:r>
    </w:p>
    <w:p w:rsidR="00317263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также не нашел о</w:t>
      </w:r>
      <w:r w:rsidRPr="006F04AF" w:rsidR="0055681E">
        <w:rPr>
          <w:rFonts w:ascii="Times New Roman" w:hAnsi="Times New Roman" w:cs="Times New Roman"/>
          <w:color w:val="000000" w:themeColor="text1"/>
          <w:sz w:val="28"/>
          <w:szCs w:val="28"/>
        </w:rPr>
        <w:t>снований для назначения иных альтернативных видов наказания за содеянное,</w:t>
      </w:r>
      <w:r w:rsidR="00AF6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для применения ст. 73 УК </w:t>
      </w:r>
      <w:r w:rsidR="00713A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04AF" w:rsidR="00556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приговора без назначения наказания либо прекращения уголовного дела</w:t>
      </w:r>
      <w:r w:rsidRPr="002A7300" w:rsidR="002A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300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конкретных обстоятельств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681E" w:rsidRPr="006F04AF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Основания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применения</w:t>
      </w:r>
      <w:r w:rsidRPr="006F04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положений </w:t>
      </w:r>
      <w:r w:rsidRPr="006F04A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6F04AF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6F04A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gtFrame="_blank" w:tooltip="УК РФ &gt;  Общая часть &gt; Раздел III. Наказание &gt; Глава 10. Назначение наказания &gt;&lt;span class=" w:history="1">
        <w:r w:rsidRPr="006F04A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6F04AF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6F04AF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6F04AF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6F04AF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суда также отсутствуют,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установлено.</w:t>
      </w:r>
    </w:p>
    <w:p w:rsidR="009F3E76" w:rsidP="009F3E76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 суд считает необходимым</w:t>
      </w:r>
      <w:r w:rsidR="005E4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изменить на заключение под стражу</w:t>
      </w:r>
      <w:r w:rsidRPr="005E406D" w:rsidR="005E4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1D9" w:rsidR="005E406D">
        <w:rPr>
          <w:rFonts w:ascii="Times New Roman" w:hAnsi="Times New Roman" w:cs="Times New Roman"/>
          <w:color w:val="000000" w:themeColor="text1"/>
          <w:sz w:val="28"/>
          <w:szCs w:val="28"/>
        </w:rPr>
        <w:t>с содержанием в ФКУ СИЗО-1 УФСИН России по Республике Крым и городу Севастополю</w:t>
      </w:r>
      <w:r w:rsidR="005E40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269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D7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F5D71">
        <w:rPr>
          <w:rFonts w:ascii="Times New Roman" w:hAnsi="Times New Roman" w:cs="Times New Roman"/>
          <w:color w:val="000000" w:themeColor="text1"/>
          <w:sz w:val="28"/>
          <w:szCs w:val="28"/>
        </w:rPr>
        <w:t>» ч.1 ст. 58 УК РФ суд определяет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Сердученко С.В. </w:t>
      </w:r>
      <w:r w:rsidRPr="00DF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исправительную </w:t>
      </w:r>
      <w:r w:rsidRPr="00D0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колонию общего режима с </w:t>
      </w:r>
      <w:r w:rsidRPr="00D04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учётом обстоятельств содеянного Сердученко С.В. и его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принимая </w:t>
      </w:r>
      <w:r w:rsidRPr="00D04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также во внимание, что приговором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Сердученко С.В. осужден </w:t>
      </w:r>
      <w:r>
        <w:rPr>
          <w:rFonts w:ascii="Times New Roman" w:hAnsi="Times New Roman" w:cs="Times New Roman"/>
          <w:color w:val="000000"/>
          <w:sz w:val="28"/>
          <w:szCs w:val="28"/>
        </w:rPr>
        <w:t>по ч.1 ст. 157, п. «в» ч.2 ст. 158 УК РФ к наказанию в виде лишения свободы с отбыванием наказания в исправительной колонии общего режима.</w:t>
      </w:r>
    </w:p>
    <w:p w:rsidR="005E406D" w:rsidP="0055681E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1" w:history="1">
        <w:r w:rsidRPr="00CD5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«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Pr="00CD5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 ч. 3.1 ст. 72</w:t>
        </w:r>
      </w:hyperlink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 время содержания под стражей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октября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года необходимо зачесть в срок лишения свободы из расчета один день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полтора дня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отбывания наказания в исправительной колонии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общего режима</w:t>
      </w:r>
      <w:r w:rsidR="00637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E29" w:rsidR="00637623">
        <w:rPr>
          <w:rFonts w:ascii="Times New Roman" w:hAnsi="Times New Roman" w:cs="Times New Roman"/>
          <w:color w:val="000000" w:themeColor="text1"/>
          <w:sz w:val="28"/>
          <w:szCs w:val="28"/>
        </w:rPr>
        <w:t>по день вступления приговора в законную силу включительно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06D" w:rsidP="005E406D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5E406D" w:rsidRPr="00CD5E29" w:rsidP="005E406D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82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УКП РФ.</w:t>
      </w:r>
    </w:p>
    <w:p w:rsidR="00F17CAC" w:rsidP="00F17CA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 в силу ч. 10 ст. 316 УПК РФ.</w:t>
      </w:r>
    </w:p>
    <w:p w:rsidR="00F17CAC" w:rsidRPr="00CD5E29" w:rsidP="00F17CA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CD5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A4521" w:rsidP="00D24055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521" w:rsidP="00D24055">
      <w:pPr>
        <w:autoSpaceDE w:val="0"/>
        <w:autoSpaceDN w:val="0"/>
        <w:adjustRightInd w:val="0"/>
        <w:spacing w:after="0"/>
        <w:ind w:right="14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158D3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158D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2A4521" w:rsidP="00D24055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37C8" w:rsidP="00D24055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050">
        <w:rPr>
          <w:rFonts w:ascii="Times New Roman" w:hAnsi="Times New Roman" w:cs="Times New Roman"/>
          <w:color w:val="000000"/>
          <w:sz w:val="28"/>
          <w:szCs w:val="28"/>
        </w:rPr>
        <w:t>Сердученко Сергея Васильевича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ризнать виновн</w:t>
      </w:r>
      <w:r w:rsidRPr="008158D3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8158D3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158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="002C588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AA3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назначить </w:t>
      </w:r>
      <w:r w:rsidR="001B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 w:rsidR="00AA3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2A4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AA3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лишения свободы</w:t>
      </w:r>
      <w:r w:rsidR="00AA3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8 (восемь)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отбыванием наказания в исправительной колонии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745B18" w:rsidP="00D24055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ч.5 ст. 69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="002C588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Российской Федерации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совокупности преступлений, путем частичного сложения наказания, назначенного по </w:t>
      </w:r>
      <w:r w:rsidR="009F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приговору с наказанием, назначенным приговором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назначить </w:t>
      </w:r>
      <w:r w:rsidRPr="007F7050">
        <w:rPr>
          <w:rFonts w:ascii="Times New Roman" w:hAnsi="Times New Roman" w:cs="Times New Roman"/>
          <w:color w:val="000000"/>
          <w:sz w:val="28"/>
          <w:szCs w:val="28"/>
        </w:rPr>
        <w:t>Сердученко Серге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F7050">
        <w:rPr>
          <w:rFonts w:ascii="Times New Roman" w:hAnsi="Times New Roman" w:cs="Times New Roman"/>
          <w:color w:val="000000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32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окончательное наказание в виде 2 (двух) лет </w:t>
      </w:r>
      <w:r w:rsidR="00F17C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17CAC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месяцев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лишения свободы с отбыванием наказания в исправительной колонии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3E76" w:rsidP="00745B18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158D3" w:rsidR="00ED6F59">
        <w:rPr>
          <w:rFonts w:ascii="Times New Roman" w:hAnsi="Times New Roman" w:cs="Times New Roman"/>
          <w:color w:val="000000" w:themeColor="text1"/>
          <w:sz w:val="28"/>
          <w:szCs w:val="28"/>
        </w:rPr>
        <w:t>еру пресечения</w:t>
      </w:r>
      <w:r w:rsidR="002A4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Сердученко С.В. </w:t>
      </w:r>
      <w:r w:rsidRPr="008158D3" w:rsidR="00ED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</w:t>
      </w:r>
      <w:r w:rsidR="00745B18">
        <w:rPr>
          <w:rFonts w:ascii="Times New Roman" w:hAnsi="Times New Roman" w:cs="Times New Roman"/>
          <w:color w:val="000000" w:themeColor="text1"/>
          <w:sz w:val="28"/>
          <w:szCs w:val="28"/>
        </w:rPr>
        <w:t>изменить с</w:t>
      </w:r>
      <w:r w:rsidRPr="008158D3" w:rsidR="00ED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158D3" w:rsidR="00ED6F59">
        <w:rPr>
          <w:rFonts w:ascii="Times New Roman" w:hAnsi="Times New Roman" w:cs="Times New Roman"/>
          <w:color w:val="000000" w:themeColor="text1"/>
          <w:sz w:val="28"/>
          <w:szCs w:val="28"/>
        </w:rPr>
        <w:t>о невыезде и надлежащем поведении</w:t>
      </w:r>
      <w:r w:rsidR="00745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заключение под стражу</w:t>
      </w:r>
      <w:r w:rsidRPr="00745B18" w:rsidR="00745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21D9" w:rsidR="00745B18">
        <w:rPr>
          <w:rFonts w:ascii="Times New Roman" w:hAnsi="Times New Roman" w:cs="Times New Roman"/>
          <w:color w:val="000000" w:themeColor="text1"/>
          <w:sz w:val="28"/>
          <w:szCs w:val="28"/>
        </w:rPr>
        <w:t>с содержанием в ФКУ СИЗО-1 УФСИН России по Республике Крым и городу Севастополю</w:t>
      </w:r>
      <w:r w:rsidRPr="008158D3" w:rsidR="00177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3E76" w:rsidP="00D24055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срока наказания исчислять с момента вступления приговора в законную силу, засчитав в срок лишения свободы время содержания Сердученко С.В. под стражей в период с 05 октября 2021 года до дня вступления приговора в законную силу, </w:t>
      </w:r>
      <w:r w:rsidRPr="004A21D9">
        <w:rPr>
          <w:rFonts w:ascii="Times New Roman" w:hAnsi="Times New Roman" w:cs="Times New Roman"/>
          <w:color w:val="000000" w:themeColor="text1"/>
          <w:sz w:val="28"/>
          <w:szCs w:val="28"/>
        </w:rPr>
        <w:t>из расчета один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 под стражей за полтора дня </w:t>
      </w:r>
      <w:r w:rsidRPr="004A2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отбывания наказания в исправительной колонии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общего р</w:t>
      </w:r>
      <w:r w:rsidRPr="004A2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ежима, с учетом положений, предусмотренных 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74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«б» </w:t>
      </w:r>
      <w:r w:rsidRPr="004A21D9">
        <w:rPr>
          <w:rFonts w:ascii="Times New Roman" w:hAnsi="Times New Roman" w:cs="Times New Roman"/>
          <w:color w:val="000000" w:themeColor="text1"/>
          <w:sz w:val="28"/>
          <w:szCs w:val="28"/>
        </w:rPr>
        <w:t>ч.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2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72 </w:t>
      </w:r>
      <w:r w:rsidRPr="008158D3"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4A2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F3E76" w:rsidP="009F3E76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="002A45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="002A45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велосипеда марки «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>» в раме голубого цвет</w:t>
      </w:r>
      <w:r w:rsidRPr="0025186C" w:rsidR="009A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8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B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</w:t>
      </w:r>
      <w:r w:rsidRPr="0025186C">
        <w:rPr>
          <w:rFonts w:ascii="Times New Roman" w:hAnsi="Times New Roman" w:cs="Times New Roman"/>
          <w:color w:val="000000" w:themeColor="text1"/>
          <w:sz w:val="28"/>
          <w:szCs w:val="28"/>
        </w:rPr>
        <w:t>по принадлежности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8C3" w:rsidR="00326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095F" w:rsidP="00F1095F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</w:t>
      </w:r>
      <w:r w:rsidR="00B21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через мирового судью судебного участка №</w:t>
      </w:r>
      <w:r w:rsidRPr="008158D3" w:rsidR="00B932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</w:t>
      </w:r>
      <w:r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Крым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Pr="008158D3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B84226"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осужденным, содержащимся под стражей, - в тот же срок со дня вручения ему копии приговора</w:t>
      </w:r>
      <w:r w:rsidRPr="008158D3" w:rsidR="006B79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095F" w:rsidRPr="00F1095F" w:rsidP="009F3E76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Приговор, постановленный в соответствии со </w:t>
      </w:r>
      <w:hyperlink r:id="rId12" w:history="1">
        <w:r w:rsidRPr="00F1095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316</w:t>
        </w:r>
      </w:hyperlink>
      <w:r w:rsidRPr="00F1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не может быть </w:t>
      </w:r>
      <w:hyperlink r:id="rId13" w:history="1">
        <w:r w:rsidRPr="00F109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обжалован</w:t>
        </w:r>
      </w:hyperlink>
      <w:r w:rsidRPr="00F1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апелляционном порядке по основанию, предусмотренному </w:t>
      </w:r>
      <w:hyperlink r:id="rId14" w:history="1">
        <w:r w:rsidRPr="00F109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389.15</w:t>
        </w:r>
      </w:hyperlink>
      <w:r w:rsidR="004C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C1C76">
        <w:rPr>
          <w:rFonts w:ascii="Times New Roman" w:hAnsi="Times New Roman" w:cs="Times New Roman"/>
          <w:sz w:val="28"/>
          <w:szCs w:val="28"/>
        </w:rPr>
        <w:t>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9F3E76" w:rsidP="009F3E76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174D16" w:rsidP="009F3E76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8158D3" w:rsidP="009F3E76">
      <w:pPr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21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158D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37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7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sectPr w:rsidSect="00F764F4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1FE0"/>
    <w:rsid w:val="00015A1F"/>
    <w:rsid w:val="00017A64"/>
    <w:rsid w:val="00022382"/>
    <w:rsid w:val="000235BD"/>
    <w:rsid w:val="000243BC"/>
    <w:rsid w:val="00026A8F"/>
    <w:rsid w:val="00066356"/>
    <w:rsid w:val="00083C73"/>
    <w:rsid w:val="0009379B"/>
    <w:rsid w:val="00097797"/>
    <w:rsid w:val="000A6FC3"/>
    <w:rsid w:val="000B1894"/>
    <w:rsid w:val="000C1907"/>
    <w:rsid w:val="000C4D93"/>
    <w:rsid w:val="000C7EA2"/>
    <w:rsid w:val="000D06E7"/>
    <w:rsid w:val="000F7EA7"/>
    <w:rsid w:val="00104492"/>
    <w:rsid w:val="001054A0"/>
    <w:rsid w:val="00105E07"/>
    <w:rsid w:val="0011382F"/>
    <w:rsid w:val="00113BFF"/>
    <w:rsid w:val="00115348"/>
    <w:rsid w:val="00123CFF"/>
    <w:rsid w:val="001341A2"/>
    <w:rsid w:val="00135AAB"/>
    <w:rsid w:val="00170FF0"/>
    <w:rsid w:val="00174D16"/>
    <w:rsid w:val="00177923"/>
    <w:rsid w:val="00196B40"/>
    <w:rsid w:val="001A03A1"/>
    <w:rsid w:val="001A0BB8"/>
    <w:rsid w:val="001B4414"/>
    <w:rsid w:val="001B45F9"/>
    <w:rsid w:val="001B4FF4"/>
    <w:rsid w:val="001C1358"/>
    <w:rsid w:val="001C5656"/>
    <w:rsid w:val="001D3149"/>
    <w:rsid w:val="001D4487"/>
    <w:rsid w:val="00212B77"/>
    <w:rsid w:val="00213AAC"/>
    <w:rsid w:val="00221596"/>
    <w:rsid w:val="00223AEC"/>
    <w:rsid w:val="0022584B"/>
    <w:rsid w:val="0024347D"/>
    <w:rsid w:val="00244D9A"/>
    <w:rsid w:val="0025186C"/>
    <w:rsid w:val="002527F2"/>
    <w:rsid w:val="002556CB"/>
    <w:rsid w:val="00257CA5"/>
    <w:rsid w:val="002603BE"/>
    <w:rsid w:val="00284040"/>
    <w:rsid w:val="0028519E"/>
    <w:rsid w:val="00290B25"/>
    <w:rsid w:val="002922FC"/>
    <w:rsid w:val="002A1C9B"/>
    <w:rsid w:val="002A4521"/>
    <w:rsid w:val="002A7300"/>
    <w:rsid w:val="002B082C"/>
    <w:rsid w:val="002C588A"/>
    <w:rsid w:val="002D5BF6"/>
    <w:rsid w:val="002E1964"/>
    <w:rsid w:val="002E4CCC"/>
    <w:rsid w:val="002F309F"/>
    <w:rsid w:val="00304B60"/>
    <w:rsid w:val="00312898"/>
    <w:rsid w:val="00317263"/>
    <w:rsid w:val="003242DF"/>
    <w:rsid w:val="003268C3"/>
    <w:rsid w:val="00332FCD"/>
    <w:rsid w:val="003372BA"/>
    <w:rsid w:val="003406F7"/>
    <w:rsid w:val="00342C18"/>
    <w:rsid w:val="00355A6C"/>
    <w:rsid w:val="00356881"/>
    <w:rsid w:val="00380DAF"/>
    <w:rsid w:val="003A0D58"/>
    <w:rsid w:val="003A412D"/>
    <w:rsid w:val="003B0D0D"/>
    <w:rsid w:val="003B459E"/>
    <w:rsid w:val="003C20B9"/>
    <w:rsid w:val="003D608A"/>
    <w:rsid w:val="003E0214"/>
    <w:rsid w:val="003E4846"/>
    <w:rsid w:val="003F6D78"/>
    <w:rsid w:val="003F6F14"/>
    <w:rsid w:val="00404ED5"/>
    <w:rsid w:val="00410392"/>
    <w:rsid w:val="00422EB3"/>
    <w:rsid w:val="004272C2"/>
    <w:rsid w:val="004377CD"/>
    <w:rsid w:val="004408CB"/>
    <w:rsid w:val="004426BC"/>
    <w:rsid w:val="00450F8D"/>
    <w:rsid w:val="00462EA0"/>
    <w:rsid w:val="00464279"/>
    <w:rsid w:val="0046514B"/>
    <w:rsid w:val="004655C3"/>
    <w:rsid w:val="00470627"/>
    <w:rsid w:val="004715A1"/>
    <w:rsid w:val="00493A8A"/>
    <w:rsid w:val="004A21D9"/>
    <w:rsid w:val="004C1C76"/>
    <w:rsid w:val="004D4F3B"/>
    <w:rsid w:val="004F3B2E"/>
    <w:rsid w:val="004F7D72"/>
    <w:rsid w:val="00504C6F"/>
    <w:rsid w:val="00516685"/>
    <w:rsid w:val="00516F25"/>
    <w:rsid w:val="00544E99"/>
    <w:rsid w:val="00550542"/>
    <w:rsid w:val="0055681E"/>
    <w:rsid w:val="00564353"/>
    <w:rsid w:val="00592848"/>
    <w:rsid w:val="00594577"/>
    <w:rsid w:val="005A2F0F"/>
    <w:rsid w:val="005A34F6"/>
    <w:rsid w:val="005B1A1B"/>
    <w:rsid w:val="005B2A96"/>
    <w:rsid w:val="005B50EF"/>
    <w:rsid w:val="005B5297"/>
    <w:rsid w:val="005C637C"/>
    <w:rsid w:val="005D031E"/>
    <w:rsid w:val="005D7297"/>
    <w:rsid w:val="005E406D"/>
    <w:rsid w:val="00602703"/>
    <w:rsid w:val="00606B34"/>
    <w:rsid w:val="00614D1A"/>
    <w:rsid w:val="00624C6E"/>
    <w:rsid w:val="00637623"/>
    <w:rsid w:val="00640746"/>
    <w:rsid w:val="0064083C"/>
    <w:rsid w:val="00646C6E"/>
    <w:rsid w:val="0066039E"/>
    <w:rsid w:val="00665B78"/>
    <w:rsid w:val="00670CDD"/>
    <w:rsid w:val="0067547C"/>
    <w:rsid w:val="006871FB"/>
    <w:rsid w:val="006876D0"/>
    <w:rsid w:val="006B4C27"/>
    <w:rsid w:val="006B7738"/>
    <w:rsid w:val="006B7956"/>
    <w:rsid w:val="006C1470"/>
    <w:rsid w:val="006C34D4"/>
    <w:rsid w:val="006C7DA0"/>
    <w:rsid w:val="006D0DDE"/>
    <w:rsid w:val="006D11A5"/>
    <w:rsid w:val="006D3D1E"/>
    <w:rsid w:val="006D5094"/>
    <w:rsid w:val="006D5FFE"/>
    <w:rsid w:val="006F04AF"/>
    <w:rsid w:val="007057B3"/>
    <w:rsid w:val="00713A4A"/>
    <w:rsid w:val="007227F5"/>
    <w:rsid w:val="00727B8B"/>
    <w:rsid w:val="00745B18"/>
    <w:rsid w:val="007645AC"/>
    <w:rsid w:val="00770BE0"/>
    <w:rsid w:val="00776741"/>
    <w:rsid w:val="00777B2B"/>
    <w:rsid w:val="00791B3D"/>
    <w:rsid w:val="0079461E"/>
    <w:rsid w:val="00794E10"/>
    <w:rsid w:val="007A2864"/>
    <w:rsid w:val="007A3F87"/>
    <w:rsid w:val="007A42D7"/>
    <w:rsid w:val="007B4C15"/>
    <w:rsid w:val="007C36C9"/>
    <w:rsid w:val="007D580D"/>
    <w:rsid w:val="007E6FF1"/>
    <w:rsid w:val="007E7687"/>
    <w:rsid w:val="007F7050"/>
    <w:rsid w:val="008072A4"/>
    <w:rsid w:val="008144F7"/>
    <w:rsid w:val="008158D3"/>
    <w:rsid w:val="008379C2"/>
    <w:rsid w:val="00842329"/>
    <w:rsid w:val="008528C4"/>
    <w:rsid w:val="00861AFE"/>
    <w:rsid w:val="0086319E"/>
    <w:rsid w:val="00866120"/>
    <w:rsid w:val="0087427E"/>
    <w:rsid w:val="00874F5F"/>
    <w:rsid w:val="008832F7"/>
    <w:rsid w:val="00894883"/>
    <w:rsid w:val="008A1E58"/>
    <w:rsid w:val="008A2736"/>
    <w:rsid w:val="008B3C77"/>
    <w:rsid w:val="008E1AED"/>
    <w:rsid w:val="008E6593"/>
    <w:rsid w:val="008E6C19"/>
    <w:rsid w:val="00902069"/>
    <w:rsid w:val="0091475B"/>
    <w:rsid w:val="00923605"/>
    <w:rsid w:val="0094612D"/>
    <w:rsid w:val="00996825"/>
    <w:rsid w:val="0099795A"/>
    <w:rsid w:val="009A17B5"/>
    <w:rsid w:val="009A2A0B"/>
    <w:rsid w:val="009A7161"/>
    <w:rsid w:val="009B07E9"/>
    <w:rsid w:val="009C4D46"/>
    <w:rsid w:val="009D3B4E"/>
    <w:rsid w:val="009E232A"/>
    <w:rsid w:val="009E3509"/>
    <w:rsid w:val="009F3E76"/>
    <w:rsid w:val="00A004C6"/>
    <w:rsid w:val="00A2506E"/>
    <w:rsid w:val="00A252BB"/>
    <w:rsid w:val="00A33A43"/>
    <w:rsid w:val="00A37C63"/>
    <w:rsid w:val="00A42CCD"/>
    <w:rsid w:val="00A46F39"/>
    <w:rsid w:val="00A50773"/>
    <w:rsid w:val="00A747F6"/>
    <w:rsid w:val="00A75541"/>
    <w:rsid w:val="00A83466"/>
    <w:rsid w:val="00A84D22"/>
    <w:rsid w:val="00A90355"/>
    <w:rsid w:val="00A93868"/>
    <w:rsid w:val="00AA3015"/>
    <w:rsid w:val="00AC2C21"/>
    <w:rsid w:val="00AC61F0"/>
    <w:rsid w:val="00AD3AB2"/>
    <w:rsid w:val="00AE571E"/>
    <w:rsid w:val="00AE74A4"/>
    <w:rsid w:val="00AF63DB"/>
    <w:rsid w:val="00B01C05"/>
    <w:rsid w:val="00B07224"/>
    <w:rsid w:val="00B07677"/>
    <w:rsid w:val="00B170FB"/>
    <w:rsid w:val="00B21389"/>
    <w:rsid w:val="00B25826"/>
    <w:rsid w:val="00B422BC"/>
    <w:rsid w:val="00B57BF2"/>
    <w:rsid w:val="00B70389"/>
    <w:rsid w:val="00B74DD0"/>
    <w:rsid w:val="00B76FA8"/>
    <w:rsid w:val="00B84226"/>
    <w:rsid w:val="00B86F29"/>
    <w:rsid w:val="00B87DFD"/>
    <w:rsid w:val="00B91DF0"/>
    <w:rsid w:val="00B92307"/>
    <w:rsid w:val="00B93257"/>
    <w:rsid w:val="00BB627C"/>
    <w:rsid w:val="00BC1C4D"/>
    <w:rsid w:val="00BC7E10"/>
    <w:rsid w:val="00BD37C8"/>
    <w:rsid w:val="00BE696D"/>
    <w:rsid w:val="00BF12B3"/>
    <w:rsid w:val="00BF40F2"/>
    <w:rsid w:val="00BF6E98"/>
    <w:rsid w:val="00BF7063"/>
    <w:rsid w:val="00C02CC8"/>
    <w:rsid w:val="00C51173"/>
    <w:rsid w:val="00C52826"/>
    <w:rsid w:val="00C87BAB"/>
    <w:rsid w:val="00C96D2C"/>
    <w:rsid w:val="00CC3262"/>
    <w:rsid w:val="00CD5147"/>
    <w:rsid w:val="00CD5E29"/>
    <w:rsid w:val="00CF18B5"/>
    <w:rsid w:val="00CF398A"/>
    <w:rsid w:val="00D04269"/>
    <w:rsid w:val="00D102DB"/>
    <w:rsid w:val="00D24055"/>
    <w:rsid w:val="00D2498D"/>
    <w:rsid w:val="00D31B29"/>
    <w:rsid w:val="00D323EE"/>
    <w:rsid w:val="00D62B95"/>
    <w:rsid w:val="00D74BF8"/>
    <w:rsid w:val="00D86B91"/>
    <w:rsid w:val="00D903F3"/>
    <w:rsid w:val="00D91632"/>
    <w:rsid w:val="00D945A4"/>
    <w:rsid w:val="00DA60E9"/>
    <w:rsid w:val="00DC0D11"/>
    <w:rsid w:val="00DC203C"/>
    <w:rsid w:val="00DC2C65"/>
    <w:rsid w:val="00DC3FE5"/>
    <w:rsid w:val="00DC52AD"/>
    <w:rsid w:val="00DC5EA7"/>
    <w:rsid w:val="00DD076B"/>
    <w:rsid w:val="00DD17C4"/>
    <w:rsid w:val="00DE2091"/>
    <w:rsid w:val="00DF4A51"/>
    <w:rsid w:val="00DF4ED7"/>
    <w:rsid w:val="00DF5D71"/>
    <w:rsid w:val="00E0052C"/>
    <w:rsid w:val="00E00BEA"/>
    <w:rsid w:val="00E04266"/>
    <w:rsid w:val="00E24406"/>
    <w:rsid w:val="00E27931"/>
    <w:rsid w:val="00E27C5B"/>
    <w:rsid w:val="00E553BC"/>
    <w:rsid w:val="00E729B9"/>
    <w:rsid w:val="00E75A4F"/>
    <w:rsid w:val="00EA1CED"/>
    <w:rsid w:val="00EB388D"/>
    <w:rsid w:val="00ED6F59"/>
    <w:rsid w:val="00ED769D"/>
    <w:rsid w:val="00EE42CD"/>
    <w:rsid w:val="00EF2BA7"/>
    <w:rsid w:val="00EF4073"/>
    <w:rsid w:val="00EF60B1"/>
    <w:rsid w:val="00F014BE"/>
    <w:rsid w:val="00F01A25"/>
    <w:rsid w:val="00F01A28"/>
    <w:rsid w:val="00F1095F"/>
    <w:rsid w:val="00F12860"/>
    <w:rsid w:val="00F1286D"/>
    <w:rsid w:val="00F17CAC"/>
    <w:rsid w:val="00F220D4"/>
    <w:rsid w:val="00F27628"/>
    <w:rsid w:val="00F31AF4"/>
    <w:rsid w:val="00F344DF"/>
    <w:rsid w:val="00F37102"/>
    <w:rsid w:val="00F4204B"/>
    <w:rsid w:val="00F57046"/>
    <w:rsid w:val="00F60BD2"/>
    <w:rsid w:val="00F64DED"/>
    <w:rsid w:val="00F764F4"/>
    <w:rsid w:val="00FA3C9F"/>
    <w:rsid w:val="00FA7A4C"/>
    <w:rsid w:val="00FB09C4"/>
    <w:rsid w:val="00FB4AA7"/>
    <w:rsid w:val="00FD670B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4/?marker=fdoctlaw" TargetMode="External" /><Relationship Id="rId11" Type="http://schemas.openxmlformats.org/officeDocument/2006/relationships/hyperlink" Target="consultantplus://offline/ref=A1F3DFF0C763E00A7A31A4383236975EDB9A3CC247AEEBD9AB6CC112AB04448C2932E857B58AL6l7P" TargetMode="External" /><Relationship Id="rId12" Type="http://schemas.openxmlformats.org/officeDocument/2006/relationships/hyperlink" Target="consultantplus://offline/ref=F8C78454BF704766E10E9D282D6CFDEADE4BB1705D31FFCF50E8B706E151A23B51CAE69EB5E353F7A55F7F377774E3BBF9F2C92CBE06A5FEj3c3M" TargetMode="External" /><Relationship Id="rId13" Type="http://schemas.openxmlformats.org/officeDocument/2006/relationships/hyperlink" Target="consultantplus://offline/ref=F8C78454BF704766E10E9D282D6CFDEADE4BB173513AFFCF50E8B706E151A23B51CAE69EB5E050FDA25F7F377774E3BBF9F2C92CBE06A5FEj3c3M" TargetMode="External" /><Relationship Id="rId14" Type="http://schemas.openxmlformats.org/officeDocument/2006/relationships/hyperlink" Target="consultantplus://offline/ref=F8C78454BF704766E10E9D282D6CFDEADE4BB1705D31FFCF50E8B706E151A23B51CAE69AB0E35BABF5107E6B3127F0B8FEF2CA2DA2j0c5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consultantplus://offline/ref=729B94E6192EE61C1B3D4AC7FB7A84E52EB182C52B616E65DB828A3A9336D45EF17EC4B00E2C5B3678C7DACF0DED309E27FF2A51CD8F10DFPA55I" TargetMode="External" /><Relationship Id="rId8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9" Type="http://schemas.openxmlformats.org/officeDocument/2006/relationships/hyperlink" Target="consultantplus://offline/ref=30CD6C51D75F34D6513B3AD532F8789ECFB729C5181049D10FC6B8107790B530DD51451FE4B49907DB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BDEA-4C5A-434B-85A0-32070CE6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