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4849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6F0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7E39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6F0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F04AF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6F0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6F04AF"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E39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4849CA" w:rsidRPr="006F04AF" w:rsidP="004849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6F04AF" w:rsidP="00484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6F04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6F04AF" w:rsidP="00484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6F04AF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64083C" w:rsidP="00484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4849CA" w:rsidRPr="006F04AF" w:rsidP="00484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6F04AF" w:rsidP="00484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6F04AF" w:rsidP="004849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апреля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F04A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E39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7E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F04AF" w:rsidR="003E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84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F04AF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F04AF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4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7B1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F04AF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4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гор. Симферополь</w:t>
      </w:r>
    </w:p>
    <w:p w:rsidR="00115348" w:rsidRPr="00430C26" w:rsidP="004849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6F04AF"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6F04AF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</w:t>
      </w:r>
      <w:r w:rsidRPr="006F04A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6F04A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мирового судьи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F04A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6F04AF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6F04A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F04AF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6F04AF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04AF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04AF" w:rsidR="0079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430C26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0C26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430C26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</w:t>
      </w:r>
      <w:r w:rsidRPr="00430C26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30C26" w:rsidR="0043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Сарбея Д.Д.</w:t>
      </w:r>
      <w:r w:rsidRPr="00430C26" w:rsidR="0002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30C26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Pr="00430C26" w:rsidR="0079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 w:rsidR="0043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Алиевой С.Ф., </w:t>
      </w:r>
      <w:r w:rsidRPr="00430C26" w:rsidR="003E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 w:rsidR="00796B1B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430C26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ставивше</w:t>
      </w:r>
      <w:r w:rsidRPr="00430C26" w:rsidR="003E27D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30C26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</w:t>
      </w:r>
      <w:r w:rsidRPr="00430C26" w:rsidR="0079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000B5"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430C26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430C26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 w:rsidR="00920F7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000B5"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430C26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</w:t>
      </w:r>
      <w:r w:rsidRPr="00430C26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000B5"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430C26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430C26" w:rsidR="0079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000B5"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430C26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0C26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430C26" w:rsidR="007E398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3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3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 w:rsidR="007E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Мацоян В.В., </w:t>
      </w:r>
      <w:r w:rsidRPr="00430C26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0C26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4E99" w:rsidRPr="006F04AF" w:rsidP="004849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открытом судебном заседании </w:t>
      </w:r>
      <w:r w:rsidRPr="006F04AF" w:rsidR="00483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судебного участка, расположенного по адресу: Республика Крым, г. Симферополь, ул. Крымских Партизан №3-А, 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обвинению: </w:t>
      </w:r>
    </w:p>
    <w:p w:rsidR="00D70372" w:rsidRPr="006F04AF" w:rsidP="004849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Мацоян Вики Владимировны, </w:t>
      </w:r>
      <w:r w:rsidRPr="007000B5"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430C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6F04AF" w:rsidP="004849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6F04AF" w:rsidR="00D703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6F04AF" w:rsidR="00D7037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F04AF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ч.3 ст. 30 и ч.1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6F04AF" w:rsidR="00F46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C26">
        <w:rPr>
          <w:rFonts w:ascii="Times New Roman" w:hAnsi="Times New Roman" w:cs="Times New Roman"/>
          <w:color w:val="000000" w:themeColor="text1"/>
          <w:sz w:val="28"/>
          <w:szCs w:val="28"/>
        </w:rPr>
        <w:t>291.2</w:t>
      </w:r>
      <w:r w:rsidRPr="006F04AF" w:rsidR="00F46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04AF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04AF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6F04AF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6F04AF" w:rsidP="004849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6F04AF" w:rsidP="004849CA">
      <w:pPr>
        <w:spacing w:after="0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6F04AF" w:rsidP="004849CA">
      <w:pPr>
        <w:spacing w:after="0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912DF" w:rsidRPr="00445EFD" w:rsidP="004849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Мацоян В.В. совершила </w:t>
      </w:r>
      <w:r w:rsidRPr="00445EFD">
        <w:rPr>
          <w:rFonts w:ascii="Times New Roman" w:hAnsi="Times New Roman" w:cs="Times New Roman"/>
          <w:bCs/>
          <w:sz w:val="28"/>
          <w:szCs w:val="28"/>
        </w:rPr>
        <w:t xml:space="preserve">покушение на дачу взятки лично в размере, не превышающем десяти тысяч рублей, </w:t>
      </w:r>
      <w:r w:rsidRPr="00445EFD" w:rsidR="00437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следующих обстоятельствах. </w:t>
      </w:r>
    </w:p>
    <w:p w:rsidR="005912DF" w:rsidRPr="00445EFD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FD">
        <w:rPr>
          <w:rFonts w:ascii="Times New Roman" w:hAnsi="Times New Roman" w:cs="Times New Roman"/>
          <w:color w:val="000000" w:themeColor="text1"/>
          <w:sz w:val="28"/>
          <w:szCs w:val="28"/>
        </w:rPr>
        <w:t>Так, п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риказом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>, зан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имающего должность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возложены обязанности по не вакантной должности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7000B5" w:rsidR="00700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(далее по тексту – врио заместителя начальника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>) и в своей деятельности он руководствуется требованиями:</w:t>
      </w:r>
    </w:p>
    <w:p w:rsidR="005912DF" w:rsidRPr="00445EFD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- п.п. 3.1, 3.5, 3.6, 3.17, 3.19, 3.21, 3.32 Должностного регламента, согласно которому оперуполномоченный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обязанности сотрудника органа внутренних дел, указанные в ст. 12 ФЗ от 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>30.11.2011 № 342-ФЗ «О службе в органах внутренних дел Российской Федерации и внесении изменений в отдельные законодательные акты Российской Федерации», дисциплинарном уставе органов внутренних дел Российской Федерации, утвержденного Указом Президента Российской Федерации №1377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 от 14.10.2012; организует осуществление оперативно-розыскных и оперативно-профилактических мероприятий по выявлению, предупреждению и пресечению преступлений, относящихся к компетенции ОУР, а также по защите всех форм собственности от преступных посягательств; 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>организует работу отделения по борьбе с имущественными преступлениями ОУР, а именно</w:t>
      </w:r>
      <w:r w:rsidR="009159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целенаправленных оперативно-розыскных мероприятий по выявлению и разобщению организованных групп или преступных сообществ (преступных организаций), отдельных лиц, совершающих преступления, против собственности, предусмотренные УПК РФ; реализует в пределах компетенции полномочия по организации и осуществлению ОУР оперативно-розыскной деятельности, а также контрою за её осуществлением;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Pr="00445EFD">
        <w:rPr>
          <w:rFonts w:ascii="Times New Roman" w:hAnsi="Times New Roman" w:cs="Times New Roman"/>
          <w:color w:val="000000"/>
          <w:sz w:val="28"/>
          <w:szCs w:val="28"/>
        </w:rPr>
        <w:t xml:space="preserve"> раскрытием тяжких и особо тяжких, резонансных преступлений, совершенных на территории г. Симферополя; осуществляет выявление, оперативную проверку и разработку лиц, причастных к организации преступлений, в том числе на межрегиональном направлении и привлечении их к уголовной ответственности; уведомляет непосредственного руководителя о фактах обращения с целью склонения к совершению коррупционных правонарушений, в том числе о ставших известным фактах такого обращения к сотрудникам ОУР;</w:t>
      </w:r>
    </w:p>
    <w:p w:rsidR="005912DF" w:rsidRPr="00445EFD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FD">
        <w:rPr>
          <w:rFonts w:ascii="Times New Roman" w:hAnsi="Times New Roman" w:cs="Times New Roman"/>
          <w:color w:val="000000"/>
          <w:sz w:val="28"/>
          <w:szCs w:val="28"/>
        </w:rPr>
        <w:t>- ч. 1 ст. 1 Федерального закона от 07.02.2011 №3-ФЗ «О полиции» (далее по тексту – Закон «О полиции»), согласно которой полиция предназначена для противодействия преступности, охраны общественного порядка;</w:t>
      </w:r>
    </w:p>
    <w:p w:rsidR="005912DF" w:rsidRPr="00445EFD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FD">
        <w:rPr>
          <w:rFonts w:ascii="Times New Roman" w:hAnsi="Times New Roman" w:cs="Times New Roman"/>
          <w:color w:val="000000"/>
          <w:sz w:val="28"/>
          <w:szCs w:val="28"/>
        </w:rPr>
        <w:t>- ст. 2 Закона «О полиции» от 07.02.2011 № 3-ФЗ, согласно которой основными направлениями деятельности полиции является предупреждение и пресечение преступлений и административных правонарушений, производство по делам об административных правонарушениях, обеспечение правопорядка в общественных местах и иные направления;</w:t>
      </w:r>
    </w:p>
    <w:p w:rsidR="005912DF" w:rsidRPr="00445EFD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EFD">
        <w:rPr>
          <w:rFonts w:ascii="Times New Roman" w:hAnsi="Times New Roman" w:cs="Times New Roman"/>
          <w:color w:val="000000"/>
          <w:sz w:val="28"/>
          <w:szCs w:val="28"/>
        </w:rPr>
        <w:t>- ст. 12 Закона «О полиции», согласно которой на полицию возлагаются, наряду с иными обязанностями, следующие: пресекать противоправные деяния, устранять угрозы безопасности граждан и общественной безопасности, обеспечивать безопасность граждан и общественный порядок на улицах и других общественных местах; пресекать административные правонарушения и осуществлять производство по делам об административных правонарушениях;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6E">
        <w:rPr>
          <w:rFonts w:ascii="Times New Roman" w:hAnsi="Times New Roman" w:cs="Times New Roman"/>
          <w:color w:val="000000"/>
          <w:sz w:val="28"/>
          <w:szCs w:val="28"/>
        </w:rPr>
        <w:t>- п. 1 ч. 1 ст.13 Закона «О полиции», согласно которого сотрудники полиции вправе требовать от  граждан прекращения противоправных действий;</w:t>
      </w:r>
    </w:p>
    <w:p w:rsid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6E">
        <w:rPr>
          <w:rFonts w:ascii="Times New Roman" w:hAnsi="Times New Roman" w:cs="Times New Roman"/>
          <w:color w:val="000000"/>
          <w:sz w:val="28"/>
          <w:szCs w:val="28"/>
        </w:rPr>
        <w:t>- п. 2 ч. 1 ст.13 Закона «О полиции», согласно которого сотрудники полиции праве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правонарушении;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6E">
        <w:rPr>
          <w:rFonts w:ascii="Times New Roman" w:hAnsi="Times New Roman" w:cs="Times New Roman"/>
          <w:color w:val="000000"/>
          <w:sz w:val="28"/>
          <w:szCs w:val="28"/>
        </w:rPr>
        <w:t>- п. 3 ч. 1 ст. 13 Закона «О полиции», согласно которого сотрудники полиции вправе вызывать в полицию граждан в связи с проверкой зарегистрированных в установленном порядке заявлений и сообщений о преступлениях; получать по таким делам, материалам, заявлениям и сообщениям, в том числе по поручениям следователя и дознавателя, необходимые объяснения, справки, документы (их копии); подвергать приводу в полицию в случаях и порядке, предусмотренных федеральным законом, граждан и должностных лиц, уклоняющихся без уважительных причин от явки по вызову;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6E">
        <w:rPr>
          <w:rFonts w:ascii="Times New Roman" w:hAnsi="Times New Roman" w:cs="Times New Roman"/>
          <w:color w:val="000000"/>
          <w:sz w:val="28"/>
          <w:szCs w:val="28"/>
        </w:rPr>
        <w:t>- п. 9 ч. 1 ст. 13 Закона «О полиции», согласно которого сотрудники полиции вправе производить в случаях и порядке, предусмотренных уголовно-процессуальным законодательством Российской Федерации, следственные и иные процессуальные действия</w:t>
      </w:r>
      <w:r w:rsidR="009159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оперуполномоченный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должностным лицом правоохранительного органа, постоянно осуществляющим функции представителя власти, наделенным в установленном законом порядке в пределах своей компетенции при исполнении своих обязанностей распорядительными полномочиями в отношении лиц, не находящихся от него в служебной зависимости, и правом принимать решения, обязательные для исполнения гражданами, а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>также организациями независимо от их ведомственной принадлежности и форм собственности.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сообщение о том, что неустановленное лицо в утреннее время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года, находясь по адресу: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, путём обмана похитило денежные средства, принадлежащие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>, на общую сумму 13600 рублей, которое в тот же день было зарегистрировано в КУСП под №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, поскольку в нем усматривались признаки преступления, предусмотренного ч. 2 ст. 159 УК РФ и которое послужило основанием для возбуждения ОпРП на ТО ОП №3 «Центральный» СУ УМВД России по г. Симферополю уголовного дела №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В ходе осуществления оперативно-розыскных мероприятий по указанному уголовному делу, врио заместителя начальника ОУР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 отрабатывался на причастность к совершению данного преступления несовершеннолетний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проживающий по адресу: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 с чем им был осуществлен выход по месту жительства последнего, где его встретила Мацоян В.В. и сообщила, что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дома нет, в связи с чем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>пояснил ей цель своего прибытия и оставил для связи номер своего телефона.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После чего у Мацоян В.В., опасающейся негативных последствий, вызванных привлечением её сына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к уголовной ответственности за совершения им мошенничества в отношении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, осознававшей, что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>является должностным лицом правоохранительного органа и в силу своих должностных полномочий может принимать меры к привлечению виновных лиц к уголовной ответственности, возник преступный умысел на дачу лично мелкой взятки в</w:t>
      </w:r>
      <w:r w:rsidRPr="00E72F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размере, не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>превышающем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 десяти тысяч рублей врио заместителя начальника ОУР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>за совершение тем заведомо незаконных действий (бездействи</w:t>
      </w:r>
      <w:r w:rsidR="0091592E">
        <w:rPr>
          <w:rFonts w:ascii="Times New Roman" w:hAnsi="Times New Roman" w:cs="Times New Roman"/>
          <w:color w:val="000000"/>
          <w:sz w:val="28"/>
          <w:szCs w:val="28"/>
        </w:rPr>
        <w:t>я)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92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>непривлечение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к уголовной ответственности. 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года в дообеденное время, более точное время не установлено, Мацоян В.В., связавшись с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телефону, предложила тому выйти из здания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Pr="007000B5">
        <w:rPr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>, для личного разговора.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в вышеуказанное время в вышеуказанном месте, реализуя свой преступный умысел, Мацоян В.В. в ходе разговора с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неоднократно предложила тому за незаконное денежное вознаграждение решить вопрос о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>непривлечении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к уголовной ответственности по факту совершенного тем мошенничества, однако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настоял на явке Мацоян В.В. в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>позже, поскольку ему необходимо было уехать по</w:t>
      </w:r>
      <w:r w:rsidRPr="00E72F6E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служебной необходимости и после этого о факте склонения его Мацоян В.В. к совершению коррупционного правонарушения, сообщил своему непосредственном руководству и в органы Следственного комитета РФ.</w:t>
      </w:r>
    </w:p>
    <w:p w:rsidR="005912DF" w:rsidRPr="00E72F6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года около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>Мацоян В.В. прибыла в служебный кабинет №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находящийся по адресу: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, где в ходе разговора, продолжая реализацию своего преступного умысла, вновь обратилась к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с просьбой за денежное вознаграждение в виде взятки не привлекать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к уголовной ответственности по уголовному делу №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. Однако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отказался от получения денежных средств и разъяснил Мацоян В.В., что дача взятки должностному лицу влечет за собой уголовную ответственность и потребовал прекратить противоправные действия.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Далее Мацоян В.В., находясь в вышеуказанном месте в период времени с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, более точное время не установлено, в присутствии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>, лично положила в его служебный журнал, расположенный на рабочем столе, денежные средства в размере, не превышающем десяти тысяч рублей, а именно: в сумме 5000 (пяти тысяч) рублей, в качестве взятки за совершение тем заведомо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 незаконных действий (бездействи</w:t>
      </w:r>
      <w:r w:rsidR="0091592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) – за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>непривлечение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>к уголовной ответственности по уголовному делу №</w:t>
      </w:r>
      <w:r w:rsidRP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Pr="00E72F6E" w:rsidR="00C207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2F6E" w:rsidP="004849C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F6E">
        <w:rPr>
          <w:rFonts w:ascii="Times New Roman" w:hAnsi="Times New Roman" w:cs="Times New Roman"/>
          <w:color w:val="000000"/>
          <w:sz w:val="28"/>
          <w:szCs w:val="28"/>
        </w:rPr>
        <w:t>Однако д</w:t>
      </w:r>
      <w:r w:rsidRPr="00E72F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овести свой преступный умысел до конца Мацоян В.В. не смогла по независящим от неё обстоятельствам, в связи с отказом </w:t>
      </w:r>
      <w:r w:rsidRPr="007000B5"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72F6E">
        <w:rPr>
          <w:rFonts w:ascii="Times New Roman" w:hAnsi="Times New Roman" w:cs="Times New Roman"/>
          <w:bCs/>
          <w:color w:val="000000"/>
          <w:sz w:val="28"/>
          <w:szCs w:val="28"/>
        </w:rPr>
        <w:t>от получения взятки.</w:t>
      </w:r>
    </w:p>
    <w:p w:rsidR="0091592E" w:rsidP="004849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F04AF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дсудим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Мацоян В.В.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6F04AF" w:rsidR="00483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9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апреля </w:t>
      </w:r>
      <w:r w:rsidRPr="006F04AF" w:rsidR="004837F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F04AF" w:rsidR="00483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согласил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с предъявленным обвинением в полном объеме, не оспаривал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 своей вины, собранные органом предварительного расследования, подтвердил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заявленное при ознакомлении с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материалами уголовного дела ходатайство о применении особого порядка принятия судебного решения</w:t>
      </w:r>
      <w:r w:rsidRPr="006F04AF" w:rsidR="00A3161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оясни</w:t>
      </w:r>
      <w:r w:rsidRPr="006F04AF" w:rsidR="00A3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суду, что предъявленное обвинение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понятно, </w:t>
      </w:r>
      <w:r w:rsidRPr="006F04AF" w:rsidR="00902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E72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F04AF" w:rsidR="00902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признает вину в совершении инкриминируем</w:t>
      </w:r>
      <w:r w:rsid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6F04AF" w:rsidR="00902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72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</w:t>
      </w:r>
      <w:r w:rsid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F04AF" w:rsidR="00483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осознает последствия постановления приговора без проведения судебного разбирательства.</w:t>
      </w:r>
    </w:p>
    <w:p w:rsidR="009A2A0B" w:rsidRPr="006F04AF" w:rsidP="004849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="00E72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</w:t>
      </w:r>
      <w:r w:rsidR="00E72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защитником – адвокатом</w:t>
      </w:r>
      <w:r w:rsidRPr="006F04AF" w:rsidR="0029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Алиевой С.Ф.</w:t>
      </w:r>
      <w:r w:rsid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1592E" w:rsidP="009159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6F04AF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обвинитель</w:t>
      </w:r>
      <w:r w:rsidRPr="006F04AF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Сарбей Д.Д. н</w:t>
      </w:r>
      <w:r w:rsidRPr="006F04AF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е возражал против постановления приговора без проведения судебного разбирательства.</w:t>
      </w:r>
    </w:p>
    <w:p w:rsidR="0091592E" w:rsidP="009159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633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защитника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поступило возражений против заявленного подсудим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при этом ходатайство последн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hyperlink r:id="rId5" w:history="1">
        <w:r w:rsidRPr="006F04A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считает возможным принять судебное решение в особом порядке, предусмотренном главой 40 УПК РФ. </w:t>
      </w:r>
    </w:p>
    <w:p w:rsidR="0091592E" w:rsidP="009159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4AF"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установлено, что обвинение подсудимо</w:t>
      </w:r>
      <w:r w:rsidR="00E72F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F04AF">
        <w:rPr>
          <w:rFonts w:ascii="Times New Roman" w:hAnsi="Times New Roman" w:cs="Times New Roman"/>
          <w:color w:val="000000"/>
          <w:sz w:val="28"/>
          <w:szCs w:val="28"/>
        </w:rPr>
        <w:t xml:space="preserve"> понятно, он</w:t>
      </w:r>
      <w:r w:rsidR="00E72F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04AF">
        <w:rPr>
          <w:rFonts w:ascii="Times New Roman" w:hAnsi="Times New Roman" w:cs="Times New Roman"/>
          <w:color w:val="000000"/>
          <w:sz w:val="28"/>
          <w:szCs w:val="28"/>
        </w:rPr>
        <w:t xml:space="preserve"> согласн</w:t>
      </w:r>
      <w:r w:rsidR="00E72F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04AF">
        <w:rPr>
          <w:rFonts w:ascii="Times New Roman" w:hAnsi="Times New Roman" w:cs="Times New Roman"/>
          <w:color w:val="000000"/>
          <w:sz w:val="28"/>
          <w:szCs w:val="28"/>
        </w:rPr>
        <w:t xml:space="preserve"> с ним и поддерживает свое ходатайство о постановлении приговора без проведения судебного разбирательства, ходатайство заявлено </w:t>
      </w:r>
      <w:r w:rsidR="00E72F6E">
        <w:rPr>
          <w:rFonts w:ascii="Times New Roman" w:hAnsi="Times New Roman" w:cs="Times New Roman"/>
          <w:color w:val="000000"/>
          <w:sz w:val="28"/>
          <w:szCs w:val="28"/>
        </w:rPr>
        <w:t>ею</w:t>
      </w:r>
      <w:r w:rsidRPr="006F04AF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добровольно и после консультации с защитником, он</w:t>
      </w:r>
      <w:r w:rsidR="00E72F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04AF">
        <w:rPr>
          <w:rFonts w:ascii="Times New Roman" w:hAnsi="Times New Roman" w:cs="Times New Roman"/>
          <w:color w:val="000000"/>
          <w:sz w:val="28"/>
          <w:szCs w:val="28"/>
        </w:rPr>
        <w:t xml:space="preserve"> осознает последствия постановления приговора без проведения судебного разбирательства.</w:t>
      </w:r>
    </w:p>
    <w:p w:rsidR="0091592E" w:rsidP="009159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наказание. </w:t>
      </w:r>
    </w:p>
    <w:p w:rsidR="0091592E" w:rsidP="0091592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="00E72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707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Мацоян В.В. 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квалифицирует</w:t>
      </w:r>
      <w:r w:rsidR="00707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72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ч.3 ст. 30 и ч.1 ст. 291.2 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 w:rsidR="00311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E72F6E" w:rsidR="00E72F6E">
        <w:rPr>
          <w:rFonts w:ascii="Times New Roman" w:hAnsi="Times New Roman" w:cs="Times New Roman"/>
          <w:bCs/>
          <w:sz w:val="28"/>
          <w:szCs w:val="28"/>
        </w:rPr>
        <w:t>покушение на дачу взятки лично в размере, не превышающем десяти тысяч рублей, которое не было доведено до конца по независящим от этого лица обстоятельствам</w:t>
      </w:r>
      <w:r w:rsidR="00E72F6E">
        <w:rPr>
          <w:rFonts w:ascii="Times New Roman" w:hAnsi="Times New Roman" w:cs="Times New Roman"/>
          <w:bCs/>
          <w:sz w:val="28"/>
          <w:szCs w:val="28"/>
        </w:rPr>
        <w:t>.</w:t>
      </w:r>
    </w:p>
    <w:p w:rsidR="00FF48A4" w:rsidRPr="006F04AF" w:rsidP="009159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Мацоян В.В.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суда не возникло сомнений относительно 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 и поведением подсудимо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заседании.</w:t>
      </w:r>
    </w:p>
    <w:p w:rsidR="00FF48A4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Мацоян В.В. </w:t>
      </w:r>
      <w:r w:rsidR="00707E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</w:t>
      </w:r>
      <w:r w:rsidR="00707E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е преступлени</w:t>
      </w:r>
      <w:r w:rsidR="00707E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4DA6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</w:t>
      </w:r>
      <w:r w:rsidR="00175357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357">
        <w:rPr>
          <w:rFonts w:ascii="Times New Roman" w:hAnsi="Times New Roman" w:cs="Times New Roman"/>
          <w:color w:val="000000" w:themeColor="text1"/>
          <w:sz w:val="28"/>
          <w:szCs w:val="28"/>
        </w:rPr>
        <w:t>«г»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>«и»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>ч. 1 ст. 61 УК РФ обстоятельствами, смягчающими наказание подсудимо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Мацоян В.В. </w:t>
      </w: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малолетнего ребенка, а также</w:t>
      </w:r>
      <w:r w:rsidR="004F0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явка с повинной,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способствование расследованию и раскрытию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7E3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чистосердечное раскаяние в содеянном. </w:t>
      </w:r>
    </w:p>
    <w:p w:rsidR="00824DA6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2D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0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</w:t>
      </w:r>
      <w:r w:rsidR="0031372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0062D">
        <w:rPr>
          <w:rFonts w:ascii="Times New Roman" w:hAnsi="Times New Roman" w:cs="Times New Roman"/>
          <w:color w:val="000000" w:themeColor="text1"/>
          <w:sz w:val="28"/>
          <w:szCs w:val="28"/>
        </w:rPr>
        <w:t>, не усматривается.</w:t>
      </w:r>
    </w:p>
    <w:p w:rsidR="00BD1970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="00824DA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DA6">
        <w:rPr>
          <w:rFonts w:ascii="Times New Roman" w:hAnsi="Times New Roman" w:cs="Times New Roman"/>
          <w:color w:val="000000" w:themeColor="text1"/>
          <w:sz w:val="28"/>
          <w:szCs w:val="28"/>
        </w:rPr>
        <w:t>Мацоян В.В.</w:t>
      </w:r>
      <w:r w:rsidR="005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="00824DA6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8C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0B5"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3722" w:rsidP="00313722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6" w:history="1">
        <w:r w:rsidRPr="006F04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7" w:history="1">
        <w:r w:rsidRPr="006F04AF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="00F93781">
        <w:rPr>
          <w:rFonts w:ascii="Times New Roman" w:hAnsi="Times New Roman" w:cs="Times New Roman"/>
          <w:color w:val="000000" w:themeColor="text1"/>
          <w:sz w:val="28"/>
          <w:szCs w:val="28"/>
        </w:rPr>
        <w:t>, 62</w:t>
      </w:r>
      <w:r w:rsidR="00D32F97">
        <w:rPr>
          <w:rFonts w:ascii="Times New Roman" w:hAnsi="Times New Roman" w:cs="Times New Roman"/>
          <w:color w:val="000000" w:themeColor="text1"/>
          <w:sz w:val="28"/>
          <w:szCs w:val="28"/>
        </w:rPr>
        <w:t>, 66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 w:rsidR="00915A4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Мацоян В.В.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915A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915A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е в соответствии с положением ст. 15 УК РФ явля</w:t>
      </w:r>
      <w:r w:rsidR="00915A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тся преступлени</w:t>
      </w:r>
      <w:r w:rsidR="00915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небольшой тяжести, данных о личности виновно</w:t>
      </w:r>
      <w:r w:rsidR="00F9378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, впервые совершивше</w:t>
      </w:r>
      <w:r w:rsidR="00D32F9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F46A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представляюще</w:t>
      </w:r>
      <w:r w:rsidR="00D32F9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опасности, </w:t>
      </w:r>
      <w:r w:rsidR="00D3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</w:t>
      </w:r>
      <w:r w:rsidR="00D32F97">
        <w:rPr>
          <w:rFonts w:ascii="Times New Roman" w:hAnsi="Times New Roman" w:cs="Times New Roman"/>
          <w:sz w:val="28"/>
          <w:szCs w:val="28"/>
        </w:rPr>
        <w:t xml:space="preserve">в силу которых преступление </w:t>
      </w:r>
      <w:r w:rsidR="004849CA">
        <w:rPr>
          <w:rFonts w:ascii="Times New Roman" w:hAnsi="Times New Roman" w:cs="Times New Roman"/>
          <w:sz w:val="28"/>
          <w:szCs w:val="28"/>
        </w:rPr>
        <w:t xml:space="preserve">Мацоян В.В. </w:t>
      </w:r>
      <w:r w:rsidR="00D32F97">
        <w:rPr>
          <w:rFonts w:ascii="Times New Roman" w:hAnsi="Times New Roman" w:cs="Times New Roman"/>
          <w:sz w:val="28"/>
          <w:szCs w:val="28"/>
        </w:rPr>
        <w:t xml:space="preserve">не было доведено до конца,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наличия смягчающих</w:t>
      </w:r>
      <w:r w:rsidRPr="00F93781" w:rsidR="00F9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F9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</w:t>
      </w:r>
      <w:r w:rsidR="00D32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 </w:t>
      </w:r>
      <w:r w:rsidR="00915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9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</w:t>
      </w:r>
      <w:r w:rsidR="00484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</w:t>
      </w:r>
      <w:r w:rsidR="00915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отягчающих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наказание, учитывая влияние назначаемого наказания на условия жизни подсудимо</w:t>
      </w:r>
      <w:r w:rsidR="00F9378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F937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считает необходимым назначить </w:t>
      </w:r>
      <w:r w:rsidR="00484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</w:t>
      </w:r>
      <w:r w:rsidR="00F46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r w:rsidR="00915A43">
        <w:rPr>
          <w:rFonts w:ascii="Times New Roman" w:hAnsi="Times New Roman" w:cs="Times New Roman"/>
          <w:color w:val="000000" w:themeColor="text1"/>
          <w:sz w:val="28"/>
          <w:szCs w:val="28"/>
        </w:rPr>
        <w:t>штрафа</w:t>
      </w:r>
      <w:r w:rsidR="004849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3722" w:rsidRPr="00D171F1" w:rsidP="00313722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Определяя указанный вид и размер наказания с</w:t>
      </w:r>
      <w:r w:rsidRPr="00450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шел </w:t>
      </w:r>
      <w:r w:rsidRPr="00450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выводу о том, что цели наказания, предусмотренные ст.43 УК РФ, могут быть достигнуты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Мацоян В.В. </w:t>
      </w:r>
      <w:r w:rsidRPr="00450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наказания в виде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именно </w:t>
      </w:r>
      <w:r w:rsidRPr="0045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вид наказания будет отвечать принципам законности и справедливости, а также </w:t>
      </w:r>
      <w:r w:rsidRPr="00450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исправлению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Мацоян В.В. </w:t>
      </w:r>
      <w:r w:rsidRPr="00450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предупреждению совершения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ею</w:t>
      </w:r>
      <w:r w:rsidRPr="00450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преступлений</w:t>
      </w:r>
      <w:r w:rsidRPr="00D171F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849CA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</w:t>
      </w:r>
      <w:r w:rsidR="0081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штрафа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</w:t>
      </w:r>
      <w:r w:rsidRPr="006F04AF" w:rsidR="00FF48A4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итывалось </w:t>
      </w:r>
      <w:r w:rsidRPr="006F04AF" w:rsidR="00FF4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04AF" w:rsidR="00FF4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04AF" w:rsidR="00FF4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="0004697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04AF" w:rsidR="00FF4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0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 трудоустроенной и имеющей постоянный источник дохода,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пояснивше</w:t>
      </w:r>
      <w:r w:rsidR="0004697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рассмотрения дела о наличии у не</w:t>
      </w:r>
      <w:r w:rsidR="002105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дохода</w:t>
      </w:r>
      <w:r w:rsidR="005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 w:rsidR="0004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платы, р</w:t>
      </w:r>
      <w:r w:rsidR="005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азмер которой составляет </w:t>
      </w:r>
      <w:r w:rsidR="000469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597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4697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95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</w:t>
      </w:r>
      <w:r w:rsidR="005959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722" w:rsidP="00313722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обстоятельств, объективно препятствующих назначению данного вида наказания, а также обстоятельств, свидетельствующих о невозможности исполнения </w:t>
      </w:r>
      <w:r w:rsidR="008C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Мацоян В.В.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в ходе рассмотрения дела судом не установлено.</w:t>
      </w:r>
    </w:p>
    <w:p w:rsidR="008153F0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 </w:t>
      </w:r>
    </w:p>
    <w:p w:rsidR="008153F0" w:rsidRPr="006F04AF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 также не нашел оснований для применения</w:t>
      </w:r>
      <w:r w:rsidRPr="006F04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F04A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6F04AF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6F04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gtFrame="_blank" w:tooltip="УК РФ &gt;  Общая часть &gt; Раздел III. Наказание &gt; Глава 10. Назначение наказания &gt;&lt;span class=" w:history="1">
        <w:r w:rsidRPr="006F04A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6F04AF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6F04AF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6F04AF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6F04AF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</w:t>
      </w:r>
      <w:r w:rsidR="00770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</w:t>
      </w:r>
      <w:r w:rsidR="00770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установлено.</w:t>
      </w:r>
    </w:p>
    <w:p w:rsidR="00FF48A4" w:rsidRPr="006F04AF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="0004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Мацоян В.В.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210591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210591" w:rsidRPr="0090714A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BD1970" w:rsidRPr="006F04AF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="0004697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6F04AF" w:rsidP="004849CA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</w:t>
      </w:r>
      <w:r w:rsidRPr="006F04AF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6F04AF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0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12AC" w:rsidP="004849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4849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6F04AF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04AF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3112AC" w:rsidRPr="006F04AF" w:rsidP="004849C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1733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Мацоян Вику Владимировну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F04AF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ризнать 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F04AF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BD197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04AF" w:rsidR="00BD197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ч.3 ст. 30 и ч.1 ст. 291.2 У</w:t>
      </w:r>
      <w:r w:rsidRPr="006F04AF" w:rsidR="00BD1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Российской Федерации </w:t>
      </w:r>
      <w:r w:rsidRPr="006F04AF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назначить </w:t>
      </w:r>
      <w:r w:rsidRPr="006F04AF" w:rsidR="001B44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04AF" w:rsidR="001B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указанной статье</w:t>
      </w:r>
      <w:r w:rsidR="00311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 штрафа в размере 10000 (десяти тысяч) рублей.</w:t>
      </w:r>
    </w:p>
    <w:p w:rsidR="004849CA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уплаты штрафа: </w:t>
      </w:r>
      <w:r w:rsidRPr="007000B5" w:rsidR="007000B5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="00046970">
        <w:rPr>
          <w:rFonts w:ascii="Times New Roman" w:hAnsi="Times New Roman" w:cs="Times New Roman"/>
          <w:sz w:val="28"/>
          <w:szCs w:val="28"/>
        </w:rPr>
        <w:t>.</w:t>
      </w:r>
    </w:p>
    <w:p w:rsidR="00046970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Мацоян В.В.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оставить без изменения – подписку о невыезде и надлежащем поведении. </w:t>
      </w:r>
    </w:p>
    <w:p w:rsidR="00096EBB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по уголовному делу в виде денежных сре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умме 5000 (пят</w:t>
      </w:r>
      <w:r w:rsidR="009159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84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рублей: одна купюра номиналом 5000 рублей, серийный номер </w:t>
      </w:r>
      <w:r w:rsidR="007000B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210591">
        <w:rPr>
          <w:rFonts w:ascii="Times New Roman" w:hAnsi="Times New Roman" w:cs="Times New Roman"/>
          <w:color w:val="000000" w:themeColor="text1"/>
          <w:sz w:val="28"/>
          <w:szCs w:val="28"/>
        </w:rPr>
        <w:t>, хранящ</w:t>
      </w:r>
      <w:r w:rsidR="00484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аяся </w:t>
      </w:r>
      <w:r w:rsidR="00210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банковской ячейке </w:t>
      </w:r>
      <w:r w:rsidRPr="007000B5"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6845">
        <w:rPr>
          <w:rFonts w:ascii="Times New Roman" w:hAnsi="Times New Roman" w:cs="Times New Roman"/>
          <w:color w:val="000000" w:themeColor="text1"/>
          <w:sz w:val="28"/>
          <w:szCs w:val="28"/>
        </w:rPr>
        <w:t>конфисковать и обратить в доход государства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9CA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80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 в виде </w:t>
      </w:r>
      <w:r w:rsidR="00096EBB">
        <w:rPr>
          <w:rFonts w:ascii="Times New Roman" w:hAnsi="Times New Roman" w:cs="Times New Roman"/>
          <w:sz w:val="28"/>
          <w:szCs w:val="28"/>
        </w:rPr>
        <w:t>компакт-д</w:t>
      </w:r>
      <w:r w:rsidRPr="00027F80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>, находящегося в материалах дела в конверте,</w:t>
      </w:r>
      <w:r w:rsidR="00096EBB">
        <w:rPr>
          <w:rFonts w:ascii="Times New Roman" w:hAnsi="Times New Roman" w:cs="Times New Roman"/>
          <w:sz w:val="28"/>
          <w:szCs w:val="28"/>
        </w:rPr>
        <w:t xml:space="preserve"> содержащий видеозаписи, на которых запечатлен момент передачи Мацоян В.В. денежных средств </w:t>
      </w:r>
      <w:r w:rsidRPr="007000B5" w:rsidR="007000B5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6EBB">
        <w:rPr>
          <w:rFonts w:ascii="Times New Roman" w:hAnsi="Times New Roman" w:cs="Times New Roman"/>
          <w:sz w:val="28"/>
          <w:szCs w:val="28"/>
        </w:rPr>
        <w:t>в кабинете №</w:t>
      </w:r>
      <w:r w:rsidRPr="007000B5" w:rsidR="007000B5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="00096EBB">
        <w:rPr>
          <w:rFonts w:ascii="Times New Roman" w:hAnsi="Times New Roman" w:cs="Times New Roman"/>
          <w:sz w:val="28"/>
          <w:szCs w:val="28"/>
        </w:rPr>
        <w:t xml:space="preserve"> дома</w:t>
      </w:r>
      <w:r w:rsidR="007000B5">
        <w:rPr>
          <w:rFonts w:ascii="Times New Roman" w:hAnsi="Times New Roman" w:cs="Times New Roman"/>
          <w:sz w:val="28"/>
          <w:szCs w:val="28"/>
        </w:rPr>
        <w:t xml:space="preserve"> </w:t>
      </w:r>
      <w:r w:rsidRPr="007000B5" w:rsidR="007000B5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="007000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6EBB">
        <w:rPr>
          <w:rFonts w:ascii="Times New Roman" w:hAnsi="Times New Roman" w:cs="Times New Roman"/>
          <w:sz w:val="28"/>
          <w:szCs w:val="28"/>
        </w:rPr>
        <w:t>по</w:t>
      </w:r>
      <w:r w:rsidR="007000B5">
        <w:rPr>
          <w:rFonts w:ascii="Times New Roman" w:hAnsi="Times New Roman" w:cs="Times New Roman"/>
          <w:sz w:val="28"/>
          <w:szCs w:val="28"/>
        </w:rPr>
        <w:t xml:space="preserve"> </w:t>
      </w:r>
      <w:r w:rsidRPr="007000B5" w:rsidR="007000B5">
        <w:rPr>
          <w:rFonts w:ascii="Times New Roman" w:hAnsi="Times New Roman" w:cs="Times New Roman"/>
          <w:bCs/>
          <w:sz w:val="28"/>
          <w:szCs w:val="28"/>
          <w:lang w:val="uk-UA"/>
        </w:rPr>
        <w:t>/данные изъяты/</w:t>
      </w:r>
      <w:r w:rsidRPr="00027F80">
        <w:rPr>
          <w:rFonts w:ascii="Times New Roman" w:hAnsi="Times New Roman" w:cs="Times New Roman"/>
          <w:sz w:val="28"/>
          <w:szCs w:val="28"/>
        </w:rPr>
        <w:t xml:space="preserve">– </w:t>
      </w:r>
      <w:r w:rsidRPr="0090714A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при уголовном деле</w:t>
      </w:r>
      <w:r w:rsidRPr="00027F80">
        <w:rPr>
          <w:rFonts w:ascii="Times New Roman" w:hAnsi="Times New Roman" w:cs="Times New Roman"/>
          <w:sz w:val="28"/>
          <w:szCs w:val="28"/>
        </w:rPr>
        <w:t>.</w:t>
      </w:r>
    </w:p>
    <w:p w:rsidR="004837F3" w:rsidRPr="006F04AF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</w:t>
      </w:r>
      <w:r w:rsidRPr="006F04AF" w:rsidR="00500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мирового судью судебного участка №18 Центрального судебного района  г. Симферополь (Центральный район городского округа Симферополя) </w:t>
      </w:r>
      <w:r w:rsidRPr="006F04AF" w:rsidR="00500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Крым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суток со дня его постановления.</w:t>
      </w:r>
    </w:p>
    <w:p w:rsidR="004837F3" w:rsidRPr="006F04AF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4837F3" w:rsidRPr="006F04AF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</w:t>
      </w:r>
      <w:r w:rsidR="00096E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4837F3" w:rsidRPr="006F04AF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6F04AF" w:rsidP="004849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</w:t>
      </w:r>
      <w:r w:rsidRPr="006F04AF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6F04AF" w:rsidR="0037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F04AF" w:rsidR="00F66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15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А.Н. Ляхович    </w:t>
      </w:r>
    </w:p>
    <w:sectPr w:rsidSect="00313722">
      <w:pgSz w:w="11906" w:h="16838"/>
      <w:pgMar w:top="1702" w:right="991" w:bottom="198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1FE0"/>
    <w:rsid w:val="00015A1F"/>
    <w:rsid w:val="00017A64"/>
    <w:rsid w:val="00017D52"/>
    <w:rsid w:val="0002280E"/>
    <w:rsid w:val="0002321A"/>
    <w:rsid w:val="000235BD"/>
    <w:rsid w:val="000243BC"/>
    <w:rsid w:val="00026A8F"/>
    <w:rsid w:val="00027F80"/>
    <w:rsid w:val="0003353A"/>
    <w:rsid w:val="00046970"/>
    <w:rsid w:val="00066356"/>
    <w:rsid w:val="0009379B"/>
    <w:rsid w:val="00096EBB"/>
    <w:rsid w:val="00097797"/>
    <w:rsid w:val="000A6FC3"/>
    <w:rsid w:val="000B1894"/>
    <w:rsid w:val="000C1907"/>
    <w:rsid w:val="000C4D93"/>
    <w:rsid w:val="000C7EA2"/>
    <w:rsid w:val="000D06E7"/>
    <w:rsid w:val="000D77EB"/>
    <w:rsid w:val="00105E07"/>
    <w:rsid w:val="0011382F"/>
    <w:rsid w:val="00113BFF"/>
    <w:rsid w:val="00115348"/>
    <w:rsid w:val="00123CFF"/>
    <w:rsid w:val="00124706"/>
    <w:rsid w:val="001341A2"/>
    <w:rsid w:val="001343D8"/>
    <w:rsid w:val="00135AAB"/>
    <w:rsid w:val="00140B19"/>
    <w:rsid w:val="00170FF0"/>
    <w:rsid w:val="00175357"/>
    <w:rsid w:val="00177923"/>
    <w:rsid w:val="00196B40"/>
    <w:rsid w:val="001A0BB8"/>
    <w:rsid w:val="001A5C40"/>
    <w:rsid w:val="001B4414"/>
    <w:rsid w:val="001B45F9"/>
    <w:rsid w:val="001B4FF4"/>
    <w:rsid w:val="001C1358"/>
    <w:rsid w:val="001C22A8"/>
    <w:rsid w:val="001C2E27"/>
    <w:rsid w:val="001C544F"/>
    <w:rsid w:val="001C5656"/>
    <w:rsid w:val="001D178E"/>
    <w:rsid w:val="001D3149"/>
    <w:rsid w:val="001F61F7"/>
    <w:rsid w:val="00210591"/>
    <w:rsid w:val="00212B77"/>
    <w:rsid w:val="00213AAC"/>
    <w:rsid w:val="00223AEC"/>
    <w:rsid w:val="0024347D"/>
    <w:rsid w:val="00244D9A"/>
    <w:rsid w:val="0025186C"/>
    <w:rsid w:val="002603BE"/>
    <w:rsid w:val="002715D8"/>
    <w:rsid w:val="002802B8"/>
    <w:rsid w:val="00284040"/>
    <w:rsid w:val="00290B25"/>
    <w:rsid w:val="002922FC"/>
    <w:rsid w:val="00297DC2"/>
    <w:rsid w:val="002A1C9B"/>
    <w:rsid w:val="002B082C"/>
    <w:rsid w:val="002C4C60"/>
    <w:rsid w:val="002C7853"/>
    <w:rsid w:val="002D5BF6"/>
    <w:rsid w:val="002E1964"/>
    <w:rsid w:val="002E4CCC"/>
    <w:rsid w:val="002F309F"/>
    <w:rsid w:val="00304B60"/>
    <w:rsid w:val="003112AC"/>
    <w:rsid w:val="00312898"/>
    <w:rsid w:val="00313722"/>
    <w:rsid w:val="003242DF"/>
    <w:rsid w:val="00332FCD"/>
    <w:rsid w:val="00333BF8"/>
    <w:rsid w:val="003406F7"/>
    <w:rsid w:val="00342C18"/>
    <w:rsid w:val="00356881"/>
    <w:rsid w:val="00377E82"/>
    <w:rsid w:val="00380DAF"/>
    <w:rsid w:val="003A412D"/>
    <w:rsid w:val="003B459E"/>
    <w:rsid w:val="003C20B9"/>
    <w:rsid w:val="003C2948"/>
    <w:rsid w:val="003D608A"/>
    <w:rsid w:val="003E0214"/>
    <w:rsid w:val="003E27D6"/>
    <w:rsid w:val="003E4846"/>
    <w:rsid w:val="003F6D78"/>
    <w:rsid w:val="003F6F14"/>
    <w:rsid w:val="00403176"/>
    <w:rsid w:val="00404ED5"/>
    <w:rsid w:val="00410392"/>
    <w:rsid w:val="004157EB"/>
    <w:rsid w:val="00422EB3"/>
    <w:rsid w:val="004272C2"/>
    <w:rsid w:val="00430C26"/>
    <w:rsid w:val="0043309F"/>
    <w:rsid w:val="004377CD"/>
    <w:rsid w:val="00445EFD"/>
    <w:rsid w:val="00450F8D"/>
    <w:rsid w:val="00450FD2"/>
    <w:rsid w:val="00462EA0"/>
    <w:rsid w:val="004655C3"/>
    <w:rsid w:val="00470627"/>
    <w:rsid w:val="004715A1"/>
    <w:rsid w:val="004837F3"/>
    <w:rsid w:val="004849CA"/>
    <w:rsid w:val="00493A8A"/>
    <w:rsid w:val="004A21D9"/>
    <w:rsid w:val="004C3FCE"/>
    <w:rsid w:val="004D4F3B"/>
    <w:rsid w:val="004F0076"/>
    <w:rsid w:val="004F7D72"/>
    <w:rsid w:val="00500028"/>
    <w:rsid w:val="00504C6F"/>
    <w:rsid w:val="00516685"/>
    <w:rsid w:val="00516F25"/>
    <w:rsid w:val="00544E99"/>
    <w:rsid w:val="005471C0"/>
    <w:rsid w:val="00550542"/>
    <w:rsid w:val="00551F95"/>
    <w:rsid w:val="00566AB0"/>
    <w:rsid w:val="005710C1"/>
    <w:rsid w:val="005912DF"/>
    <w:rsid w:val="00592848"/>
    <w:rsid w:val="00594577"/>
    <w:rsid w:val="00595974"/>
    <w:rsid w:val="005A18ED"/>
    <w:rsid w:val="005A2F0F"/>
    <w:rsid w:val="005A34F6"/>
    <w:rsid w:val="005B1A1B"/>
    <w:rsid w:val="005B5297"/>
    <w:rsid w:val="005C637C"/>
    <w:rsid w:val="005D031E"/>
    <w:rsid w:val="005D7297"/>
    <w:rsid w:val="005E5822"/>
    <w:rsid w:val="00602703"/>
    <w:rsid w:val="00614D1A"/>
    <w:rsid w:val="00616888"/>
    <w:rsid w:val="0062188F"/>
    <w:rsid w:val="00633E75"/>
    <w:rsid w:val="00637B60"/>
    <w:rsid w:val="0064083C"/>
    <w:rsid w:val="00646C6E"/>
    <w:rsid w:val="0067547C"/>
    <w:rsid w:val="006B4C27"/>
    <w:rsid w:val="006B5E76"/>
    <w:rsid w:val="006B7738"/>
    <w:rsid w:val="006B7956"/>
    <w:rsid w:val="006C1470"/>
    <w:rsid w:val="006C34D4"/>
    <w:rsid w:val="006C7DA0"/>
    <w:rsid w:val="006D0DDE"/>
    <w:rsid w:val="006D11A5"/>
    <w:rsid w:val="006D5094"/>
    <w:rsid w:val="006E159F"/>
    <w:rsid w:val="006F04AF"/>
    <w:rsid w:val="007000B5"/>
    <w:rsid w:val="007057B3"/>
    <w:rsid w:val="00707ECE"/>
    <w:rsid w:val="007106DE"/>
    <w:rsid w:val="007227F5"/>
    <w:rsid w:val="00727B8B"/>
    <w:rsid w:val="00735348"/>
    <w:rsid w:val="007645AC"/>
    <w:rsid w:val="00770A62"/>
    <w:rsid w:val="00780F29"/>
    <w:rsid w:val="0078683A"/>
    <w:rsid w:val="00791B3D"/>
    <w:rsid w:val="00791F71"/>
    <w:rsid w:val="0079461E"/>
    <w:rsid w:val="00794E10"/>
    <w:rsid w:val="00796B1B"/>
    <w:rsid w:val="007A3F87"/>
    <w:rsid w:val="007A42D7"/>
    <w:rsid w:val="007B11C3"/>
    <w:rsid w:val="007B4C15"/>
    <w:rsid w:val="007C5F4D"/>
    <w:rsid w:val="007D580D"/>
    <w:rsid w:val="007E3982"/>
    <w:rsid w:val="007E3B12"/>
    <w:rsid w:val="007E6FF1"/>
    <w:rsid w:val="008072A4"/>
    <w:rsid w:val="008144F7"/>
    <w:rsid w:val="008153F0"/>
    <w:rsid w:val="008158D3"/>
    <w:rsid w:val="0081761F"/>
    <w:rsid w:val="00824DA6"/>
    <w:rsid w:val="00847CA5"/>
    <w:rsid w:val="00861AFE"/>
    <w:rsid w:val="0086319E"/>
    <w:rsid w:val="0086529A"/>
    <w:rsid w:val="00866120"/>
    <w:rsid w:val="0087427E"/>
    <w:rsid w:val="00874F5F"/>
    <w:rsid w:val="008832F7"/>
    <w:rsid w:val="00893675"/>
    <w:rsid w:val="00894883"/>
    <w:rsid w:val="008A2736"/>
    <w:rsid w:val="008B3C77"/>
    <w:rsid w:val="008C4F42"/>
    <w:rsid w:val="008E1AED"/>
    <w:rsid w:val="008E6C19"/>
    <w:rsid w:val="00902069"/>
    <w:rsid w:val="009026A7"/>
    <w:rsid w:val="0090714A"/>
    <w:rsid w:val="00911138"/>
    <w:rsid w:val="0091475B"/>
    <w:rsid w:val="00914C4D"/>
    <w:rsid w:val="0091592E"/>
    <w:rsid w:val="00915A43"/>
    <w:rsid w:val="00920F7B"/>
    <w:rsid w:val="00923605"/>
    <w:rsid w:val="0094612D"/>
    <w:rsid w:val="009906F5"/>
    <w:rsid w:val="00996825"/>
    <w:rsid w:val="0099795A"/>
    <w:rsid w:val="009A2A0B"/>
    <w:rsid w:val="009A7161"/>
    <w:rsid w:val="009B07E9"/>
    <w:rsid w:val="009C4D46"/>
    <w:rsid w:val="009D3B4E"/>
    <w:rsid w:val="009E232A"/>
    <w:rsid w:val="009E3509"/>
    <w:rsid w:val="009F3186"/>
    <w:rsid w:val="00A01733"/>
    <w:rsid w:val="00A2506E"/>
    <w:rsid w:val="00A252BB"/>
    <w:rsid w:val="00A26CDF"/>
    <w:rsid w:val="00A3161B"/>
    <w:rsid w:val="00A33A43"/>
    <w:rsid w:val="00A37C63"/>
    <w:rsid w:val="00A42CCD"/>
    <w:rsid w:val="00A46F39"/>
    <w:rsid w:val="00A50773"/>
    <w:rsid w:val="00A747F6"/>
    <w:rsid w:val="00A84D22"/>
    <w:rsid w:val="00A87718"/>
    <w:rsid w:val="00A90355"/>
    <w:rsid w:val="00A93868"/>
    <w:rsid w:val="00AA2BCD"/>
    <w:rsid w:val="00AC61F0"/>
    <w:rsid w:val="00AD2C29"/>
    <w:rsid w:val="00AD3AB2"/>
    <w:rsid w:val="00AE35C3"/>
    <w:rsid w:val="00AE571E"/>
    <w:rsid w:val="00AE74A4"/>
    <w:rsid w:val="00AF4AB4"/>
    <w:rsid w:val="00AF794F"/>
    <w:rsid w:val="00B07224"/>
    <w:rsid w:val="00B07677"/>
    <w:rsid w:val="00B170FB"/>
    <w:rsid w:val="00B25826"/>
    <w:rsid w:val="00B35870"/>
    <w:rsid w:val="00B422BC"/>
    <w:rsid w:val="00B546A2"/>
    <w:rsid w:val="00B54B13"/>
    <w:rsid w:val="00B70389"/>
    <w:rsid w:val="00B74DD0"/>
    <w:rsid w:val="00B76FA8"/>
    <w:rsid w:val="00B84226"/>
    <w:rsid w:val="00B86F29"/>
    <w:rsid w:val="00B87DFD"/>
    <w:rsid w:val="00B91DF0"/>
    <w:rsid w:val="00B92307"/>
    <w:rsid w:val="00B93257"/>
    <w:rsid w:val="00BA4B19"/>
    <w:rsid w:val="00BB627C"/>
    <w:rsid w:val="00BC1C4D"/>
    <w:rsid w:val="00BD1970"/>
    <w:rsid w:val="00BD75BC"/>
    <w:rsid w:val="00BE696D"/>
    <w:rsid w:val="00BF12B3"/>
    <w:rsid w:val="00BF40F2"/>
    <w:rsid w:val="00BF6E98"/>
    <w:rsid w:val="00BF7063"/>
    <w:rsid w:val="00C02CC8"/>
    <w:rsid w:val="00C207F6"/>
    <w:rsid w:val="00C23D72"/>
    <w:rsid w:val="00C27F64"/>
    <w:rsid w:val="00C51173"/>
    <w:rsid w:val="00C5388A"/>
    <w:rsid w:val="00C87BAB"/>
    <w:rsid w:val="00C96D2C"/>
    <w:rsid w:val="00CC3262"/>
    <w:rsid w:val="00CD5147"/>
    <w:rsid w:val="00CD5E29"/>
    <w:rsid w:val="00CF398A"/>
    <w:rsid w:val="00D102DB"/>
    <w:rsid w:val="00D171F1"/>
    <w:rsid w:val="00D2498D"/>
    <w:rsid w:val="00D24F6E"/>
    <w:rsid w:val="00D31B29"/>
    <w:rsid w:val="00D323EE"/>
    <w:rsid w:val="00D32F97"/>
    <w:rsid w:val="00D44AD5"/>
    <w:rsid w:val="00D505BF"/>
    <w:rsid w:val="00D62B95"/>
    <w:rsid w:val="00D70372"/>
    <w:rsid w:val="00D74BF8"/>
    <w:rsid w:val="00D86B91"/>
    <w:rsid w:val="00D903F3"/>
    <w:rsid w:val="00D91632"/>
    <w:rsid w:val="00D945A4"/>
    <w:rsid w:val="00DC0D11"/>
    <w:rsid w:val="00DC203C"/>
    <w:rsid w:val="00DC2C65"/>
    <w:rsid w:val="00DC3FE5"/>
    <w:rsid w:val="00DD076B"/>
    <w:rsid w:val="00DD17C4"/>
    <w:rsid w:val="00DE2091"/>
    <w:rsid w:val="00DF4A51"/>
    <w:rsid w:val="00DF4ED7"/>
    <w:rsid w:val="00DF5D71"/>
    <w:rsid w:val="00DF7687"/>
    <w:rsid w:val="00E0052C"/>
    <w:rsid w:val="00E0062D"/>
    <w:rsid w:val="00E00BEA"/>
    <w:rsid w:val="00E04266"/>
    <w:rsid w:val="00E24406"/>
    <w:rsid w:val="00E27931"/>
    <w:rsid w:val="00E27C5B"/>
    <w:rsid w:val="00E471F5"/>
    <w:rsid w:val="00E72F6E"/>
    <w:rsid w:val="00E75A4F"/>
    <w:rsid w:val="00EA6845"/>
    <w:rsid w:val="00EB388D"/>
    <w:rsid w:val="00ED6F59"/>
    <w:rsid w:val="00EE42CD"/>
    <w:rsid w:val="00EE65F8"/>
    <w:rsid w:val="00EF4073"/>
    <w:rsid w:val="00F014BE"/>
    <w:rsid w:val="00F01A25"/>
    <w:rsid w:val="00F12860"/>
    <w:rsid w:val="00F220D4"/>
    <w:rsid w:val="00F27628"/>
    <w:rsid w:val="00F31AF4"/>
    <w:rsid w:val="00F33CE6"/>
    <w:rsid w:val="00F344DF"/>
    <w:rsid w:val="00F42E80"/>
    <w:rsid w:val="00F46A36"/>
    <w:rsid w:val="00F46BA9"/>
    <w:rsid w:val="00F57046"/>
    <w:rsid w:val="00F60BD2"/>
    <w:rsid w:val="00F64DED"/>
    <w:rsid w:val="00F6619C"/>
    <w:rsid w:val="00F738D5"/>
    <w:rsid w:val="00F764F4"/>
    <w:rsid w:val="00F85BB2"/>
    <w:rsid w:val="00F93781"/>
    <w:rsid w:val="00FA3C9F"/>
    <w:rsid w:val="00FA7A4C"/>
    <w:rsid w:val="00FB4AA7"/>
    <w:rsid w:val="00FD0FCE"/>
    <w:rsid w:val="00FD4E99"/>
    <w:rsid w:val="00FE6441"/>
    <w:rsid w:val="00FE68B6"/>
    <w:rsid w:val="00FF4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paragraph" w:styleId="HTMLPreformatted">
    <w:name w:val="HTML Preformatted"/>
    <w:basedOn w:val="Normal"/>
    <w:link w:val="HTML"/>
    <w:uiPriority w:val="99"/>
    <w:semiHidden/>
    <w:unhideWhenUsed/>
    <w:rsid w:val="00914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14C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Без интервала Знак"/>
    <w:link w:val="NoSpacing"/>
    <w:uiPriority w:val="1"/>
    <w:locked/>
    <w:rsid w:val="006F04AF"/>
    <w:rPr>
      <w:sz w:val="24"/>
      <w:szCs w:val="24"/>
      <w:lang w:eastAsia="ru-RU"/>
    </w:rPr>
  </w:style>
  <w:style w:type="paragraph" w:styleId="NoSpacing">
    <w:name w:val="No Spacing"/>
    <w:link w:val="a1"/>
    <w:uiPriority w:val="1"/>
    <w:qFormat/>
    <w:rsid w:val="006F04AF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15_%D0%A3%D0%9F%D0%9A_%D0%A0%D0%A4" TargetMode="External" /><Relationship Id="rId6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7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8" Type="http://schemas.openxmlformats.org/officeDocument/2006/relationships/hyperlink" Target="http://sudact.ru/law/uk-rf/obshchaia-chast/razdel-iii/glava-10/statia-64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2AD1-EAFE-4F98-9747-13F1D152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