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E76B78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E76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E76B78" w:rsidR="00706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23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76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7B659A" w:rsidRPr="00E76B78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E76B78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76B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E76B78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E76B78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RPr="00E76B78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E76B78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7B659A" w:rsidRPr="004B6287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EFE" w:rsidRPr="004B6287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декабря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</w:t>
      </w:r>
      <w:r w:rsidRPr="004B6287" w:rsidR="0070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6287" w:rsidR="00B14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4B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B6287" w:rsidR="006B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6287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гор. Симферополь</w:t>
      </w:r>
    </w:p>
    <w:p w:rsidR="00423EFE" w:rsidRPr="00101D68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18 Центрального судебного района города </w:t>
      </w:r>
      <w:r w:rsidRPr="00C95F9B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Симферополь) Республики Крым Ляхович А.Н., при секретарях – Джемилевой Л.А., Ионенко А.А., с участием государственных обвинителей – помощников прокурора Центрального района г. Симферополя: Виноградова С.В., Сарбей Д.Д., Терентьева Ю.Ю., Шевцовой А.В., представителя потерпевшего – </w:t>
      </w:r>
      <w:r w:rsidRPr="00C95F9B">
        <w:rPr>
          <w:rFonts w:ascii="Times New Roman" w:hAnsi="Times New Roman" w:cs="Times New Roman"/>
          <w:sz w:val="28"/>
          <w:szCs w:val="28"/>
        </w:rPr>
        <w:t>Левченко</w:t>
      </w:r>
      <w:r w:rsidRPr="00C95F9B">
        <w:rPr>
          <w:rFonts w:ascii="Times New Roman" w:hAnsi="Times New Roman" w:cs="Times New Roman"/>
          <w:sz w:val="28"/>
          <w:szCs w:val="28"/>
        </w:rPr>
        <w:t xml:space="preserve"> В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.В., защитника – адвоката Герасимовской Н.Н., подсудимого – Иванова В.И.,  </w:t>
      </w:r>
    </w:p>
    <w:p w:rsidR="00423EFE" w:rsidRPr="00101D68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423EFE" w:rsidRPr="00101D68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Иванова Виталия Ильича,</w:t>
      </w:r>
      <w:r w:rsidRPr="003555B9"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3EFE" w:rsidRPr="00101D68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112 УК РФ,</w:t>
      </w:r>
    </w:p>
    <w:p w:rsidR="00423EFE" w:rsidRPr="00101D68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120" w:rsidRPr="00101D68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101D6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23EFE" w:rsidP="00423EFE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Иванов В.И.</w:t>
      </w:r>
      <w:r w:rsidRPr="003555B9"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</w:t>
      </w:r>
      <w:r>
        <w:rPr>
          <w:rFonts w:ascii="Times New Roman" w:hAnsi="Times New Roman" w:cs="Times New Roman"/>
          <w:sz w:val="28"/>
          <w:szCs w:val="28"/>
        </w:rPr>
        <w:t xml:space="preserve">улице по адресу: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где у него на почве личных неприязненных отношений с ранее ему знакомым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возник умысел на причинение телесных повреждений последнему, в связи с чем Иванов В.И. стал стучать в окно квартиры №1, в которой проживал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и требовать его впустить. После отказа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 xml:space="preserve">впустить его в квартиру, Иванов В.И. умышленно с целью причинения телесных повреждений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разбил окно в квартире №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расположенной в вышеуказанном доме, незаконно проникнув  в квартиру через разбитое окно.</w:t>
      </w:r>
    </w:p>
    <w:p w:rsidR="003E337F" w:rsidRPr="003E337F" w:rsidP="001C7F5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956C94">
        <w:rPr>
          <w:rFonts w:ascii="Times New Roman" w:hAnsi="Times New Roman" w:cs="Times New Roman"/>
          <w:sz w:val="28"/>
          <w:szCs w:val="28"/>
        </w:rPr>
        <w:t xml:space="preserve"> в квартире, Иванов В.И. в указанное выше время, умышленно, с целью причинения средней тяжести вреда здоровью, стал </w:t>
      </w:r>
      <w:r w:rsidR="00956C94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956C94">
        <w:rPr>
          <w:rFonts w:ascii="Times New Roman" w:hAnsi="Times New Roman" w:cs="Times New Roman"/>
          <w:sz w:val="28"/>
          <w:szCs w:val="28"/>
        </w:rPr>
        <w:t xml:space="preserve"> удары по различным частям тела. Пытаясь скрыться от Иванова В.И.,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="00956C94">
        <w:rPr>
          <w:rFonts w:ascii="Times New Roman" w:hAnsi="Times New Roman" w:cs="Times New Roman"/>
          <w:sz w:val="28"/>
          <w:szCs w:val="28"/>
        </w:rPr>
        <w:t>через окно выпрыгнул</w:t>
      </w:r>
      <w:r w:rsidR="00956C94">
        <w:rPr>
          <w:rFonts w:ascii="Times New Roman" w:hAnsi="Times New Roman" w:cs="Times New Roman"/>
          <w:sz w:val="28"/>
          <w:szCs w:val="28"/>
        </w:rPr>
        <w:t xml:space="preserve"> на улицу и упал на землю. </w:t>
      </w:r>
      <w:r w:rsidR="00956C94">
        <w:rPr>
          <w:rFonts w:ascii="Times New Roman" w:hAnsi="Times New Roman" w:cs="Times New Roman"/>
          <w:sz w:val="28"/>
          <w:szCs w:val="28"/>
        </w:rPr>
        <w:t>Тогда Иванов В.В., продолжая свои преступные действия</w:t>
      </w:r>
      <w:r w:rsidR="00993BCD">
        <w:rPr>
          <w:rFonts w:ascii="Times New Roman" w:hAnsi="Times New Roman" w:cs="Times New Roman"/>
          <w:sz w:val="28"/>
          <w:szCs w:val="28"/>
        </w:rPr>
        <w:t xml:space="preserve">, последовал за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993BCD">
        <w:rPr>
          <w:rFonts w:ascii="Times New Roman" w:hAnsi="Times New Roman" w:cs="Times New Roman"/>
          <w:sz w:val="28"/>
          <w:szCs w:val="28"/>
        </w:rPr>
        <w:t>и настиг его на улице возле дома №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993BCD">
        <w:rPr>
          <w:rFonts w:ascii="Times New Roman" w:hAnsi="Times New Roman" w:cs="Times New Roman"/>
          <w:sz w:val="28"/>
          <w:szCs w:val="28"/>
        </w:rPr>
        <w:t xml:space="preserve">. Иванов В.И., действуя умышленно и противоправно, находясь в положении стоя по отношению к лежащему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993BCD">
        <w:rPr>
          <w:rFonts w:ascii="Times New Roman" w:hAnsi="Times New Roman" w:cs="Times New Roman"/>
          <w:sz w:val="28"/>
          <w:szCs w:val="28"/>
        </w:rPr>
        <w:t xml:space="preserve">, нанес последнему не менее трех ударов руками в область грудной клетки, причинив последнему физическую </w:t>
      </w:r>
      <w:r w:rsidR="00993BCD">
        <w:rPr>
          <w:rFonts w:ascii="Times New Roman" w:hAnsi="Times New Roman" w:cs="Times New Roman"/>
          <w:sz w:val="28"/>
          <w:szCs w:val="28"/>
        </w:rPr>
        <w:t>боль и телесные повреждения</w:t>
      </w:r>
      <w:r w:rsidR="00607DF8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закрыт</w:t>
      </w:r>
      <w:r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туп</w:t>
      </w:r>
      <w:r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</w:t>
      </w:r>
      <w:r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грудной клетки: переломы 10-11 ребер справа с формированием абсцесса; перелом 11-го ребра слева по передней подмышечной линии, которые </w:t>
      </w:r>
      <w:r w:rsidR="00607DF8">
        <w:rPr>
          <w:rFonts w:ascii="Times New Roman" w:hAnsi="Times New Roman" w:cs="Times New Roman"/>
          <w:sz w:val="28"/>
          <w:szCs w:val="28"/>
        </w:rPr>
        <w:t>с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заключения эксперта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ичинены от менее двух травматических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воздействий </w:t>
      </w:r>
      <w:r w:rsidRPr="00B72EAD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тупого предмета (предметов) с ограниченной травмирующей поверхностью до момента наступления смерти, расценивается как повреждение, причинившее средней тяжести вред здоровью, не опасного для жизни человека и не повлекшего последствий, </w:t>
      </w:r>
      <w:r w:rsidRPr="003E337F" w:rsidR="00607DF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ст. 111 УК РФ,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3E33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63FE" w:rsidP="001C7F5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F58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1C7F58" w:rsidR="00C64B02">
        <w:rPr>
          <w:rFonts w:ascii="Times New Roman" w:hAnsi="Times New Roman" w:cs="Times New Roman"/>
          <w:sz w:val="28"/>
          <w:szCs w:val="28"/>
        </w:rPr>
        <w:t xml:space="preserve">Иванов В.И. </w:t>
      </w:r>
      <w:r w:rsidRPr="001C7F58">
        <w:rPr>
          <w:rFonts w:ascii="Times New Roman" w:hAnsi="Times New Roman" w:cs="Times New Roman"/>
          <w:sz w:val="28"/>
          <w:szCs w:val="28"/>
        </w:rPr>
        <w:t xml:space="preserve">свою вину в совершении инкриминируемого преступления </w:t>
      </w:r>
      <w:r w:rsidRPr="001C7F58" w:rsidR="00C64B02">
        <w:rPr>
          <w:rFonts w:ascii="Times New Roman" w:hAnsi="Times New Roman" w:cs="Times New Roman"/>
          <w:sz w:val="28"/>
          <w:szCs w:val="28"/>
        </w:rPr>
        <w:t xml:space="preserve">не </w:t>
      </w:r>
      <w:r w:rsidRPr="001C7F58">
        <w:rPr>
          <w:rFonts w:ascii="Times New Roman" w:hAnsi="Times New Roman" w:cs="Times New Roman"/>
          <w:sz w:val="28"/>
          <w:szCs w:val="28"/>
        </w:rPr>
        <w:t>признал</w:t>
      </w:r>
      <w:r w:rsidRPr="001C7F58" w:rsidR="001D168D">
        <w:rPr>
          <w:rFonts w:ascii="Times New Roman" w:hAnsi="Times New Roman" w:cs="Times New Roman"/>
          <w:sz w:val="28"/>
          <w:szCs w:val="28"/>
        </w:rPr>
        <w:t>,</w:t>
      </w:r>
      <w:r w:rsidRPr="001C7F58" w:rsidR="00C64B02">
        <w:rPr>
          <w:rFonts w:ascii="Times New Roman" w:hAnsi="Times New Roman" w:cs="Times New Roman"/>
          <w:sz w:val="28"/>
          <w:szCs w:val="28"/>
        </w:rPr>
        <w:t xml:space="preserve"> показа</w:t>
      </w:r>
      <w:r w:rsidRPr="001C7F58" w:rsidR="001D168D">
        <w:rPr>
          <w:rFonts w:ascii="Times New Roman" w:hAnsi="Times New Roman" w:cs="Times New Roman"/>
          <w:sz w:val="28"/>
          <w:szCs w:val="28"/>
        </w:rPr>
        <w:t xml:space="preserve">в, что с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 с детства, поддерживали с ним дружеские отношения. Так,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пришел к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проконтролировать явку последнего в судебное заседание по уголовному делу в отношении 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одил к нему в течение всего дня, так как знал, что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в состоянии наркотического опьянения. Придя последний раз в указанный день около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забрать свои вещи, он увидел, что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«не в себе», «нес всякий бред»,  дверь ему не открывал, а разговаривал через окно. После того, как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приоткрыл окно, чтобы передать его личные вещи, он на эмоциях толкнул окно и случайно попал не в раму, а в стекло и передняя часть стекла осыпалась. После этого 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 окно и упал, когда выбирался из окна. Подсудимый показал, что в этот момент он ударил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ладонью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затылку, после этого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>встал, он его еще раз ударил ладонью по лицу и третий раз ударил потерпевшего в плечо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ладонью</w:t>
      </w:r>
      <w:r w:rsidRPr="001C7F58" w:rsidR="001D16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дсудимый указывает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, что после этого о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покинул 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двор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не видел. </w:t>
      </w:r>
      <w:r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Иванов В.И. т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показал, что от нанесенных им ударов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>не могли быть причинены телесные повреждения средней тяжести</w:t>
      </w:r>
      <w:r w:rsidR="007B5507">
        <w:rPr>
          <w:rFonts w:ascii="Times New Roman" w:hAnsi="Times New Roman" w:cs="Times New Roman"/>
          <w:color w:val="000000" w:themeColor="text1"/>
          <w:sz w:val="28"/>
          <w:szCs w:val="28"/>
        </w:rPr>
        <w:t>, а только легкие телесные повреждения</w:t>
      </w:r>
      <w:r w:rsidRPr="001C7F58" w:rsidR="001C7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63FE" w:rsidP="001C7F58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Иванов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показал, что после конфликта с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со двора, он встретил соседа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7B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редложил </w:t>
      </w:r>
      <w:r w:rsidR="007B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на состояние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 этот момент стоял, облокотившись о стену.   </w:t>
      </w:r>
    </w:p>
    <w:p w:rsidR="007F7F44" w:rsidP="005963FE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Иванов В.И. указал</w:t>
      </w:r>
      <w:r w:rsidR="007B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C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C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неправдивые показания относительно того, что он находился внутри квартиры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C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пояснить причины </w:t>
      </w:r>
      <w:r w:rsidR="00EB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дачи свидетелем </w:t>
      </w:r>
      <w:r w:rsidR="00C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показаний не смог. </w:t>
      </w:r>
    </w:p>
    <w:p w:rsidR="007F7F44" w:rsidRPr="00130383" w:rsidP="005963FE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Гражданский иск </w:t>
      </w:r>
      <w:r w:rsidRPr="001C7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представителя </w:t>
      </w: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</w:t>
      </w:r>
      <w:r w:rsidRPr="001C7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подсудимый </w:t>
      </w: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признал, просил отказать в его удовлетворении, а е</w:t>
      </w:r>
      <w:r w:rsidRPr="001C7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оправдать в совершении преступления.</w:t>
      </w:r>
    </w:p>
    <w:p w:rsidR="007F7F44" w:rsidP="005963FE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 на непризнание вины подсудим</w:t>
      </w:r>
      <w:r w:rsidRPr="0013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</w:t>
      </w:r>
      <w:r w:rsidRPr="0013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B32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виновность в совершении преступления подтверждается следующими доказательствами по делу.</w:t>
      </w:r>
    </w:p>
    <w:p w:rsidR="009A1BA7" w:rsidRPr="00BC3163" w:rsidP="009A1BA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Показаниями представителя </w:t>
      </w:r>
      <w:r w:rsidRPr="00B32FB6" w:rsidR="007F7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</w:t>
      </w:r>
      <w:r w:rsidRPr="0013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которых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позвонили сыновья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сказали, что Иванов В.И. избил ее сына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же день около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приехала по адресу: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увидела, что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и ему плохо, при этом он жаловался на боли в грудной клетке и в области живота. Она вызвала «скорую», но врач сказал, что его нужно везти  больницу для обследования, его отвезли в больницу. В тот же день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>вернулся на такси домой, поясняя, что после проведенного обследования ему дали направление в трав</w:t>
      </w:r>
      <w:r w:rsidR="003E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мпункт. Приехав из больницы,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>сразу лег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после этого никуда не уходила и все время была с сыном, а ему с каждым днем становилось все хуже. На следующий или через день, точно дату сказать не может, она вызвала «скорую», но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отказался от госпитализации. Впоследствии ему стало еще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>хуже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снова вызвала «скорую». </w:t>
      </w:r>
      <w:r w:rsidRPr="0013038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>Приехав по «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скорой» в больницу,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осмотрел дежурный врач, после чего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отправил 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>в наркологию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наркологии 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>посоветовали везти</w:t>
      </w:r>
      <w:r w:rsidRPr="00BC3163" w:rsidR="0013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сына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хирургию и они уехали домой.</w:t>
      </w:r>
    </w:p>
    <w:p w:rsidR="00652075" w:rsidRPr="00BC3163" w:rsidP="009A1BA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совсем плохо, он уже не передвигался по комнате и не вставал, ходил </w:t>
      </w:r>
      <w:r w:rsidRPr="00BC3163" w:rsidR="009A1B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>под себя</w:t>
      </w:r>
      <w:r w:rsidRPr="00BC3163" w:rsidR="009A1B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3163" w:rsidR="009A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>не мог, ни есть, ни пить</w:t>
      </w:r>
      <w:r w:rsidRPr="00BC3163" w:rsidR="009A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>вызвала «скорую»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311E"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30383"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приезду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</w:t>
      </w:r>
      <w:r w:rsidRPr="00130383"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ее сына выносили на носилках, так как он не мог самостоятельно передвигаться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этого у него был 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>разрыв селезенки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</w:t>
      </w:r>
      <w:r w:rsidRPr="00BC3163" w:rsidR="009A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направили </w:t>
      </w:r>
      <w:r w:rsidRPr="00BC3163" w:rsidR="00A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операцию. </w:t>
      </w:r>
    </w:p>
    <w:p w:rsidR="00DE4173" w:rsidRPr="003A6A4C" w:rsidP="009A1BA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потерпевшего в судебном заседании также пояснила,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очевидцем конфликта ее сына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Иванова В.И. она не была, однако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>ей сказал</w:t>
      </w:r>
      <w:r w:rsidRPr="00BC3163">
        <w:rPr>
          <w:rFonts w:ascii="Times New Roman" w:hAnsi="Times New Roman" w:cs="Times New Roman"/>
          <w:color w:val="000000" w:themeColor="text1"/>
          <w:sz w:val="28"/>
          <w:szCs w:val="28"/>
        </w:rPr>
        <w:t>, что Иванов В.И. его сильно избил и у него все болит: и ребра, и живот и что он не может двигаться.</w:t>
      </w:r>
      <w:r w:rsidRPr="00BC3163" w:rsidR="0070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сын ей сказал, что не хочет обращаться с заявлением в полицию по этому факту, объясняя это тем, что  и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BC3163" w:rsidR="0070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Иванов В.И. ранее отбывали наказание в одной исправительной колонии и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3163" w:rsidR="00704D39">
        <w:rPr>
          <w:rFonts w:ascii="Times New Roman" w:hAnsi="Times New Roman" w:cs="Times New Roman"/>
          <w:color w:val="000000" w:themeColor="text1"/>
          <w:sz w:val="28"/>
          <w:szCs w:val="28"/>
        </w:rPr>
        <w:t>у них такое не принято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3163" w:rsidR="00704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3163" w:rsidR="0027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Заявленный ею на </w:t>
      </w:r>
      <w:r w:rsidRPr="003A6A4C" w:rsidR="0027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предварительном следствии </w:t>
      </w:r>
      <w:r w:rsidRPr="00B32FB6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гражданский иск </w:t>
      </w:r>
      <w:r w:rsidRPr="003A6A4C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поддержала и просила </w:t>
      </w:r>
      <w:r w:rsidRPr="00B32FB6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взыскать</w:t>
      </w:r>
      <w:r w:rsidRPr="003A6A4C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3A6A4C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Иванова В.И. </w:t>
      </w:r>
      <w:r w:rsidRPr="00B32FB6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ее пользу </w:t>
      </w:r>
      <w:r w:rsidRPr="003A6A4C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счет </w:t>
      </w:r>
      <w:r w:rsidRPr="00B32FB6" w:rsidR="00274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возмещение морального вреда 100000 рублей.</w:t>
      </w:r>
    </w:p>
    <w:p w:rsidR="00653C10" w:rsidRPr="00653C10" w:rsidP="00653C1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Показаниями допрошенного со стороны обвинения свидетеля</w:t>
      </w:r>
      <w:r w:rsidRPr="00AD1DE9" w:rsidR="00F40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AD1DE9" w:rsidR="00263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которых следует, что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AD1DE9" w:rsidR="0026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вернулся с работы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домой, дома были </w:t>
      </w:r>
      <w:r w:rsidRPr="00AD1DE9" w:rsidR="0026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AD1DE9" w:rsidR="00263CF9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AD1DE9" w:rsidR="0026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Иванов Виталик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вместе с братом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уехали к бабушке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не могли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квартире с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тот был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наркотического опьянения.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позвонил сосед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и рассказал, что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 В.И. и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35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подрались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разбили окно. </w:t>
      </w:r>
      <w:r w:rsidR="002E311E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братом вызвали такси и поехали домой, </w:t>
      </w:r>
      <w:r w:rsidRPr="00AD1DE9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увидели разбитое окно и закрытую дверь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изъяты&gt; </w:t>
      </w:r>
      <w:r w:rsidRPr="00AD1DE9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лежал на диване в одних трусах на животе, а на спине были глубокие немного кровоточащие свежие порезы.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653C10" w:rsidR="008F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653C10" w:rsidR="00F40018">
        <w:rPr>
          <w:rFonts w:ascii="Times New Roman" w:hAnsi="Times New Roman" w:cs="Times New Roman"/>
          <w:color w:val="000000" w:themeColor="text1"/>
          <w:sz w:val="28"/>
          <w:szCs w:val="28"/>
        </w:rPr>
        <w:t>пояснил, что подрался с Ивановым Виталиком из-за наркотиков.</w:t>
      </w:r>
      <w:r w:rsidRPr="00653C10" w:rsidR="00AD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днем состояние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653C10" w:rsidR="00AD1DE9">
        <w:rPr>
          <w:rFonts w:ascii="Times New Roman" w:hAnsi="Times New Roman" w:cs="Times New Roman"/>
          <w:color w:val="000000" w:themeColor="text1"/>
          <w:sz w:val="28"/>
          <w:szCs w:val="28"/>
        </w:rPr>
        <w:t>ухудшалось и он кричал и стонал все время</w:t>
      </w:r>
      <w:r w:rsidRPr="00653C10" w:rsidR="00AD1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3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изъяты&gt; </w:t>
      </w:r>
      <w:r w:rsidRPr="00653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показал, что брату несколько раз вызывали «скорую» и последний раз его выносили на носилках, в чем оказывал помощь сосед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изъяты&gt;. </w:t>
      </w:r>
      <w:r w:rsidRPr="00653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 защитника о том мог ли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653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причинить физический вред своему здоровью вследствие своего состояния, свидетель ответил отрицательно. </w:t>
      </w:r>
    </w:p>
    <w:p w:rsidR="000B064F" w:rsidP="00233CEF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Показаниями допрошенного со стороны обвинения свидетеля</w:t>
      </w:r>
      <w:r w:rsidRPr="00ED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D2F55" w:rsidR="0015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которыми, он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68529A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сидел дома в квартире №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. Пришел Иванов Виталик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изъяты&gt;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и Иванов Виталик на кухне принимали наркотики.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Увидев это, они с братом 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уехал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 бабушке. Около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позвонил сосед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сообщил,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Виталик и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подрались и разбили окно.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он</w:t>
      </w:r>
      <w:r w:rsidR="00653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ратом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такси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вернулись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домой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увидели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лежа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на кровати с голым торсом на животе,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спине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него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был большой порез.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в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ызвали полицию, но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казался давать показания полиции в отношении Иванова Виталика и ими был зафиксирован только факт разбитого окна.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он сказал, что его избил Иванов В.И., но как все происходило и чем его он бил, не уточнял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изъяты&gt;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жаловался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 и брату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на боли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Матери –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случившемся рассказали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этого состояние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 ухудшалось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ему несколько раз вызывали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2F55" w:rsidR="00157E5B">
        <w:rPr>
          <w:rFonts w:ascii="Times New Roman" w:hAnsi="Times New Roman" w:cs="Times New Roman"/>
          <w:color w:val="000000" w:themeColor="text1"/>
          <w:sz w:val="28"/>
          <w:szCs w:val="28"/>
        </w:rPr>
        <w:t>. Свидетель также показал, что в период времени с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находился</w:t>
      </w:r>
      <w:r w:rsidRPr="00ED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дома. Никто посторонний к нему приходить не мог.  </w:t>
      </w:r>
    </w:p>
    <w:p w:rsidR="00233CEF" w:rsidRPr="0002369B" w:rsidP="00233CEF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Показаниями допрошенного со стороны обвинения свидетеля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показала, что с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</w:t>
      </w:r>
      <w:r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одном дворе по ул.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возвращалась с работы домой. Зайдя в свой двор по адресу: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услышала доносящиеся из квартиры №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крики. Подойдя ближе, увидела происходящую внутри квартиры ссору между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Ивановым В.И. По пути своего следования, увидела, как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выпрыгивал из окна своей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квартиры, следом за ним выпрыгивал Иванов В.И. Выпрыгивая из окна,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зацепился и упал на цементное покрытие и не вставал. Она видела, как Иванов В.И. стоял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, наклонившись.</w:t>
      </w:r>
      <w:r w:rsidRPr="00415730" w:rsidR="00FA4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730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Слышала </w:t>
      </w:r>
      <w:r w:rsidRPr="009114E8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нанесение Ива</w:t>
      </w:r>
      <w:r w:rsidRPr="009114E8" w:rsidR="0041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 В.И. ударов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9114E8" w:rsidR="0041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после каждого удара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 w:rsidR="00415730">
        <w:rPr>
          <w:rFonts w:ascii="Times New Roman" w:hAnsi="Times New Roman" w:cs="Times New Roman"/>
          <w:color w:val="000000" w:themeColor="text1"/>
          <w:sz w:val="28"/>
          <w:szCs w:val="28"/>
        </w:rPr>
        <w:t>вскрикивал, ударов было не менее трех,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были целенаправленные, </w:t>
      </w:r>
      <w:r w:rsidRPr="0002369B" w:rsidR="0041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чем именно Иванов В.И. наносил удары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369B" w:rsidR="00415730">
        <w:rPr>
          <w:rFonts w:ascii="Times New Roman" w:hAnsi="Times New Roman" w:cs="Times New Roman"/>
          <w:color w:val="000000" w:themeColor="text1"/>
          <w:sz w:val="28"/>
          <w:szCs w:val="28"/>
        </w:rPr>
        <w:t>, она не видела, т.к. обзорность закрывали кустарники.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свидетель не исключает, что такие удары могли наноситься, как кулаком, так и ногами.   После этого она пошла </w:t>
      </w:r>
      <w:r w:rsidRPr="0002369B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к себе домой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369B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обернувшись увидела, 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02369B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</w:t>
      </w:r>
      <w:r w:rsidRPr="0002369B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выходил со двора.</w:t>
      </w:r>
      <w:r w:rsidRPr="0002369B" w:rsidR="002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Впоследствии ей стало известно о том,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 w:rsidR="009B07AC">
        <w:rPr>
          <w:rFonts w:ascii="Times New Roman" w:hAnsi="Times New Roman" w:cs="Times New Roman"/>
          <w:color w:val="000000" w:themeColor="text1"/>
          <w:sz w:val="28"/>
          <w:szCs w:val="28"/>
        </w:rPr>
        <w:t>забрали в больницу.</w:t>
      </w:r>
    </w:p>
    <w:p w:rsidR="00317740" w:rsidRPr="0002369B" w:rsidP="0031774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Показаниями допрошенного со стороны обвинения свидетеля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Pr="00023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</w:t>
      </w:r>
      <w:r w:rsidRPr="00023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которыми </w:t>
      </w:r>
      <w:r w:rsidRPr="0002369B" w:rsidR="00502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примерно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шел в магазин по своему двору, расположенному по улице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. Услышал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происходящий на повышенных тонах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между Ивановым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изъяты&gt;.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В.И. в это время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 на улице,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квартире. Дойдя до конца двора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услышал как разбилось окно.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>Он вышел со двора, возвращаясь обратно, во дворе уже никого не было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видел лишь разбитое со стороны улицы окно квартиры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изъяты&gt;.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случившемся он в телефонном разговоре сообщил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братьям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>. Свидетель также показал, что в указанный вечер вызывали полицию, но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отказался от дачи показаний.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следующий день он видел,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передвигается по квартире, но когда его забирала «скорая» он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помогал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выносить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 w:rsidR="0050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на носилках.</w:t>
      </w:r>
    </w:p>
    <w:p w:rsidR="001A1CCE" w:rsidP="001A1CC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Показаниями допрошенного со стороны обвинения свидетеля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показал,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находился на работе, около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 минут забегал домой и ему соседка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сказала, что подрались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и Иванов В.И.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он очевидцем конфликта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Ивановым В.И.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>не являлся. После этого он видел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дворе </w:t>
      </w:r>
      <w:r w:rsidR="00E4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ходил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>с лопатой в руках</w:t>
      </w:r>
      <w:r w:rsidR="00E4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убирал сорняки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Примерно дней через пять после конфликта с Ивановым В.И. он слышал болезненные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>стоны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стену своей квартиры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369B" w:rsidR="00317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 подсудимого свидетель пояснил,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него (свидетеля)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брал сигарету, в каком состоянии он 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 в этот момент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, не помн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ит, уточнив,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02369B" w:rsidR="0002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стоял, </w:t>
      </w:r>
      <w:r w:rsidRPr="0002369B">
        <w:rPr>
          <w:rFonts w:ascii="Times New Roman" w:hAnsi="Times New Roman" w:cs="Times New Roman"/>
          <w:color w:val="000000" w:themeColor="text1"/>
          <w:sz w:val="28"/>
          <w:szCs w:val="28"/>
        </w:rPr>
        <w:t>облокотившись.</w:t>
      </w:r>
    </w:p>
    <w:p w:rsidR="0077789C" w:rsidP="001A1CC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Показаниями допрошенного со стороны обвинения свидетеля</w:t>
      </w:r>
      <w:r w:rsidR="00684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A1CCE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P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 врачом «скорой» помощи. Вечером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вызов. Они приехали к молодому человеку, он на вопросы отвечал с трудом и неадекватно в силу тяжести заболевания. С его слов понял, что </w:t>
      </w:r>
      <w:r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>изби</w:t>
      </w:r>
      <w:r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в собственном дворе 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>и за несколько дней до его вызова</w:t>
      </w:r>
      <w:r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Pr="00DF1CFB"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CE"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>уже не помн</w:t>
      </w:r>
      <w:r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Pr="001A1CCE" w:rsidR="00D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>.  Поскольку больной находился в тяжёлом состоянии и ему была необходима срочная госпитализация</w:t>
      </w:r>
      <w:r w:rsidR="00653C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08E3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1A1CCE" w:rsidR="001A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увезли в больницу. Свидетель также показал, что при указании им в телефонограмме о том, что больного избил Новиков, он мог ошибиться, поскольку эти сведения вносил на слух.  </w:t>
      </w:r>
    </w:p>
    <w:p w:rsidR="002E311E" w:rsidP="001A1CCE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61A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допрошенных в судебном заседании представителя потерпевшего и свидетелей стабильные и последовательные, согласуются между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признает их </w:t>
      </w:r>
      <w:r w:rsidRPr="003A6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достоверными, поскольку они соответствуют установленным фактическим обстоятельствам случившегося и подтверждаются </w:t>
      </w:r>
      <w:r w:rsidRPr="006A161A" w:rsidR="00737059">
        <w:rPr>
          <w:rFonts w:ascii="Times New Roman" w:hAnsi="Times New Roman" w:cs="Times New Roman"/>
          <w:color w:val="000000" w:themeColor="text1"/>
          <w:sz w:val="28"/>
          <w:szCs w:val="28"/>
        </w:rPr>
        <w:t>и с иными исследованными в ходе судебного разбирательства доказательствами</w:t>
      </w:r>
      <w:r w:rsidRPr="003A6A4C" w:rsidR="00737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37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показания позволяют суд сделать вывод о том, что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D7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личных неприязненных отношений Иванов В.И. нанес телесные повреждения</w:t>
      </w:r>
      <w:r w:rsidR="00D7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D7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месту проживания последнего.</w:t>
      </w:r>
    </w:p>
    <w:p w:rsidR="00F805DF" w:rsidP="0077789C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вина подсудимого в совершении данного преступления подтверждается показаниями самого Иванова В.И., данными и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предварительного расследования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подозреваемого в совершении преступления, предусмотренного ч.1 ст.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оглашенными судом в порядке ч.1 ст. 276 УПК РФ (том №1 л.д. 38-40), из которых следует, что он с детства знаком с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проживающ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ак,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дня он (Иванов В.И.) несколько раз приходил по месту проживания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просил его вернуть ему долг в размере 500 рублей. Денежные средства он ему возвращать не хотел, при этом не хотел с ним разговаривать и закры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у себя в квартире. В очередной раз, уже в вечернее время этого же дня, точное время он не помнит, в связи с давностью происходящих событий, он пришел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хотел попасть в его квартиру, чтобы снова попросить его вернуть ему денежные средства. Так как дверь квартиры была закрыта, он стал стучать в окно его квартиры со двора и при этом разговаривал с ним через окно и просил его также вынести его вещи, которые он временно оставил у него дома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анные изъяты&gt;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отказался выполнить его просьбы, после чего он стал толкать окно, чтобы открыть его, в результате чего повредилось внешнее стекло и осколки осыпались между внутренним и внешним стеклом. Он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попросил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выйти на улицу, чтобы поговорить, на что последний вылез через окно во двор. Во время того, как он выбирался из окна, он упал на бок, какой именно – не помнит. Далее Иванов В.И. пытался поговорить с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у них возник словесный конфликт, который перерос в физический.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конфликта, находясь 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</w:t>
      </w:r>
      <w:r w:rsidR="0017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напротив друга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стоя, он нанес </w:t>
      </w:r>
      <w:r w:rsidR="0053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несколько ударов, а именно: 2-3 удара кулаками правой и левой руки сбоку в область туловища в верхнюю часть. От нанесенных ударов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устоял на месте, после чего он сказал ему, чтобы тот оставил себе его 500 рублей и вставил себе новое окно. Далее он вышел со двора его дома, а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залез обратно через окно в свою квартиру, а он направился по месту своего проживания. Примерно через одну неделю он встретился с братом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ходе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разговора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которым спросил как поживает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что он ответил, что его увезли на «скорой» помощи, так 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не смог двигаться и находится в тяжелом состоянии. Иванов В.И. свою вину в причинении телесных повреждений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9C7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признал, указав, что не намеревался причинить тяжкий вред здоровью последнего и нанесенные им удары не могли причинить указанный вред, так как были незначительные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7059" w:rsidP="0077789C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указанных показаний следует, что фактически Иванов В.И., являясь на тот момент подозреваемым в совершении преступления, предусмотренного ч.1 ст. 111 УК РФ  (умышленное причинение тяжкого вреда здоровью), указывая о способе и локализации нанесенных им телесных повреждений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оспаривал нанесение именно тяжких телесных повреждений. </w:t>
      </w:r>
    </w:p>
    <w:p w:rsidR="00E32E2C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Иванова В.И. </w:t>
      </w:r>
      <w:r w:rsidR="007B49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подтверждается его показаниями, данными и</w:t>
      </w:r>
      <w:r w:rsidR="004B2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предварительного расследования в качестве обвиняемого в совершении преступления, предусмотренного ч.1 ст. 112 УК РФ  и оглашенными судом в порядке ч.1 ст. 276 УПК РФ (том №1 л.д. </w:t>
      </w:r>
      <w:r w:rsidR="00DE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156-157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из которых следует, что</w:t>
      </w:r>
      <w:r w:rsidR="00DE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Иванов В.И. ранее данные им показания в качестве подозреваемого, обвиняемого, в ходе</w:t>
      </w:r>
      <w:r w:rsidR="00DE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следственного эксперимента и очной ставки, подтверждает полностью, дополнений не имеет и признает, что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DE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него был конфликт с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DE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результате чего, будучи возле его дома, разбил стекло и нанес ему три удара ладонью по голове и плечу. Иванов В.И. полагает, что нанесенные им удары были незначительные и не могли повлечь </w:t>
      </w:r>
      <w:r w:rsidRPr="00E74891" w:rsidR="00DE08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телесные повреждения средней тяжести.</w:t>
      </w:r>
    </w:p>
    <w:p w:rsidR="00C105C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Вина Иванова В.И. в совершении инкриминируемого ему преступления подтверждается его явкой с повинной от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соответствии с которой Иванов В.И.  признает,</w:t>
      </w:r>
      <w:r w:rsidR="007B49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конфликта между ним и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проживающим по адресу: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он причинил последнему имеющиеся у него телесные повреждения.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Вину свою он полностью признает, в содеянном раскаивается полностью  (том №1 л.д. 19).     </w:t>
      </w:r>
    </w:p>
    <w:p w:rsidR="00684A05" w:rsidRPr="00684A05" w:rsidP="002148CA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Анализируя показания Иванова В.И., изложенные в явке с повинной и при допросах в качестве подозреваемого и обвиняемого и, сопоставляя их с показаниями, данными им в ходе судебного следствия, суд считает достоверными его показания, данные при производстве предварительного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расследования</w:t>
      </w:r>
      <w:r w:rsidR="00D7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части того, ч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Иванов В.И.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наносил </w:t>
      </w:r>
      <w:r w:rsidR="00B5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</w:t>
      </w:r>
      <w:r w:rsidR="0068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ударов </w:t>
      </w:r>
      <w:r w:rsidRPr="00684A05" w:rsidR="006A1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руками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сбоку в область туловища и в верхнюю часть, поскольку его показания в этой части согласуются в полной мере с другими </w:t>
      </w:r>
      <w:r w:rsidRPr="00684A05">
        <w:rPr>
          <w:rFonts w:ascii="Times New Roman" w:hAnsi="Times New Roman" w:cs="Times New Roman"/>
          <w:sz w:val="28"/>
          <w:szCs w:val="28"/>
        </w:rPr>
        <w:t>фактическим обстоятельствами дела и подтверждаются доказательствами, представленными стороной обвинения и исследованными судом.</w:t>
      </w:r>
    </w:p>
    <w:p w:rsidR="00620413" w:rsidP="002148CA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указанные доказательства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допустимыми, поскольку получены с соблюдением требований УПК РФ, показания Ивановым В.И. в качестве подозреваемого и обвиняемого даны им в присутствии защитника. </w:t>
      </w:r>
    </w:p>
    <w:p w:rsidR="004B219F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доводы подсудимого относительно того, что удары им наносились ладонями рук в область головы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плеча</w:t>
      </w:r>
      <w:r w:rsidR="00FA4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положении последнего стоя,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нашли своего подтверждения в ходе судебного разбирательства, поскольку каких-либо травм в области головы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проведения экспертизы, а также иными доказательствами по делу установлено не было.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показания Иванова В.И. относительно того, что в явке с повинной, а также в протоколе допроса в качестве подозреваемого он имел ввиду удары ладонями 2-3 раза по лицу и по плеч</w:t>
      </w:r>
      <w:r w:rsidR="007E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и указывал о самом факте применения к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7E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и не мог различить степень тяжести нанесенных им телесных повреждений, суд оценивает критически, поскольку</w:t>
      </w:r>
      <w:r w:rsidR="006A1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</w:t>
      </w:r>
      <w:r w:rsidR="007E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нашли своего</w:t>
      </w:r>
      <w:r w:rsidR="007E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подтверждения</w:t>
      </w:r>
      <w:r w:rsidR="00620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рассмотрения дела судом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6A1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мнению суда, являются способом защиты от предъявленного ему обвинения. </w:t>
      </w:r>
    </w:p>
    <w:p w:rsidR="00FA41B4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того, факт нанесения ударов в тот момент, когда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лежал на поверхности, выпав из окна своей квартиры, в ходе судебного следствия подтвердила свидетель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FA41B4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ставить под сомнения показания указанного свидетеля у суда не имеется.    </w:t>
      </w:r>
    </w:p>
    <w:p w:rsidR="00FA41B4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также отметить, что доводы Иванова В.И. о том, что после конфликта с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в тот же день и на следующий передвигался по квартире и двору, что было подтверждено показаниями допрошенного в судебном заседании свидетеля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опровергают факт нанесения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телесных повреждений средней тяжести, так как указанные повреждения не влекут за собой полной утраты трудоспособности и возможности передвигаться. А состояние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ухудшалось в связи с наличием у него заболевания – криптогенного сепсиса, осложнившейся полиорганной недостаточностью, отеком головного мозга, легких, вследствие которого последовала смерть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подтверждено экспертным заключением.        </w:t>
      </w:r>
    </w:p>
    <w:p w:rsidR="00B43BD4" w:rsidRPr="00E7489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Факт причинения Ивановым В.И. вреда здоровью средней тяжести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подтверждается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материалами дела</w:t>
      </w:r>
      <w:r w:rsidR="00FA41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43511" w:rsidRPr="00E7489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E74891" w:rsidR="001B7B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аключением судебно-медицинск</w:t>
      </w:r>
      <w:r w:rsidRPr="00E74891" w:rsidR="00E32E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ой экспертизы от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74891" w:rsidR="00E32E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согласно которой у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E74891" w:rsidR="00E32E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обнаружена закрытая тупая травма грудной клетки: переломы 10-11 ребер справа с формированием абсцесса; перелом 11-го ребра слева по передней подмышечной линии. Закрытая тупая травма грудной клетки причинена от не менее двух травматических воздействий тупого предмета (предметов) с ограниченной травмирующей поверхностью, до момента наступления смерти расценивается как повреждение, причинившее средней тяжести вред здоровью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4891" w:rsidR="00CC6C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том №1 л.д. 181-187)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C6C87" w:rsidRPr="00E7489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аключением судебно-гистологической экспертизы 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соответствии с которой была проведена судебно-гистологическая экспертиза селезенки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., согласно которой фрагмент мелкого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капсульного дефекта селезенки, очаговыми кровоизлияниями под капсулу, признаками организации. Обширные поля инфаркта селезенки с бактериальными эмболами и асцессами. Участки перифокальной организации инфарцированных участков. Миелоз и лейкоцитарная инфильтрация пульпы</w:t>
      </w:r>
      <w:r w:rsidRPr="00E74891"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По данным микроскопии, учитывая средние данные различных литературных источников  можно предполагать получение повреждений в течение от 4 до 8 суток до наступления смерти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(том №1 л.д. 196-197);</w:t>
      </w:r>
    </w:p>
    <w:p w:rsidR="00E74891" w:rsidRPr="0090174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Заключением </w:t>
      </w:r>
      <w:r w:rsidRPr="00E74891"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дополнительной судебно-медицинской экспертизы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проведенной с учетом заключени</w:t>
      </w:r>
      <w:r w:rsidR="006204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судебно-гистологической экспертизы от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2D7D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(том №1 </w:t>
      </w:r>
      <w:r w:rsidR="002D7D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л.д</w:t>
      </w:r>
      <w:r w:rsidR="002D7D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205-211)</w:t>
      </w:r>
      <w:r w:rsidR="006204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согласно </w:t>
      </w:r>
      <w:r w:rsidR="006204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выводов</w:t>
      </w:r>
      <w:r w:rsidR="006204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которой </w:t>
      </w:r>
      <w:r w:rsidRPr="00E74891" w:rsidR="00B43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обнаружена закрытая тупая травма грудной клетки: переломы 10-11 ребер справа с формированием абсцесса; перелом 11-го ребра слева по передней подмышечной линии. Закрытая тупая травма грудной клетки причинена от не менее двух травматических воздействий тупого предмета (предметов) с ограниченной травмирующей поверхностью, до момента </w:t>
      </w:r>
      <w:r w:rsidRPr="009017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наступления смерти расценивается как повреждение, причинившее средней тяжести вред здоровью (том №1 л.д. 205-211). </w:t>
      </w:r>
    </w:p>
    <w:p w:rsidR="00E74891" w:rsidRPr="00901741" w:rsidP="001B7B97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17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Причиненные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изъяты&gt; </w:t>
      </w:r>
      <w:r w:rsidRPr="009017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телесные повреждения средней степени тяжести определены</w:t>
      </w:r>
      <w:r w:rsidRPr="009017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экспертом в соответствии с Приказом Министерства здравоохранения и социального развития Российской Федерации от 24.04.2008 г. № 194-н «Об утверждении Медицинских критериев определения степени тяжести вреда, причиненного здоровью человека».</w:t>
      </w:r>
    </w:p>
    <w:p w:rsidR="00F47313" w:rsidP="00F47313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эксперт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901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подтвердила выводы проведенн</w:t>
      </w:r>
      <w:r w:rsidRPr="00901741" w:rsidR="00901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 ею экспертиз и показала, что имеющиеся у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901741" w:rsidR="00901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телесные повреждения средней тяжести наступили от не менее двух травматических воздействий. При этом эксперт указала, что данные травмы наступили прижизненно, однако т</w:t>
      </w:r>
      <w:r w:rsidRPr="00901741" w:rsidR="00901741">
        <w:rPr>
          <w:rFonts w:ascii="Times New Roman" w:hAnsi="Times New Roman" w:cs="Times New Roman"/>
          <w:sz w:val="28"/>
          <w:szCs w:val="28"/>
        </w:rPr>
        <w:t xml:space="preserve">очно дату образования травмы грудной </w:t>
      </w:r>
      <w:r w:rsidRPr="00C105C1" w:rsidR="00901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клетки </w:t>
      </w:r>
      <w:r w:rsidR="0062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Pr="00C105C1" w:rsidR="00901741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представляется возможным из-за наличия гнойного расплавления мягких тканей, не исключая</w:t>
      </w:r>
      <w:r w:rsidR="0062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</w:t>
      </w:r>
      <w:r w:rsidRPr="00C105C1" w:rsidR="00901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образования указанных телесных повреждений </w:t>
      </w:r>
      <w:r w:rsidR="00FA4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C105C1" w:rsidR="00901741">
        <w:rPr>
          <w:rFonts w:ascii="Times New Roman" w:hAnsi="Times New Roman" w:cs="Times New Roman"/>
          <w:color w:val="000000" w:themeColor="text1"/>
          <w:sz w:val="28"/>
          <w:szCs w:val="28"/>
        </w:rPr>
        <w:t>19 апреля 2017 года.</w:t>
      </w:r>
    </w:p>
    <w:p w:rsidR="00D348CB" w:rsidRPr="00C105C1" w:rsidP="00F47313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Невозможность эксперта точно  установить давность причинения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телесных повреждений средней тяжести, а именно:  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травм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E748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грудной клетки: переломы 10-11 ребер справа с формированием абсцесса; перелом 11-го ребра слева по передней подмышечной линии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объективно обусловлена наличием у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абсцесса в проекции переломов 10-11 ребер</w:t>
      </w:r>
      <w:r w:rsidR="00010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т.е. расплавления мягких тканей вокруг переломов ребер. </w:t>
      </w:r>
    </w:p>
    <w:p w:rsidR="00F47313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Анализируя вывод</w:t>
      </w:r>
      <w:r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105C1"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заключения судебно-медицинской экспертизы</w:t>
      </w:r>
      <w:r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C105C1"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олученные с соблюдением требований уголовно-процессуального законодательства и показания эксперта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данные им в ходе судебного следствия, </w:t>
      </w:r>
      <w:r w:rsidR="006A16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суд</w:t>
      </w:r>
      <w:r w:rsidR="00BA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находит их непротиворечащими друг другу </w:t>
      </w:r>
      <w:r w:rsidRPr="00C105C1" w:rsid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согласую</w:t>
      </w:r>
      <w:r w:rsidR="00BA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щимися </w:t>
      </w:r>
      <w:r w:rsidRPr="00C105C1" w:rsid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иными доказательствами по делу и</w:t>
      </w:r>
      <w:r w:rsidR="00BA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считает, что</w:t>
      </w:r>
      <w:r w:rsidRPr="00C105C1" w:rsid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установленные экспертом с</w:t>
      </w:r>
      <w:r w:rsidRP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тепень тяжести, характер и механизм телесных повреждений,</w:t>
      </w:r>
      <w:r w:rsidRPr="00C105C1" w:rsid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причиненных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C105C1" w:rsid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вызывает </w:t>
      </w:r>
      <w:r w:rsidRPr="00C105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сомнений.</w:t>
      </w:r>
    </w:p>
    <w:p w:rsidR="00010A38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невозможность установить точное время причинения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телесных повреждений средней тяжести эксперт пояснила наличием объективных причин, указав о возможности 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причинения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года.  </w:t>
      </w:r>
    </w:p>
    <w:p w:rsidR="00640234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Вина Иванова В.И. подтверждается также материалам уголовного дела</w:t>
      </w:r>
      <w:r w:rsidR="003E3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105C1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8856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ротоколом следственного эксперимента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856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 почве личных неприязненных отношений </w:t>
      </w:r>
      <w:r w:rsidR="008856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нанес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8856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несколько ударов рукой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D25BB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Протоколом очной ставки от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между обвиняемым Ивановым В.И. и свидетелем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(том №1 л.д.112-119), согласно которого свидетель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подтвердила свои показания в части того, что она, находясь во дворе дома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услышала крики, издаваемые из квартиры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потом увидела, как    последний выпрыгивает из окна и падает на поверхность, следом за ним выпрыгивает Иванов В.И., оказавшись на ногах, далее она повернулась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продолжал лежать</w:t>
      </w:r>
      <w:r w:rsidR="00C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 Иванов В.И. стоял над лежащим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C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наносил ему удары.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640234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прекращении уголовного преследования  (том №1 л.д. 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127-128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отношении Иванова В.И. 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прекращено уголовное преследование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ч.1 ст. 111 УК РФ и продолжен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уголовно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преследовани</w:t>
      </w:r>
      <w:r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по ч.1 ст. 112 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E45DA" w:rsidP="00F47313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выделении в отдельное производство материалов уголовного дела (том №1 л.д. 140-141), которым из указанного уголовного дела выделены  в отдельное производство материалы для проведения проверки о наличии в действиях Иванова В.И. признаков  состава преступления, предусмотренного ст. 139 УК РФ.</w:t>
      </w:r>
    </w:p>
    <w:p w:rsidR="00C7162F" w:rsidRPr="00430AC7" w:rsidP="00C7162F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A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остановлением 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 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(том №1 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л.д</w:t>
      </w:r>
      <w:r w:rsidRPr="00430AC7" w:rsidR="008E4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143-146), которым  отказано в возбуждении уголовного дела по признакам преступления, предусмотренного ч.1 ст. 139 УК РФ в связи с отсутствием заявления потерпевшего.</w:t>
      </w:r>
    </w:p>
    <w:p w:rsidR="00C7162F" w:rsidRPr="00430AC7" w:rsidP="00C7162F">
      <w:pPr>
        <w:spacing w:after="0"/>
        <w:ind w:left="-142" w:right="-142" w:firstLine="425"/>
        <w:jc w:val="both"/>
        <w:rPr>
          <w:rStyle w:val="FontStyle17"/>
          <w:color w:val="000000" w:themeColor="text1"/>
          <w:sz w:val="28"/>
          <w:szCs w:val="28"/>
        </w:rPr>
      </w:pPr>
      <w:r w:rsidRPr="00430AC7">
        <w:rPr>
          <w:rStyle w:val="FontStyle17"/>
          <w:color w:val="000000" w:themeColor="text1"/>
          <w:sz w:val="28"/>
          <w:szCs w:val="28"/>
        </w:rPr>
        <w:t>Анализируя добытые и проверенные судом обстоятельства, исследовав и оценив представленные доказательства в их совокупности, суд приходит к выводу о доказанности вин</w:t>
      </w:r>
      <w:r w:rsidRPr="00430AC7" w:rsidR="00CA0D61">
        <w:rPr>
          <w:rStyle w:val="FontStyle17"/>
          <w:color w:val="000000" w:themeColor="text1"/>
          <w:sz w:val="28"/>
          <w:szCs w:val="28"/>
        </w:rPr>
        <w:t xml:space="preserve">ы </w:t>
      </w:r>
      <w:r w:rsidRPr="00430AC7">
        <w:rPr>
          <w:rStyle w:val="FontStyle17"/>
          <w:color w:val="000000" w:themeColor="text1"/>
          <w:sz w:val="28"/>
          <w:szCs w:val="28"/>
        </w:rPr>
        <w:t>подсудимого Иванова В.И.  и квалифицирует его действия по ч.1 ст. 112 УК РФ, как у</w:t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мышленное причинение </w:t>
      </w:r>
      <w:r>
        <w:fldChar w:fldCharType="begin"/>
      </w:r>
      <w:r>
        <w:instrText xml:space="preserve"> HYPERLINK "consultantplus://offline/ref=4797A5195CD6AEA4603D76491C8E307FDDB423C8A872418A3E658172226D9FACBB8DD8E029CF7A9E09UCQ" </w:instrText>
      </w:r>
      <w:r>
        <w:fldChar w:fldCharType="separate"/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>средней тяжести вреда</w:t>
      </w:r>
      <w:r>
        <w:fldChar w:fldCharType="end"/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r>
        <w:fldChar w:fldCharType="begin"/>
      </w:r>
      <w:r>
        <w:instrText xml:space="preserve"> HYPERLINK "consultantplus://offline/ref=4797A5195CD6AEA4603D76491C8E307FDEB422C8A377418A3E658172226D9FACBB8DD8E029CF7F9B09UAQ" </w:instrText>
      </w:r>
      <w:r>
        <w:fldChar w:fldCharType="separate"/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>статье 111</w:t>
      </w:r>
      <w:r>
        <w:fldChar w:fldCharType="end"/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но вызвавшего</w:t>
      </w:r>
      <w:r w:rsidRPr="0043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длительное расстройство здоровья или значительную стойкую утрату общей трудоспособности менее чем на одну треть</w:t>
      </w:r>
      <w:r w:rsidRPr="00430AC7">
        <w:rPr>
          <w:rStyle w:val="FontStyle17"/>
          <w:color w:val="000000" w:themeColor="text1"/>
          <w:sz w:val="28"/>
          <w:szCs w:val="28"/>
        </w:rPr>
        <w:t>.</w:t>
      </w:r>
    </w:p>
    <w:p w:rsidR="002D7959" w:rsidP="002D7959">
      <w:pPr>
        <w:spacing w:after="0"/>
        <w:ind w:left="-142" w:right="-142" w:firstLine="425"/>
        <w:jc w:val="both"/>
        <w:rPr>
          <w:rStyle w:val="FontStyle17"/>
          <w:color w:val="000000" w:themeColor="text1"/>
          <w:sz w:val="28"/>
          <w:szCs w:val="28"/>
        </w:rPr>
      </w:pPr>
      <w:r w:rsidRPr="00430AC7">
        <w:rPr>
          <w:rStyle w:val="FontStyle17"/>
          <w:color w:val="000000" w:themeColor="text1"/>
          <w:sz w:val="28"/>
          <w:szCs w:val="28"/>
        </w:rPr>
        <w:t xml:space="preserve">При этом суд считает необходимым исключить из объема предъявленного Иванову В.И. обвинения нанесение им ударов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430AC7">
        <w:rPr>
          <w:rStyle w:val="FontStyle17"/>
          <w:color w:val="000000" w:themeColor="text1"/>
          <w:sz w:val="28"/>
          <w:szCs w:val="28"/>
        </w:rPr>
        <w:t>ногами, так как указанные обстоятельства не нашли своего подтверждения в суде</w:t>
      </w:r>
      <w:r w:rsidR="00722A4E">
        <w:rPr>
          <w:rStyle w:val="FontStyle17"/>
          <w:color w:val="000000" w:themeColor="text1"/>
          <w:sz w:val="28"/>
          <w:szCs w:val="28"/>
        </w:rPr>
        <w:t>, а</w:t>
      </w:r>
      <w:r w:rsidR="00B21B80">
        <w:rPr>
          <w:rStyle w:val="FontStyle17"/>
          <w:color w:val="000000" w:themeColor="text1"/>
          <w:sz w:val="28"/>
          <w:szCs w:val="28"/>
        </w:rPr>
        <w:t xml:space="preserve"> установленная экспертом</w:t>
      </w:r>
      <w:r w:rsidRPr="00430AC7" w:rsidR="007141C8">
        <w:rPr>
          <w:rStyle w:val="FontStyle17"/>
          <w:color w:val="000000" w:themeColor="text1"/>
          <w:sz w:val="28"/>
          <w:szCs w:val="28"/>
        </w:rPr>
        <w:t xml:space="preserve"> </w:t>
      </w:r>
      <w:r w:rsidRPr="00430AC7" w:rsidR="00430AC7">
        <w:rPr>
          <w:rFonts w:ascii="Times New Roman" w:hAnsi="Times New Roman" w:cs="Times New Roman"/>
          <w:color w:val="000000" w:themeColor="text1"/>
          <w:sz w:val="28"/>
          <w:szCs w:val="28"/>
        </w:rPr>
        <w:t>закрытая тупая травма грудной кл</w:t>
      </w:r>
      <w:r w:rsidR="00B2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етки могла быть причинена </w:t>
      </w:r>
      <w:r w:rsidR="007B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="00B21B80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исключительно</w:t>
      </w:r>
      <w:r w:rsidR="00722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2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одними р</w:t>
      </w:r>
      <w:r w:rsidRPr="00430AC7" w:rsidR="00430AC7">
        <w:rPr>
          <w:rFonts w:ascii="Times New Roman" w:hAnsi="Times New Roman" w:cs="Times New Roman"/>
          <w:color w:val="000000" w:themeColor="text1"/>
          <w:sz w:val="28"/>
          <w:szCs w:val="28"/>
        </w:rPr>
        <w:t>уками</w:t>
      </w:r>
      <w:r w:rsidRPr="00430AC7" w:rsidR="007141C8">
        <w:rPr>
          <w:rStyle w:val="FontStyle17"/>
          <w:color w:val="000000" w:themeColor="text1"/>
          <w:sz w:val="28"/>
          <w:szCs w:val="28"/>
        </w:rPr>
        <w:t>, что подтверждается совокупностью всех вышеперечисленных доказательств</w:t>
      </w:r>
      <w:r w:rsidRPr="00430AC7" w:rsidR="00430AC7">
        <w:rPr>
          <w:rStyle w:val="FontStyle17"/>
          <w:color w:val="000000" w:themeColor="text1"/>
          <w:sz w:val="28"/>
          <w:szCs w:val="28"/>
        </w:rPr>
        <w:t>.</w:t>
      </w:r>
      <w:r w:rsidRPr="00430AC7" w:rsidR="007141C8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B97A06" w:rsidRPr="00E76B78" w:rsidP="002D7959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подсудимого </w:t>
      </w:r>
      <w:r w:rsidR="002D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В.И.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поведением подсудимого в судебном заседании</w:t>
      </w:r>
      <w:r w:rsidR="002D79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7A06" w:rsidRPr="00E76B78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В.И.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B97A06" w:rsidRPr="00E76B78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обстоятельством, смягчающим  наказание подсудимого </w:t>
      </w:r>
      <w:r w:rsidR="002D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В.И.,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2D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явка с повинной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7A06" w:rsidRPr="00E76B78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Обстоятельством, отягчающим наказание подсудимого, суд признает   рецидив преступлений в соответствии с п. «а» ч.1 ст. 63 УК РФ, который в силу ст. 18 УК РФ к опасному и особо опасному рецидиву не относится.</w:t>
      </w:r>
    </w:p>
    <w:p w:rsidR="007B49E1" w:rsidP="00286BA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личности подсудимого </w:t>
      </w:r>
      <w:r w:rsidR="002D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В.И.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изъяты&gt;.</w:t>
      </w:r>
    </w:p>
    <w:p w:rsidR="00286BA8" w:rsidRPr="00E76B78" w:rsidP="00286BA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в порядке ст. 60 УК РФ,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 принципами справедливости,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учитывает степень тяжести совершенного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Ивановым В.И.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</w:t>
      </w:r>
      <w:r w:rsidRPr="00E76B78" w:rsidR="002B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в силу п.2 ст. 15 УК РФ относится к преступлениям небольшой тяжести,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личность подсудимого,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судимого за совершение умышленного преступления против собственности,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его семейное и материальное положение, наличие обстоятельств, смягчающих</w:t>
      </w:r>
      <w:r w:rsidR="009C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отягчающих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 влияние назначаемого наказания на условия жизни подсудимого,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приходит к мнению о том, что наказание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Иванову В.И.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назначить в виде лишения свободы.</w:t>
      </w:r>
    </w:p>
    <w:p w:rsidR="00F34690" w:rsidP="00286BA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</w:t>
      </w:r>
      <w:r w:rsidRPr="00E76B78" w:rsidR="00B97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считает, что наказание более мягкое, чем лишение свободы, не будет соответствовать характеру и степени общественной опасности содеянного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Ивановым В.И. </w:t>
      </w:r>
      <w:r w:rsidRPr="00E76B78" w:rsidR="00B97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не обеспечит достижения целей наказания. </w:t>
      </w:r>
    </w:p>
    <w:p w:rsidR="00F34690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690">
        <w:rPr>
          <w:rFonts w:ascii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 и восстановления социальной справедливости</w:t>
      </w:r>
      <w:r w:rsidR="00722A4E">
        <w:rPr>
          <w:rFonts w:ascii="Times New Roman" w:hAnsi="Times New Roman" w:cs="Times New Roman"/>
          <w:sz w:val="28"/>
          <w:szCs w:val="28"/>
        </w:rPr>
        <w:t>.</w:t>
      </w:r>
    </w:p>
    <w:p w:rsidR="00B97A06" w:rsidRPr="00E76B78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тем, у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читывая положения ч.2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37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"http://sudact.ru/law/uk-rf/obshchaia-chast/razdel-iii/glava-9/statia-43/?marker=fdoctlaw" \o "УК РФ &gt;  Общая часть &gt; Раздел III. Наказание &gt; Глава 9. Понятие и цели наказания. Виды наказаний &gt;&lt;span class=" \t "_blank" </w:instrText>
      </w:r>
      <w:r>
        <w:fldChar w:fldCharType="separate"/>
      </w:r>
      <w:r w:rsidRPr="00E76B7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43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37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тяжесть совершенного Ивановым В.И.</w:t>
      </w:r>
      <w:r w:rsidR="00F3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преступления,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степень его общественной опасности, </w:t>
      </w:r>
      <w:r w:rsidRPr="00E76B78" w:rsidR="00286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</w:t>
      </w:r>
      <w:r w:rsidR="00D37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76B78" w:rsidR="00286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подсудимого, </w:t>
      </w:r>
      <w:r w:rsidR="00D37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приходит к выводу о том, что </w:t>
      </w:r>
      <w:r w:rsidR="00684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E76B78" w:rsidR="00286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исправление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без изоляции от общества, в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необходимо применить в отношении него 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"http://sudact.ru/law/uk-rf/obshchaia-chast/razdel-iii/glava-10/statia-73/?marker=fdoctlaw"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E76B7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73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назначив наказание условно, с возложением обязанностей.</w:t>
      </w:r>
    </w:p>
    <w:p w:rsidR="00B97A06" w:rsidRPr="00B103BD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удом не установлено оснований для применения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E76B7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каких-либо исключительных обстоятельств, существенно уменьшающих степень общественной опасности 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 w:rsidRPr="00B103BD" w:rsidR="00D37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установлено не было.</w:t>
      </w:r>
    </w:p>
    <w:p w:rsidR="00F34690" w:rsidRPr="00B103BD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назначения иных альтернативных видов наказания за содеянное, а также для постановления приговора без назнач</w:t>
      </w:r>
      <w:r w:rsidRPr="00B103BD" w:rsidR="00684A05">
        <w:rPr>
          <w:rFonts w:ascii="Times New Roman" w:hAnsi="Times New Roman" w:cs="Times New Roman"/>
          <w:color w:val="000000" w:themeColor="text1"/>
          <w:sz w:val="28"/>
          <w:szCs w:val="28"/>
        </w:rPr>
        <w:t>ения наказания либо прекращения уголовного дела судом не усматривается.</w:t>
      </w:r>
    </w:p>
    <w:p w:rsidR="00F34690" w:rsidRPr="00B103BD" w:rsidP="00F3469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Гражданский иск представителя потерпевшей о возмещении морального вреда в размере 100000 рублей подлежит частичному удовлетворению. С учетом характера и степени причиненных физических и нравственных страданий, а также требований разумности и справедливости суд полагает необходимым взыскать с подсудимого в пользу представителя потерпевшего 50000 рублей.</w:t>
      </w:r>
    </w:p>
    <w:p w:rsidR="00F34690" w:rsidRPr="00B103BD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 </w:t>
      </w:r>
      <w:r>
        <w:fldChar w:fldCharType="begin"/>
      </w:r>
      <w:r>
        <w:instrText xml:space="preserve"> HYPERLINK "http://sudact.ru/law/gk-rf-chast2/razdel-iv/glava-59/ss-4_5/statia-1101/?marker=fdoctlaw" \o 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\t "_blank" </w:instrText>
      </w:r>
      <w:r>
        <w:fldChar w:fldCharType="separate"/>
      </w:r>
      <w:r w:rsidRP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1101 ГК РФ</w:t>
      </w:r>
      <w:r>
        <w:fldChar w:fldCharType="end"/>
      </w:r>
      <w:r w:rsidRP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F34690" w:rsidRPr="00B103BD" w:rsidP="00B97A0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103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пресечения в виде подписки о невыезде и надлежащем поведении до вступления приговора в законную силу оставить без изменения</w:t>
      </w:r>
    </w:p>
    <w:p w:rsidR="0083740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</w:t>
      </w:r>
      <w:r w:rsidRPr="00B103B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3BD">
        <w:rPr>
          <w:rFonts w:ascii="Times New Roman" w:hAnsi="Times New Roman" w:cs="Times New Roman"/>
          <w:color w:val="000000" w:themeColor="text1"/>
          <w:sz w:val="28"/>
          <w:szCs w:val="28"/>
        </w:rPr>
        <w:t>по делу отсутствуют.</w:t>
      </w:r>
    </w:p>
    <w:p w:rsidR="004C3DA7" w:rsidRPr="00B103BD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расходов на оплату труда адвоката возмещаются за счет средств федерального бюджета. </w:t>
      </w:r>
    </w:p>
    <w:p w:rsidR="00866120" w:rsidRPr="00E76B7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</w:t>
      </w:r>
      <w:r w:rsid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УПК Р</w:t>
      </w:r>
      <w:r w:rsidRPr="00E76B7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E76B78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E76B7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341815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41815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34181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7DC" w:rsidRPr="00341815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9D3"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Виталия Ильича </w:t>
      </w:r>
      <w:r w:rsidRPr="002239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</w:t>
      </w:r>
      <w:r w:rsidRPr="00341815" w:rsid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341815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 w:rsidR="00E76B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1815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41815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34181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Pr="00341815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7DC" w:rsidRPr="00101D68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ст.73 УК РФ считать 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назначенное </w:t>
      </w:r>
      <w:r w:rsidRPr="00101D68"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Иванову Виталию Ильичу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условным, установив испытательный срок продолжительностью</w:t>
      </w:r>
      <w:r w:rsidR="00722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239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возложив исполнение обязанностей</w:t>
      </w:r>
      <w:r w:rsidRPr="00341815" w:rsidR="006B20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менять постоянного места жительства, работы без уведомления специализированного органа, осуществляющего контроль за поведением условно осужденного; являться в специализированный государственный орган, осуществляющий надзор за 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отбыванием условно осужденным наказания, два раза в месяц для регистрации.</w:t>
      </w:r>
    </w:p>
    <w:p w:rsidR="00BA7FB7" w:rsidRPr="00101D68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8C0535" w:rsidRPr="008C0535" w:rsidP="008C053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Засчитать в срок наказания время содержания Иванова В.И. под стражей с 02 мая 2017 года по 29 августа 2017 года</w:t>
      </w:r>
      <w:r w:rsidRPr="00101D68" w:rsid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время нахождения под домашним арестом с 29 августа 2017 года по 26 сентября 2017 года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0535" w:rsidRPr="008C0535" w:rsidP="002239D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101D68" w:rsidRPr="00101D68" w:rsidP="002239D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Гражданский иск представителя потерпевшей </w:t>
      </w:r>
      <w:r w:rsidR="00EA1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10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 удовлетворить частично.</w:t>
      </w:r>
    </w:p>
    <w:p w:rsidR="00101D68" w:rsidRPr="00101D68" w:rsidP="002239D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0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зыскать с Иванова Виталия Ильича в пользу </w:t>
      </w:r>
      <w:r w:rsidR="00EA1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счет </w:t>
      </w:r>
      <w:r w:rsidRPr="0010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10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причиненного преступлением морального вреда денежные средства в размере 50000 (пятьдесят тысяч) рублей.</w:t>
      </w:r>
    </w:p>
    <w:p w:rsidR="00341815" w:rsidRPr="00341815" w:rsidP="0034181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1D68">
        <w:rPr>
          <w:rFonts w:ascii="Times New Roman" w:hAnsi="Times New Roman" w:cs="Times New Roman"/>
          <w:sz w:val="28"/>
          <w:szCs w:val="28"/>
        </w:rPr>
        <w:t xml:space="preserve">Апелляционная жалоба (представление) на приговор может быть подана в Центральный районный суд города Симферополя через мирового судью </w:t>
      </w:r>
      <w:r w:rsidRPr="00101D68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№18 Центрального судебного района  г. Симферополь (Центральный район городского округа Симферополя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41815">
        <w:rPr>
          <w:rFonts w:ascii="Times New Roman" w:hAnsi="Times New Roman" w:cs="Times New Roman"/>
          <w:sz w:val="28"/>
          <w:szCs w:val="28"/>
        </w:rPr>
        <w:t>в течение 10 суток со дня его постановления.</w:t>
      </w:r>
    </w:p>
    <w:p w:rsidR="00341815" w:rsidRPr="00341815" w:rsidP="0034181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1815">
        <w:rPr>
          <w:rFonts w:ascii="Times New Roman" w:hAnsi="Times New Roman" w:cs="Times New Roman"/>
          <w:sz w:val="28"/>
          <w:szCs w:val="28"/>
        </w:rPr>
        <w:t>Осужденный вправе ходатайствовать об участии в рассмотрении уголовного дела судом апелляционной инстанции в тот же срок при подаче апелляционной жалобы либо путем подачи отдельного ходатайства, а также в возражениях на принесенные по делу апелляционные жалобы (представления) другими участниками процесса в течение десяти дней со дня вручения их копий.</w:t>
      </w:r>
    </w:p>
    <w:p w:rsidR="00341815" w:rsidRPr="0034181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433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341815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10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181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</w:t>
      </w:r>
      <w:r w:rsidRPr="00341815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7433" w:rsidRPr="0034181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17A93" w:rsidRPr="0034181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Sect="007F7F4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35D"/>
    <w:rsid w:val="00010A38"/>
    <w:rsid w:val="0002369B"/>
    <w:rsid w:val="0005437C"/>
    <w:rsid w:val="00070419"/>
    <w:rsid w:val="00077C14"/>
    <w:rsid w:val="00094E4E"/>
    <w:rsid w:val="000A33F1"/>
    <w:rsid w:val="000A74FD"/>
    <w:rsid w:val="000B064F"/>
    <w:rsid w:val="000D4250"/>
    <w:rsid w:val="000E70C7"/>
    <w:rsid w:val="00101D68"/>
    <w:rsid w:val="0011382F"/>
    <w:rsid w:val="00115348"/>
    <w:rsid w:val="00130383"/>
    <w:rsid w:val="00157E5B"/>
    <w:rsid w:val="00164387"/>
    <w:rsid w:val="001743C4"/>
    <w:rsid w:val="00177240"/>
    <w:rsid w:val="001932B6"/>
    <w:rsid w:val="001A1CCE"/>
    <w:rsid w:val="001B1B2D"/>
    <w:rsid w:val="001B45F9"/>
    <w:rsid w:val="001B7B97"/>
    <w:rsid w:val="001C6053"/>
    <w:rsid w:val="001C7F58"/>
    <w:rsid w:val="001D168D"/>
    <w:rsid w:val="001E45C7"/>
    <w:rsid w:val="001F18DD"/>
    <w:rsid w:val="001F562C"/>
    <w:rsid w:val="002148CA"/>
    <w:rsid w:val="002239D3"/>
    <w:rsid w:val="00226058"/>
    <w:rsid w:val="00233CEF"/>
    <w:rsid w:val="002422BA"/>
    <w:rsid w:val="00252A3F"/>
    <w:rsid w:val="00256926"/>
    <w:rsid w:val="00263CF9"/>
    <w:rsid w:val="00274B3B"/>
    <w:rsid w:val="00286BA8"/>
    <w:rsid w:val="00291217"/>
    <w:rsid w:val="002A128C"/>
    <w:rsid w:val="002B0DE5"/>
    <w:rsid w:val="002D7959"/>
    <w:rsid w:val="002D7D42"/>
    <w:rsid w:val="002E311E"/>
    <w:rsid w:val="002F3453"/>
    <w:rsid w:val="00311D80"/>
    <w:rsid w:val="00317740"/>
    <w:rsid w:val="003304D9"/>
    <w:rsid w:val="00341815"/>
    <w:rsid w:val="00344911"/>
    <w:rsid w:val="003555B9"/>
    <w:rsid w:val="003651FF"/>
    <w:rsid w:val="00374CAD"/>
    <w:rsid w:val="00383C28"/>
    <w:rsid w:val="003A6A4C"/>
    <w:rsid w:val="003B40E7"/>
    <w:rsid w:val="003E337F"/>
    <w:rsid w:val="00415730"/>
    <w:rsid w:val="00417A93"/>
    <w:rsid w:val="00423EFE"/>
    <w:rsid w:val="00430AC7"/>
    <w:rsid w:val="00433820"/>
    <w:rsid w:val="00475876"/>
    <w:rsid w:val="004A3992"/>
    <w:rsid w:val="004A7FC5"/>
    <w:rsid w:val="004B219F"/>
    <w:rsid w:val="004B6287"/>
    <w:rsid w:val="004C3DA7"/>
    <w:rsid w:val="00502F8C"/>
    <w:rsid w:val="005144FF"/>
    <w:rsid w:val="00532DE2"/>
    <w:rsid w:val="00532FD4"/>
    <w:rsid w:val="005357A3"/>
    <w:rsid w:val="005520C5"/>
    <w:rsid w:val="00575929"/>
    <w:rsid w:val="0058141F"/>
    <w:rsid w:val="00591762"/>
    <w:rsid w:val="005963FE"/>
    <w:rsid w:val="005E4389"/>
    <w:rsid w:val="00602EB4"/>
    <w:rsid w:val="00607DF8"/>
    <w:rsid w:val="00620413"/>
    <w:rsid w:val="00640234"/>
    <w:rsid w:val="00652075"/>
    <w:rsid w:val="00653C10"/>
    <w:rsid w:val="00654674"/>
    <w:rsid w:val="00684A05"/>
    <w:rsid w:val="0068529A"/>
    <w:rsid w:val="006A12B5"/>
    <w:rsid w:val="006A161A"/>
    <w:rsid w:val="006B208A"/>
    <w:rsid w:val="006B4C27"/>
    <w:rsid w:val="006F553B"/>
    <w:rsid w:val="00704D39"/>
    <w:rsid w:val="007057B3"/>
    <w:rsid w:val="00706B2F"/>
    <w:rsid w:val="007141C8"/>
    <w:rsid w:val="00722A4E"/>
    <w:rsid w:val="00727B8B"/>
    <w:rsid w:val="00737059"/>
    <w:rsid w:val="00762252"/>
    <w:rsid w:val="0077789C"/>
    <w:rsid w:val="007839FA"/>
    <w:rsid w:val="0078616B"/>
    <w:rsid w:val="00791B3D"/>
    <w:rsid w:val="0079461E"/>
    <w:rsid w:val="007A3F87"/>
    <w:rsid w:val="007B3653"/>
    <w:rsid w:val="007B49E1"/>
    <w:rsid w:val="007B5507"/>
    <w:rsid w:val="007B659A"/>
    <w:rsid w:val="007C4092"/>
    <w:rsid w:val="007E2BAC"/>
    <w:rsid w:val="007F7F44"/>
    <w:rsid w:val="00820F17"/>
    <w:rsid w:val="00837400"/>
    <w:rsid w:val="00861AFE"/>
    <w:rsid w:val="00865BC5"/>
    <w:rsid w:val="00866120"/>
    <w:rsid w:val="008856E9"/>
    <w:rsid w:val="008B3525"/>
    <w:rsid w:val="008C0535"/>
    <w:rsid w:val="008C117B"/>
    <w:rsid w:val="008C704D"/>
    <w:rsid w:val="008E45DA"/>
    <w:rsid w:val="008F6872"/>
    <w:rsid w:val="00901741"/>
    <w:rsid w:val="00910B95"/>
    <w:rsid w:val="009114E8"/>
    <w:rsid w:val="0091475B"/>
    <w:rsid w:val="00932673"/>
    <w:rsid w:val="0094612D"/>
    <w:rsid w:val="00956C94"/>
    <w:rsid w:val="00993BCD"/>
    <w:rsid w:val="009A1BA7"/>
    <w:rsid w:val="009B07AC"/>
    <w:rsid w:val="009C25D5"/>
    <w:rsid w:val="009C4375"/>
    <w:rsid w:val="009C7EA5"/>
    <w:rsid w:val="009D53CF"/>
    <w:rsid w:val="00A02FCB"/>
    <w:rsid w:val="00A25F67"/>
    <w:rsid w:val="00A448E6"/>
    <w:rsid w:val="00A46A08"/>
    <w:rsid w:val="00A57957"/>
    <w:rsid w:val="00A61AD0"/>
    <w:rsid w:val="00A62737"/>
    <w:rsid w:val="00A84D22"/>
    <w:rsid w:val="00AD1DE9"/>
    <w:rsid w:val="00AE45CF"/>
    <w:rsid w:val="00AF31AA"/>
    <w:rsid w:val="00B07224"/>
    <w:rsid w:val="00B103BD"/>
    <w:rsid w:val="00B10A22"/>
    <w:rsid w:val="00B14066"/>
    <w:rsid w:val="00B21B80"/>
    <w:rsid w:val="00B264E2"/>
    <w:rsid w:val="00B32FB6"/>
    <w:rsid w:val="00B43BD4"/>
    <w:rsid w:val="00B53BB4"/>
    <w:rsid w:val="00B60A56"/>
    <w:rsid w:val="00B72EAD"/>
    <w:rsid w:val="00B805CF"/>
    <w:rsid w:val="00B97A06"/>
    <w:rsid w:val="00BA4921"/>
    <w:rsid w:val="00BA6BE3"/>
    <w:rsid w:val="00BA7FB7"/>
    <w:rsid w:val="00BC3163"/>
    <w:rsid w:val="00C105C1"/>
    <w:rsid w:val="00C155CC"/>
    <w:rsid w:val="00C2169D"/>
    <w:rsid w:val="00C2197B"/>
    <w:rsid w:val="00C315EC"/>
    <w:rsid w:val="00C321C8"/>
    <w:rsid w:val="00C360CB"/>
    <w:rsid w:val="00C42BF4"/>
    <w:rsid w:val="00C6284C"/>
    <w:rsid w:val="00C64B02"/>
    <w:rsid w:val="00C7044E"/>
    <w:rsid w:val="00C7162F"/>
    <w:rsid w:val="00C7223F"/>
    <w:rsid w:val="00C82158"/>
    <w:rsid w:val="00C950D3"/>
    <w:rsid w:val="00C95F9B"/>
    <w:rsid w:val="00CA0D61"/>
    <w:rsid w:val="00CA3BDD"/>
    <w:rsid w:val="00CC6C87"/>
    <w:rsid w:val="00CC732F"/>
    <w:rsid w:val="00D13350"/>
    <w:rsid w:val="00D348CB"/>
    <w:rsid w:val="00D37479"/>
    <w:rsid w:val="00D45C7B"/>
    <w:rsid w:val="00D47340"/>
    <w:rsid w:val="00D736E3"/>
    <w:rsid w:val="00D77533"/>
    <w:rsid w:val="00D86B91"/>
    <w:rsid w:val="00D92C9C"/>
    <w:rsid w:val="00DA3940"/>
    <w:rsid w:val="00DC2C65"/>
    <w:rsid w:val="00DC3FE5"/>
    <w:rsid w:val="00DE08E3"/>
    <w:rsid w:val="00DE4173"/>
    <w:rsid w:val="00DF1CFB"/>
    <w:rsid w:val="00E05DBF"/>
    <w:rsid w:val="00E12944"/>
    <w:rsid w:val="00E13BFB"/>
    <w:rsid w:val="00E24C7D"/>
    <w:rsid w:val="00E267DC"/>
    <w:rsid w:val="00E32E2C"/>
    <w:rsid w:val="00E333C3"/>
    <w:rsid w:val="00E45231"/>
    <w:rsid w:val="00E74891"/>
    <w:rsid w:val="00E761AF"/>
    <w:rsid w:val="00E76B78"/>
    <w:rsid w:val="00EA11D8"/>
    <w:rsid w:val="00EA54E7"/>
    <w:rsid w:val="00EB7B2C"/>
    <w:rsid w:val="00ED1613"/>
    <w:rsid w:val="00ED25BB"/>
    <w:rsid w:val="00ED2F54"/>
    <w:rsid w:val="00ED2F55"/>
    <w:rsid w:val="00ED3980"/>
    <w:rsid w:val="00F27628"/>
    <w:rsid w:val="00F344DF"/>
    <w:rsid w:val="00F34690"/>
    <w:rsid w:val="00F40018"/>
    <w:rsid w:val="00F43511"/>
    <w:rsid w:val="00F47313"/>
    <w:rsid w:val="00F805DF"/>
    <w:rsid w:val="00FA41B4"/>
    <w:rsid w:val="00FA44BA"/>
    <w:rsid w:val="00FB5F02"/>
    <w:rsid w:val="00FC54E1"/>
    <w:rsid w:val="00FD7433"/>
    <w:rsid w:val="00FF3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rsid w:val="003449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344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B97A0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97A06"/>
  </w:style>
  <w:style w:type="paragraph" w:customStyle="1" w:styleId="Style2">
    <w:name w:val="Style2"/>
    <w:basedOn w:val="Normal"/>
    <w:rsid w:val="006A12B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rsid w:val="006A12B5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A12B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6A12B5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western">
    <w:name w:val="western"/>
    <w:basedOn w:val="Normal"/>
    <w:rsid w:val="00F4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18">
    <w:name w:val="fio118"/>
    <w:basedOn w:val="DefaultParagraphFont"/>
    <w:rsid w:val="00F47313"/>
  </w:style>
  <w:style w:type="character" w:customStyle="1" w:styleId="fio119">
    <w:name w:val="fio119"/>
    <w:basedOn w:val="DefaultParagraphFont"/>
    <w:rsid w:val="00F47313"/>
  </w:style>
  <w:style w:type="character" w:customStyle="1" w:styleId="fio120">
    <w:name w:val="fio120"/>
    <w:basedOn w:val="DefaultParagraphFont"/>
    <w:rsid w:val="00F47313"/>
  </w:style>
  <w:style w:type="character" w:customStyle="1" w:styleId="others15">
    <w:name w:val="others15"/>
    <w:basedOn w:val="DefaultParagraphFont"/>
    <w:rsid w:val="00F47313"/>
  </w:style>
  <w:style w:type="character" w:customStyle="1" w:styleId="data2">
    <w:name w:val="data2"/>
    <w:basedOn w:val="DefaultParagraphFont"/>
    <w:rsid w:val="00F47313"/>
  </w:style>
  <w:style w:type="character" w:customStyle="1" w:styleId="fio121">
    <w:name w:val="fio121"/>
    <w:basedOn w:val="DefaultParagraphFont"/>
    <w:rsid w:val="00F47313"/>
  </w:style>
  <w:style w:type="character" w:customStyle="1" w:styleId="fio122">
    <w:name w:val="fio122"/>
    <w:basedOn w:val="DefaultParagraphFont"/>
    <w:rsid w:val="00F47313"/>
  </w:style>
  <w:style w:type="character" w:customStyle="1" w:styleId="fio123">
    <w:name w:val="fio123"/>
    <w:basedOn w:val="DefaultParagraphFont"/>
    <w:rsid w:val="00F47313"/>
  </w:style>
  <w:style w:type="character" w:customStyle="1" w:styleId="fio124">
    <w:name w:val="fio124"/>
    <w:basedOn w:val="DefaultParagraphFont"/>
    <w:rsid w:val="00F47313"/>
  </w:style>
  <w:style w:type="character" w:customStyle="1" w:styleId="fio125">
    <w:name w:val="fio125"/>
    <w:basedOn w:val="DefaultParagraphFont"/>
    <w:rsid w:val="00F47313"/>
  </w:style>
  <w:style w:type="character" w:customStyle="1" w:styleId="fio126">
    <w:name w:val="fio126"/>
    <w:basedOn w:val="DefaultParagraphFont"/>
    <w:rsid w:val="00F47313"/>
  </w:style>
  <w:style w:type="character" w:customStyle="1" w:styleId="fio127">
    <w:name w:val="fio127"/>
    <w:basedOn w:val="DefaultParagraphFont"/>
    <w:rsid w:val="00F47313"/>
  </w:style>
  <w:style w:type="character" w:customStyle="1" w:styleId="fio128">
    <w:name w:val="fio128"/>
    <w:basedOn w:val="DefaultParagraphFont"/>
    <w:rsid w:val="00F47313"/>
  </w:style>
  <w:style w:type="character" w:customStyle="1" w:styleId="fio129">
    <w:name w:val="fio129"/>
    <w:basedOn w:val="DefaultParagraphFont"/>
    <w:rsid w:val="00F47313"/>
  </w:style>
  <w:style w:type="character" w:customStyle="1" w:styleId="fio130">
    <w:name w:val="fio130"/>
    <w:basedOn w:val="DefaultParagraphFont"/>
    <w:rsid w:val="00F47313"/>
  </w:style>
  <w:style w:type="character" w:customStyle="1" w:styleId="fio131">
    <w:name w:val="fio131"/>
    <w:basedOn w:val="DefaultParagraphFont"/>
    <w:rsid w:val="00F47313"/>
  </w:style>
  <w:style w:type="character" w:customStyle="1" w:styleId="fio132">
    <w:name w:val="fio132"/>
    <w:basedOn w:val="DefaultParagraphFont"/>
    <w:rsid w:val="00F47313"/>
  </w:style>
  <w:style w:type="character" w:customStyle="1" w:styleId="fio133">
    <w:name w:val="fio133"/>
    <w:basedOn w:val="DefaultParagraphFont"/>
    <w:rsid w:val="00F47313"/>
  </w:style>
  <w:style w:type="character" w:customStyle="1" w:styleId="fio134">
    <w:name w:val="fio134"/>
    <w:basedOn w:val="DefaultParagraphFont"/>
    <w:rsid w:val="00F47313"/>
  </w:style>
  <w:style w:type="character" w:customStyle="1" w:styleId="fio136">
    <w:name w:val="fio136"/>
    <w:basedOn w:val="DefaultParagraphFont"/>
    <w:rsid w:val="00F47313"/>
  </w:style>
  <w:style w:type="character" w:customStyle="1" w:styleId="fio135">
    <w:name w:val="fio135"/>
    <w:basedOn w:val="DefaultParagraphFont"/>
    <w:rsid w:val="00F47313"/>
  </w:style>
  <w:style w:type="character" w:customStyle="1" w:styleId="fio137">
    <w:name w:val="fio137"/>
    <w:basedOn w:val="DefaultParagraphFont"/>
    <w:rsid w:val="00F47313"/>
  </w:style>
  <w:style w:type="character" w:customStyle="1" w:styleId="fio138">
    <w:name w:val="fio138"/>
    <w:basedOn w:val="DefaultParagraphFont"/>
    <w:rsid w:val="00F47313"/>
  </w:style>
  <w:style w:type="character" w:customStyle="1" w:styleId="fio139">
    <w:name w:val="fio139"/>
    <w:basedOn w:val="DefaultParagraphFont"/>
    <w:rsid w:val="00F47313"/>
  </w:style>
  <w:style w:type="character" w:customStyle="1" w:styleId="fio140">
    <w:name w:val="fio140"/>
    <w:basedOn w:val="DefaultParagraphFont"/>
    <w:rsid w:val="00F47313"/>
  </w:style>
  <w:style w:type="character" w:customStyle="1" w:styleId="fio141">
    <w:name w:val="fio141"/>
    <w:basedOn w:val="DefaultParagraphFont"/>
    <w:rsid w:val="00F47313"/>
  </w:style>
  <w:style w:type="character" w:customStyle="1" w:styleId="fio142">
    <w:name w:val="fio142"/>
    <w:basedOn w:val="DefaultParagraphFont"/>
    <w:rsid w:val="00F47313"/>
  </w:style>
  <w:style w:type="character" w:customStyle="1" w:styleId="fio143">
    <w:name w:val="fio143"/>
    <w:basedOn w:val="DefaultParagraphFont"/>
    <w:rsid w:val="00F47313"/>
  </w:style>
  <w:style w:type="character" w:customStyle="1" w:styleId="address2">
    <w:name w:val="address2"/>
    <w:basedOn w:val="DefaultParagraphFont"/>
    <w:rsid w:val="00F47313"/>
  </w:style>
  <w:style w:type="character" w:customStyle="1" w:styleId="fio144">
    <w:name w:val="fio144"/>
    <w:basedOn w:val="DefaultParagraphFont"/>
    <w:rsid w:val="00F47313"/>
  </w:style>
  <w:style w:type="character" w:customStyle="1" w:styleId="fio145">
    <w:name w:val="fio145"/>
    <w:basedOn w:val="DefaultParagraphFont"/>
    <w:rsid w:val="00F47313"/>
  </w:style>
  <w:style w:type="character" w:customStyle="1" w:styleId="fio146">
    <w:name w:val="fio146"/>
    <w:basedOn w:val="DefaultParagraphFont"/>
    <w:rsid w:val="00F47313"/>
  </w:style>
  <w:style w:type="character" w:customStyle="1" w:styleId="fio147">
    <w:name w:val="fio147"/>
    <w:basedOn w:val="DefaultParagraphFont"/>
    <w:rsid w:val="00F47313"/>
  </w:style>
  <w:style w:type="character" w:customStyle="1" w:styleId="fio148">
    <w:name w:val="fio148"/>
    <w:basedOn w:val="DefaultParagraphFont"/>
    <w:rsid w:val="00F47313"/>
  </w:style>
  <w:style w:type="character" w:customStyle="1" w:styleId="fio149">
    <w:name w:val="fio149"/>
    <w:basedOn w:val="DefaultParagraphFont"/>
    <w:rsid w:val="00F47313"/>
  </w:style>
  <w:style w:type="character" w:customStyle="1" w:styleId="fio150">
    <w:name w:val="fio150"/>
    <w:basedOn w:val="DefaultParagraphFont"/>
    <w:rsid w:val="00F47313"/>
  </w:style>
  <w:style w:type="character" w:customStyle="1" w:styleId="fio151">
    <w:name w:val="fio151"/>
    <w:basedOn w:val="DefaultParagraphFont"/>
    <w:rsid w:val="00F47313"/>
  </w:style>
  <w:style w:type="character" w:customStyle="1" w:styleId="fio152">
    <w:name w:val="fio152"/>
    <w:basedOn w:val="DefaultParagraphFont"/>
    <w:rsid w:val="00F47313"/>
  </w:style>
  <w:style w:type="character" w:customStyle="1" w:styleId="fio153">
    <w:name w:val="fio153"/>
    <w:basedOn w:val="DefaultParagraphFont"/>
    <w:rsid w:val="00F47313"/>
  </w:style>
  <w:style w:type="character" w:customStyle="1" w:styleId="fio154">
    <w:name w:val="fio154"/>
    <w:basedOn w:val="DefaultParagraphFont"/>
    <w:rsid w:val="00F47313"/>
  </w:style>
  <w:style w:type="character" w:customStyle="1" w:styleId="fio155">
    <w:name w:val="fio155"/>
    <w:basedOn w:val="DefaultParagraphFont"/>
    <w:rsid w:val="00F47313"/>
  </w:style>
  <w:style w:type="character" w:customStyle="1" w:styleId="fio156">
    <w:name w:val="fio156"/>
    <w:basedOn w:val="DefaultParagraphFont"/>
    <w:rsid w:val="00F47313"/>
  </w:style>
  <w:style w:type="character" w:customStyle="1" w:styleId="fio157">
    <w:name w:val="fio157"/>
    <w:basedOn w:val="DefaultParagraphFont"/>
    <w:rsid w:val="00F47313"/>
  </w:style>
  <w:style w:type="character" w:customStyle="1" w:styleId="fio158">
    <w:name w:val="fio158"/>
    <w:basedOn w:val="DefaultParagraphFont"/>
    <w:rsid w:val="00F47313"/>
  </w:style>
  <w:style w:type="character" w:customStyle="1" w:styleId="fio159">
    <w:name w:val="fio159"/>
    <w:basedOn w:val="DefaultParagraphFont"/>
    <w:rsid w:val="00F47313"/>
  </w:style>
  <w:style w:type="character" w:customStyle="1" w:styleId="fio160">
    <w:name w:val="fio160"/>
    <w:basedOn w:val="DefaultParagraphFont"/>
    <w:rsid w:val="00F47313"/>
  </w:style>
  <w:style w:type="character" w:customStyle="1" w:styleId="fio161">
    <w:name w:val="fio161"/>
    <w:basedOn w:val="DefaultParagraphFont"/>
    <w:rsid w:val="00F47313"/>
  </w:style>
  <w:style w:type="character" w:customStyle="1" w:styleId="fio162">
    <w:name w:val="fio162"/>
    <w:basedOn w:val="DefaultParagraphFont"/>
    <w:rsid w:val="00F47313"/>
  </w:style>
  <w:style w:type="character" w:customStyle="1" w:styleId="fio163">
    <w:name w:val="fio163"/>
    <w:basedOn w:val="DefaultParagraphFont"/>
    <w:rsid w:val="00F47313"/>
  </w:style>
  <w:style w:type="character" w:customStyle="1" w:styleId="fio164">
    <w:name w:val="fio164"/>
    <w:basedOn w:val="DefaultParagraphFont"/>
    <w:rsid w:val="00F47313"/>
  </w:style>
  <w:style w:type="character" w:customStyle="1" w:styleId="fio165">
    <w:name w:val="fio165"/>
    <w:basedOn w:val="DefaultParagraphFont"/>
    <w:rsid w:val="00F47313"/>
  </w:style>
  <w:style w:type="character" w:customStyle="1" w:styleId="nomer2">
    <w:name w:val="nomer2"/>
    <w:basedOn w:val="DefaultParagraphFont"/>
    <w:rsid w:val="00F47313"/>
  </w:style>
  <w:style w:type="character" w:customStyle="1" w:styleId="fio166">
    <w:name w:val="fio166"/>
    <w:basedOn w:val="DefaultParagraphFont"/>
    <w:rsid w:val="00F47313"/>
  </w:style>
  <w:style w:type="character" w:customStyle="1" w:styleId="fio167">
    <w:name w:val="fio167"/>
    <w:basedOn w:val="DefaultParagraphFont"/>
    <w:rsid w:val="00F47313"/>
  </w:style>
  <w:style w:type="character" w:customStyle="1" w:styleId="fio168">
    <w:name w:val="fio168"/>
    <w:basedOn w:val="DefaultParagraphFont"/>
    <w:rsid w:val="00F47313"/>
  </w:style>
  <w:style w:type="character" w:customStyle="1" w:styleId="fio169">
    <w:name w:val="fio169"/>
    <w:basedOn w:val="DefaultParagraphFont"/>
    <w:rsid w:val="00F47313"/>
  </w:style>
  <w:style w:type="character" w:customStyle="1" w:styleId="fio170">
    <w:name w:val="fio170"/>
    <w:basedOn w:val="DefaultParagraphFont"/>
    <w:rsid w:val="00F47313"/>
  </w:style>
  <w:style w:type="character" w:customStyle="1" w:styleId="others16">
    <w:name w:val="others16"/>
    <w:basedOn w:val="DefaultParagraphFont"/>
    <w:rsid w:val="00F47313"/>
  </w:style>
  <w:style w:type="character" w:customStyle="1" w:styleId="fio171">
    <w:name w:val="fio171"/>
    <w:basedOn w:val="DefaultParagraphFont"/>
    <w:rsid w:val="00F47313"/>
  </w:style>
  <w:style w:type="character" w:customStyle="1" w:styleId="fio172">
    <w:name w:val="fio172"/>
    <w:basedOn w:val="DefaultParagraphFont"/>
    <w:rsid w:val="00F47313"/>
  </w:style>
  <w:style w:type="character" w:customStyle="1" w:styleId="fio173">
    <w:name w:val="fio173"/>
    <w:basedOn w:val="DefaultParagraphFont"/>
    <w:rsid w:val="00F47313"/>
  </w:style>
  <w:style w:type="character" w:customStyle="1" w:styleId="fio174">
    <w:name w:val="fio174"/>
    <w:basedOn w:val="DefaultParagraphFont"/>
    <w:rsid w:val="00F47313"/>
  </w:style>
  <w:style w:type="character" w:customStyle="1" w:styleId="others17">
    <w:name w:val="others17"/>
    <w:basedOn w:val="DefaultParagraphFont"/>
    <w:rsid w:val="00F47313"/>
  </w:style>
  <w:style w:type="character" w:customStyle="1" w:styleId="fio175">
    <w:name w:val="fio175"/>
    <w:basedOn w:val="DefaultParagraphFont"/>
    <w:rsid w:val="00F47313"/>
  </w:style>
  <w:style w:type="character" w:customStyle="1" w:styleId="fio176">
    <w:name w:val="fio176"/>
    <w:basedOn w:val="DefaultParagraphFont"/>
    <w:rsid w:val="00F47313"/>
  </w:style>
  <w:style w:type="character" w:customStyle="1" w:styleId="fio177">
    <w:name w:val="fio177"/>
    <w:basedOn w:val="DefaultParagraphFont"/>
    <w:rsid w:val="00F47313"/>
  </w:style>
  <w:style w:type="character" w:customStyle="1" w:styleId="fio178">
    <w:name w:val="fio178"/>
    <w:basedOn w:val="DefaultParagraphFont"/>
    <w:rsid w:val="00F47313"/>
  </w:style>
  <w:style w:type="character" w:customStyle="1" w:styleId="fio179">
    <w:name w:val="fio179"/>
    <w:basedOn w:val="DefaultParagraphFont"/>
    <w:rsid w:val="00F47313"/>
  </w:style>
  <w:style w:type="character" w:customStyle="1" w:styleId="fio180">
    <w:name w:val="fio180"/>
    <w:basedOn w:val="DefaultParagraphFont"/>
    <w:rsid w:val="00F47313"/>
  </w:style>
  <w:style w:type="character" w:customStyle="1" w:styleId="others18">
    <w:name w:val="others18"/>
    <w:basedOn w:val="DefaultParagraphFont"/>
    <w:rsid w:val="00F47313"/>
  </w:style>
  <w:style w:type="character" w:customStyle="1" w:styleId="fio181">
    <w:name w:val="fio181"/>
    <w:basedOn w:val="DefaultParagraphFont"/>
    <w:rsid w:val="00F47313"/>
  </w:style>
  <w:style w:type="character" w:customStyle="1" w:styleId="fio182">
    <w:name w:val="fio182"/>
    <w:basedOn w:val="DefaultParagraphFont"/>
    <w:rsid w:val="00F47313"/>
  </w:style>
  <w:style w:type="character" w:customStyle="1" w:styleId="fio183">
    <w:name w:val="fio183"/>
    <w:basedOn w:val="DefaultParagraphFont"/>
    <w:rsid w:val="00F47313"/>
  </w:style>
  <w:style w:type="character" w:customStyle="1" w:styleId="fio184">
    <w:name w:val="fio184"/>
    <w:basedOn w:val="DefaultParagraphFont"/>
    <w:rsid w:val="00F47313"/>
  </w:style>
  <w:style w:type="character" w:customStyle="1" w:styleId="fio185">
    <w:name w:val="fio185"/>
    <w:basedOn w:val="DefaultParagraphFont"/>
    <w:rsid w:val="00F47313"/>
  </w:style>
  <w:style w:type="character" w:customStyle="1" w:styleId="fio186">
    <w:name w:val="fio186"/>
    <w:basedOn w:val="DefaultParagraphFont"/>
    <w:rsid w:val="00F47313"/>
  </w:style>
  <w:style w:type="character" w:customStyle="1" w:styleId="fio187">
    <w:name w:val="fio187"/>
    <w:basedOn w:val="DefaultParagraphFont"/>
    <w:rsid w:val="00F47313"/>
  </w:style>
  <w:style w:type="character" w:customStyle="1" w:styleId="fio188">
    <w:name w:val="fio188"/>
    <w:basedOn w:val="DefaultParagraphFont"/>
    <w:rsid w:val="00F47313"/>
  </w:style>
  <w:style w:type="character" w:customStyle="1" w:styleId="fio189">
    <w:name w:val="fio189"/>
    <w:basedOn w:val="DefaultParagraphFont"/>
    <w:rsid w:val="00F47313"/>
  </w:style>
  <w:style w:type="character" w:customStyle="1" w:styleId="fio190">
    <w:name w:val="fio190"/>
    <w:basedOn w:val="DefaultParagraphFont"/>
    <w:rsid w:val="00F47313"/>
  </w:style>
  <w:style w:type="paragraph" w:customStyle="1" w:styleId="Style1">
    <w:name w:val="Style1"/>
    <w:basedOn w:val="Normal"/>
    <w:rsid w:val="00C71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3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30AC7"/>
  </w:style>
  <w:style w:type="paragraph" w:styleId="Footer">
    <w:name w:val="footer"/>
    <w:basedOn w:val="Normal"/>
    <w:link w:val="a3"/>
    <w:uiPriority w:val="99"/>
    <w:unhideWhenUsed/>
    <w:rsid w:val="0043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30AC7"/>
  </w:style>
  <w:style w:type="table" w:styleId="TableGrid">
    <w:name w:val="Table Grid"/>
    <w:basedOn w:val="TableNormal"/>
    <w:uiPriority w:val="59"/>
    <w:rsid w:val="00FD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C349-4067-4510-8444-88159351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