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BF3DAB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922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BF3DAB" w:rsidR="001D6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9227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/201</w:t>
      </w:r>
      <w:r w:rsidRPr="00BF3DAB" w:rsidR="001D61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133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B07224" w:rsidRPr="0049549B" w:rsidP="000B0CAB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2C1E49" w:rsidRPr="0049549B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5348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 января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Pr="001D614E" w:rsidR="001D614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гор</w:t>
      </w:r>
      <w:r w:rsidR="00BE38B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Симферополь</w:t>
      </w:r>
    </w:p>
    <w:p w:rsidR="002C1E49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2746" w:rsidRPr="00E8498A" w:rsidP="00E8498A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Мировой судья судебного участка №</w:t>
      </w:r>
      <w:r w:rsidRPr="00E8498A" w:rsidR="002C1E49">
        <w:rPr>
          <w:sz w:val="28"/>
          <w:szCs w:val="28"/>
        </w:rPr>
        <w:t xml:space="preserve"> 2</w:t>
      </w:r>
      <w:r w:rsidRPr="00E8498A">
        <w:rPr>
          <w:sz w:val="28"/>
          <w:szCs w:val="28"/>
        </w:rPr>
        <w:t>1 Центрального судебного района  г.Симферополь (Центральный район городского округа Симферополя)</w:t>
      </w:r>
      <w:r w:rsidRPr="00E8498A" w:rsidR="002C1E49">
        <w:rPr>
          <w:sz w:val="28"/>
          <w:szCs w:val="28"/>
        </w:rPr>
        <w:t xml:space="preserve"> Республики Крым</w:t>
      </w:r>
      <w:r w:rsidRPr="001D614E" w:rsidR="001D614E">
        <w:rPr>
          <w:sz w:val="28"/>
          <w:szCs w:val="28"/>
          <w:lang w:val="ru-RU"/>
        </w:rPr>
        <w:t xml:space="preserve"> </w:t>
      </w:r>
      <w:r w:rsidRPr="00E8498A" w:rsidR="002C1E49">
        <w:rPr>
          <w:sz w:val="28"/>
          <w:szCs w:val="28"/>
        </w:rPr>
        <w:t>ВасильковаИ</w:t>
      </w:r>
      <w:r w:rsidRPr="00E8498A">
        <w:rPr>
          <w:sz w:val="28"/>
          <w:szCs w:val="28"/>
        </w:rPr>
        <w:t>.</w:t>
      </w:r>
      <w:r w:rsidRPr="00E8498A" w:rsidR="002C1E49">
        <w:rPr>
          <w:sz w:val="28"/>
          <w:szCs w:val="28"/>
        </w:rPr>
        <w:t>С</w:t>
      </w:r>
      <w:r w:rsidRPr="00E8498A">
        <w:rPr>
          <w:sz w:val="28"/>
          <w:szCs w:val="28"/>
        </w:rPr>
        <w:t>.,</w:t>
      </w:r>
    </w:p>
    <w:p w:rsidR="001D614E" w:rsidRPr="00BF3DAB" w:rsidP="00E8498A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 xml:space="preserve">при секретаре – </w:t>
      </w:r>
      <w:r w:rsidRPr="00E8498A" w:rsidR="00922746">
        <w:rPr>
          <w:sz w:val="28"/>
          <w:szCs w:val="28"/>
        </w:rPr>
        <w:t>Привалихиной В.В.</w:t>
      </w:r>
      <w:r w:rsidRPr="00E8498A">
        <w:rPr>
          <w:sz w:val="28"/>
          <w:szCs w:val="28"/>
        </w:rPr>
        <w:t>,</w:t>
      </w:r>
    </w:p>
    <w:p w:rsidR="00526E20" w:rsidRPr="00526E20" w:rsidP="00E8498A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 xml:space="preserve">с участием государственного обвинителя – помощника прокурора </w:t>
      </w:r>
      <w:r w:rsidR="005407C9">
        <w:rPr>
          <w:sz w:val="28"/>
          <w:szCs w:val="28"/>
          <w:lang w:val="ru-RU"/>
        </w:rPr>
        <w:t xml:space="preserve">    </w:t>
      </w:r>
      <w:r w:rsidRPr="00E8498A">
        <w:rPr>
          <w:sz w:val="28"/>
          <w:szCs w:val="28"/>
        </w:rPr>
        <w:t>Центрального района г.Симферополя Республики Крым</w:t>
      </w:r>
      <w:r w:rsidRPr="00E8498A" w:rsidR="00BE38B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8498A" w:rsidR="00BE38B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Виноградова С.В.</w:t>
      </w:r>
    </w:p>
    <w:p w:rsidR="00974DA9" w:rsidRPr="00526E20" w:rsidP="00E8498A">
      <w:pPr>
        <w:pStyle w:val="NoSpacing"/>
        <w:ind w:firstLine="567"/>
        <w:jc w:val="both"/>
        <w:rPr>
          <w:sz w:val="28"/>
          <w:szCs w:val="28"/>
        </w:rPr>
      </w:pPr>
      <w:r w:rsidRPr="00526E20">
        <w:rPr>
          <w:sz w:val="28"/>
          <w:szCs w:val="28"/>
        </w:rPr>
        <w:t>Шевцовой А.В.</w:t>
      </w:r>
      <w:r w:rsidRPr="00526E20">
        <w:rPr>
          <w:sz w:val="28"/>
          <w:szCs w:val="28"/>
        </w:rPr>
        <w:t>,</w:t>
      </w:r>
    </w:p>
    <w:p w:rsidR="00BE38BB" w:rsidRPr="0001373D" w:rsidP="00E8498A">
      <w:pPr>
        <w:pStyle w:val="NoSpacing"/>
        <w:ind w:firstLine="567"/>
        <w:jc w:val="both"/>
        <w:rPr>
          <w:color w:val="FF0000"/>
          <w:sz w:val="28"/>
          <w:szCs w:val="28"/>
          <w:lang w:val="ru-RU"/>
        </w:rPr>
      </w:pPr>
      <w:r w:rsidRPr="00E8498A">
        <w:rPr>
          <w:sz w:val="28"/>
          <w:szCs w:val="28"/>
        </w:rPr>
        <w:t>защитника – адвоката -</w:t>
      </w:r>
      <w:r w:rsidRPr="001D614E" w:rsidR="001D614E">
        <w:rPr>
          <w:sz w:val="28"/>
          <w:szCs w:val="28"/>
          <w:lang w:val="ru-RU"/>
        </w:rPr>
        <w:t xml:space="preserve"> </w:t>
      </w:r>
      <w:r w:rsidR="005407C9">
        <w:rPr>
          <w:sz w:val="28"/>
          <w:szCs w:val="28"/>
        </w:rPr>
        <w:t>Ключник</w:t>
      </w:r>
      <w:r w:rsidRPr="00E8498A" w:rsidR="00922746">
        <w:rPr>
          <w:sz w:val="28"/>
          <w:szCs w:val="28"/>
        </w:rPr>
        <w:t xml:space="preserve"> А.А.</w:t>
      </w:r>
      <w:r w:rsidR="0001373D">
        <w:rPr>
          <w:sz w:val="28"/>
          <w:szCs w:val="28"/>
          <w:lang w:val="ru-RU"/>
        </w:rPr>
        <w:t>,</w:t>
      </w:r>
    </w:p>
    <w:p w:rsidR="005407C9" w:rsidRPr="0001373D" w:rsidP="005407C9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>подсудим</w:t>
      </w:r>
      <w:r w:rsidRPr="00E8498A" w:rsidR="00D451E0">
        <w:rPr>
          <w:sz w:val="28"/>
          <w:szCs w:val="28"/>
        </w:rPr>
        <w:t>о</w:t>
      </w:r>
      <w:r w:rsidRPr="00E8498A" w:rsidR="00922746">
        <w:rPr>
          <w:sz w:val="28"/>
          <w:szCs w:val="28"/>
        </w:rPr>
        <w:t>й</w:t>
      </w:r>
      <w:r w:rsidRPr="00E8498A" w:rsidR="00BE38BB">
        <w:rPr>
          <w:sz w:val="28"/>
          <w:szCs w:val="28"/>
        </w:rPr>
        <w:t>–</w:t>
      </w:r>
      <w:r w:rsidRPr="00E8498A" w:rsidR="00922746">
        <w:rPr>
          <w:sz w:val="28"/>
          <w:szCs w:val="28"/>
        </w:rPr>
        <w:t>Слободы Т.Л.</w:t>
      </w:r>
      <w:r w:rsidR="0001373D">
        <w:rPr>
          <w:sz w:val="28"/>
          <w:szCs w:val="28"/>
          <w:lang w:val="ru-RU"/>
        </w:rPr>
        <w:t>,</w:t>
      </w:r>
    </w:p>
    <w:p w:rsidR="005407C9" w:rsidRPr="00E8498A" w:rsidP="005407C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5407C9">
        <w:rPr>
          <w:color w:val="FF0000"/>
          <w:sz w:val="28"/>
          <w:szCs w:val="28"/>
          <w:lang w:val="ru-RU"/>
        </w:rPr>
        <w:t xml:space="preserve"> </w:t>
      </w:r>
      <w:r w:rsidRPr="0001373D">
        <w:rPr>
          <w:sz w:val="28"/>
          <w:szCs w:val="28"/>
          <w:lang w:val="ru-RU"/>
        </w:rPr>
        <w:t>без</w:t>
      </w:r>
      <w:r w:rsidRPr="0001373D">
        <w:rPr>
          <w:sz w:val="28"/>
          <w:szCs w:val="28"/>
        </w:rPr>
        <w:t xml:space="preserve"> участи</w:t>
      </w:r>
      <w:r w:rsidRPr="0001373D" w:rsidR="0001373D">
        <w:rPr>
          <w:sz w:val="28"/>
          <w:szCs w:val="28"/>
          <w:lang w:val="ru-RU"/>
        </w:rPr>
        <w:t>я</w:t>
      </w:r>
      <w:r w:rsidRPr="00E8498A">
        <w:rPr>
          <w:sz w:val="28"/>
          <w:szCs w:val="28"/>
        </w:rPr>
        <w:t xml:space="preserve"> потерпевшего Иванова С.К.</w:t>
      </w:r>
    </w:p>
    <w:p w:rsidR="00974DA9" w:rsidRPr="00E8498A" w:rsidP="00E8498A">
      <w:pPr>
        <w:pStyle w:val="NoSpacing"/>
        <w:ind w:firstLine="567"/>
        <w:jc w:val="both"/>
        <w:rPr>
          <w:sz w:val="28"/>
          <w:szCs w:val="28"/>
        </w:rPr>
      </w:pPr>
    </w:p>
    <w:p w:rsidR="00E65E3D" w:rsidRPr="00E8498A" w:rsidP="00E8498A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 xml:space="preserve">рассмотрев в открытом судебном заседании в г. </w:t>
      </w:r>
      <w:r w:rsidRPr="00E8498A" w:rsidR="00974DA9">
        <w:rPr>
          <w:sz w:val="28"/>
          <w:szCs w:val="28"/>
        </w:rPr>
        <w:t>С</w:t>
      </w:r>
      <w:r w:rsidRPr="00E8498A">
        <w:rPr>
          <w:sz w:val="28"/>
          <w:szCs w:val="28"/>
        </w:rPr>
        <w:t>имферополе</w:t>
      </w:r>
      <w:r w:rsidRPr="00E8498A" w:rsidR="00D451E0">
        <w:rPr>
          <w:sz w:val="28"/>
          <w:szCs w:val="28"/>
        </w:rPr>
        <w:t xml:space="preserve"> в особом порядке</w:t>
      </w:r>
      <w:r w:rsidRPr="00E8498A">
        <w:rPr>
          <w:sz w:val="28"/>
          <w:szCs w:val="28"/>
        </w:rPr>
        <w:t xml:space="preserve"> уголовное дело по обвинению:</w:t>
      </w:r>
    </w:p>
    <w:p w:rsidR="00310F45" w:rsidRPr="00E8498A" w:rsidP="001D614E">
      <w:pPr>
        <w:pStyle w:val="NoSpacing"/>
        <w:ind w:left="4253"/>
        <w:jc w:val="both"/>
        <w:rPr>
          <w:sz w:val="28"/>
          <w:szCs w:val="28"/>
        </w:rPr>
      </w:pPr>
      <w:r w:rsidRPr="001D614E">
        <w:rPr>
          <w:b/>
          <w:color w:val="000000"/>
          <w:sz w:val="28"/>
          <w:szCs w:val="28"/>
        </w:rPr>
        <w:t>Слобода Татьян</w:t>
      </w:r>
      <w:r w:rsidRPr="001D614E">
        <w:rPr>
          <w:b/>
          <w:sz w:val="28"/>
          <w:szCs w:val="28"/>
        </w:rPr>
        <w:t>ы</w:t>
      </w:r>
      <w:r w:rsidRPr="001D614E" w:rsidR="001D614E">
        <w:rPr>
          <w:b/>
          <w:sz w:val="28"/>
          <w:szCs w:val="28"/>
          <w:lang w:val="ru-RU"/>
        </w:rPr>
        <w:t xml:space="preserve"> </w:t>
      </w:r>
      <w:r w:rsidRPr="001D614E">
        <w:rPr>
          <w:b/>
          <w:color w:val="000000"/>
          <w:sz w:val="28"/>
          <w:szCs w:val="28"/>
        </w:rPr>
        <w:t>Леонидовн</w:t>
      </w:r>
      <w:r w:rsidRPr="001D614E">
        <w:rPr>
          <w:b/>
          <w:sz w:val="28"/>
          <w:szCs w:val="28"/>
        </w:rPr>
        <w:t>ы</w:t>
      </w:r>
      <w:r w:rsidRPr="001D614E" w:rsidR="00F344DF">
        <w:rPr>
          <w:b/>
          <w:sz w:val="28"/>
          <w:szCs w:val="28"/>
        </w:rPr>
        <w:t>,</w:t>
      </w:r>
      <w:r w:rsidRPr="00E8498A" w:rsidR="00F344DF">
        <w:rPr>
          <w:sz w:val="28"/>
          <w:szCs w:val="28"/>
        </w:rPr>
        <w:t xml:space="preserve">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>
        <w:rPr>
          <w:color w:val="000000"/>
          <w:sz w:val="28"/>
          <w:szCs w:val="28"/>
        </w:rPr>
        <w:t xml:space="preserve"> </w:t>
      </w:r>
      <w:r w:rsidRPr="00E8498A" w:rsidR="00D451E0">
        <w:rPr>
          <w:sz w:val="28"/>
          <w:szCs w:val="28"/>
        </w:rPr>
        <w:t>года рождения, урожен</w:t>
      </w:r>
      <w:r w:rsidR="001D614E">
        <w:rPr>
          <w:sz w:val="28"/>
          <w:szCs w:val="28"/>
          <w:lang w:val="ru-RU"/>
        </w:rPr>
        <w:t>ки</w:t>
      </w:r>
      <w:r w:rsidRPr="00E8498A" w:rsidR="00D451E0">
        <w:rPr>
          <w:sz w:val="28"/>
          <w:szCs w:val="28"/>
        </w:rPr>
        <w:t xml:space="preserve">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 w:rsidR="00F344DF">
        <w:rPr>
          <w:sz w:val="28"/>
          <w:szCs w:val="28"/>
        </w:rPr>
        <w:t>, с</w:t>
      </w:r>
      <w:r w:rsidRPr="00E8498A" w:rsidR="00D451E0">
        <w:rPr>
          <w:sz w:val="28"/>
          <w:szCs w:val="28"/>
        </w:rPr>
        <w:t>о</w:t>
      </w:r>
      <w:r w:rsidR="001D614E">
        <w:rPr>
          <w:sz w:val="28"/>
          <w:szCs w:val="28"/>
          <w:lang w:val="ru-RU"/>
        </w:rPr>
        <w:t xml:space="preserve"> </w:t>
      </w:r>
      <w:r w:rsidRPr="00E8498A" w:rsidR="001A7186">
        <w:rPr>
          <w:sz w:val="28"/>
          <w:szCs w:val="28"/>
        </w:rPr>
        <w:t>средним</w:t>
      </w:r>
      <w:r w:rsidR="001D614E">
        <w:rPr>
          <w:sz w:val="28"/>
          <w:szCs w:val="28"/>
          <w:lang w:val="ru-RU"/>
        </w:rPr>
        <w:t xml:space="preserve"> </w:t>
      </w:r>
      <w:r w:rsidRPr="00E8498A" w:rsidR="00F344DF">
        <w:rPr>
          <w:sz w:val="28"/>
          <w:szCs w:val="28"/>
        </w:rPr>
        <w:t xml:space="preserve">образованием, </w:t>
      </w:r>
      <w:r w:rsidRPr="00E8498A" w:rsidR="0011382F">
        <w:rPr>
          <w:sz w:val="28"/>
          <w:szCs w:val="28"/>
        </w:rPr>
        <w:t>официально</w:t>
      </w:r>
      <w:r w:rsidRPr="00E8498A" w:rsidR="00D451E0">
        <w:rPr>
          <w:sz w:val="28"/>
          <w:szCs w:val="28"/>
        </w:rPr>
        <w:t xml:space="preserve"> не </w:t>
      </w:r>
      <w:r w:rsidRPr="00E8498A">
        <w:rPr>
          <w:sz w:val="28"/>
          <w:szCs w:val="28"/>
        </w:rPr>
        <w:t>трудоустроен</w:t>
      </w:r>
      <w:r w:rsidR="001D614E">
        <w:rPr>
          <w:sz w:val="28"/>
          <w:szCs w:val="28"/>
          <w:lang w:val="ru-RU"/>
        </w:rPr>
        <w:t>ной</w:t>
      </w:r>
      <w:r w:rsidRPr="00E8498A" w:rsidR="00D451E0">
        <w:rPr>
          <w:sz w:val="28"/>
          <w:szCs w:val="28"/>
        </w:rPr>
        <w:t>, не состоящ</w:t>
      </w:r>
      <w:r w:rsidR="001D614E">
        <w:rPr>
          <w:sz w:val="28"/>
          <w:szCs w:val="28"/>
          <w:lang w:val="ru-RU"/>
        </w:rPr>
        <w:t>ей</w:t>
      </w:r>
      <w:r w:rsidRPr="00E8498A" w:rsidR="00D451E0">
        <w:rPr>
          <w:sz w:val="28"/>
          <w:szCs w:val="28"/>
        </w:rPr>
        <w:t xml:space="preserve"> в зарегистрированном браке,</w:t>
      </w:r>
      <w:r w:rsidRPr="00BF3DAB" w:rsidR="00BF3DAB">
        <w:rPr>
          <w:sz w:val="28"/>
          <w:szCs w:val="28"/>
          <w:lang w:val="ru-RU"/>
        </w:rPr>
        <w:t xml:space="preserve"> </w:t>
      </w:r>
      <w:r w:rsidR="00BF3DAB">
        <w:rPr>
          <w:sz w:val="28"/>
          <w:szCs w:val="28"/>
          <w:lang w:val="ru-RU"/>
        </w:rPr>
        <w:t>не имеющей на иждивении лиц,</w:t>
      </w:r>
      <w:r w:rsidRPr="00E8498A" w:rsidR="00374960">
        <w:rPr>
          <w:sz w:val="28"/>
          <w:szCs w:val="28"/>
        </w:rPr>
        <w:t xml:space="preserve"> не </w:t>
      </w:r>
      <w:r w:rsidRPr="00E8498A">
        <w:rPr>
          <w:sz w:val="28"/>
          <w:szCs w:val="28"/>
        </w:rPr>
        <w:t>военнообязанн</w:t>
      </w:r>
      <w:r w:rsidR="001D614E">
        <w:rPr>
          <w:sz w:val="28"/>
          <w:szCs w:val="28"/>
          <w:lang w:val="ru-RU"/>
        </w:rPr>
        <w:t>ой</w:t>
      </w:r>
      <w:r w:rsidRPr="00E8498A" w:rsidR="00374960">
        <w:rPr>
          <w:sz w:val="28"/>
          <w:szCs w:val="28"/>
        </w:rPr>
        <w:t>,</w:t>
      </w:r>
      <w:r w:rsidR="001D614E">
        <w:rPr>
          <w:sz w:val="28"/>
          <w:szCs w:val="28"/>
          <w:lang w:val="ru-RU"/>
        </w:rPr>
        <w:t xml:space="preserve"> </w:t>
      </w:r>
      <w:r w:rsidRPr="00E8498A">
        <w:rPr>
          <w:sz w:val="28"/>
          <w:szCs w:val="28"/>
        </w:rPr>
        <w:t>мест</w:t>
      </w:r>
      <w:r w:rsidR="00BF3DAB">
        <w:rPr>
          <w:sz w:val="28"/>
          <w:szCs w:val="28"/>
          <w:lang w:val="ru-RU"/>
        </w:rPr>
        <w:t>о</w:t>
      </w:r>
      <w:r w:rsidRPr="00E8498A">
        <w:rPr>
          <w:sz w:val="28"/>
          <w:szCs w:val="28"/>
        </w:rPr>
        <w:t xml:space="preserve"> регистрации не имеет</w:t>
      </w:r>
      <w:r w:rsidRPr="00E8498A" w:rsidR="00374960">
        <w:rPr>
          <w:sz w:val="28"/>
          <w:szCs w:val="28"/>
        </w:rPr>
        <w:t xml:space="preserve"> и фактически</w:t>
      </w:r>
      <w:r w:rsidR="001D614E">
        <w:rPr>
          <w:sz w:val="28"/>
          <w:szCs w:val="28"/>
          <w:lang w:val="ru-RU"/>
        </w:rPr>
        <w:t xml:space="preserve"> </w:t>
      </w:r>
      <w:r w:rsidRPr="00E8498A" w:rsidR="00374960">
        <w:rPr>
          <w:sz w:val="28"/>
          <w:szCs w:val="28"/>
        </w:rPr>
        <w:t>прожива</w:t>
      </w:r>
      <w:r w:rsidR="001D614E">
        <w:rPr>
          <w:sz w:val="28"/>
          <w:szCs w:val="28"/>
          <w:lang w:val="ru-RU"/>
        </w:rPr>
        <w:t>ет</w:t>
      </w:r>
      <w:r w:rsidRPr="00E8498A" w:rsidR="002C1E49">
        <w:rPr>
          <w:sz w:val="28"/>
          <w:szCs w:val="28"/>
        </w:rPr>
        <w:t xml:space="preserve"> по адресу: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 w:rsidR="002C1E49">
        <w:rPr>
          <w:sz w:val="28"/>
          <w:szCs w:val="28"/>
        </w:rPr>
        <w:t>,</w:t>
      </w:r>
      <w:r w:rsidR="001D614E">
        <w:rPr>
          <w:sz w:val="28"/>
          <w:szCs w:val="28"/>
          <w:lang w:val="ru-RU"/>
        </w:rPr>
        <w:t xml:space="preserve"> </w:t>
      </w:r>
      <w:r w:rsidR="000544DA">
        <w:rPr>
          <w:sz w:val="28"/>
          <w:szCs w:val="28"/>
          <w:lang w:val="ru-RU"/>
        </w:rPr>
        <w:t>у врача нарколога и психиатра</w:t>
      </w:r>
      <w:r w:rsidR="00BF3DAB">
        <w:rPr>
          <w:sz w:val="28"/>
          <w:szCs w:val="28"/>
          <w:lang w:val="ru-RU"/>
        </w:rPr>
        <w:t xml:space="preserve"> на учете</w:t>
      </w:r>
      <w:r w:rsidR="000544DA">
        <w:rPr>
          <w:sz w:val="28"/>
          <w:szCs w:val="28"/>
          <w:lang w:val="ru-RU"/>
        </w:rPr>
        <w:t xml:space="preserve"> не состо</w:t>
      </w:r>
      <w:r w:rsidR="00BF3DAB">
        <w:rPr>
          <w:sz w:val="28"/>
          <w:szCs w:val="28"/>
          <w:lang w:val="ru-RU"/>
        </w:rPr>
        <w:t>ящей</w:t>
      </w:r>
      <w:r w:rsidR="000544DA">
        <w:rPr>
          <w:sz w:val="28"/>
          <w:szCs w:val="28"/>
          <w:lang w:val="ru-RU"/>
        </w:rPr>
        <w:t xml:space="preserve">, </w:t>
      </w:r>
      <w:r w:rsidR="001D614E">
        <w:rPr>
          <w:sz w:val="28"/>
          <w:szCs w:val="28"/>
          <w:lang w:val="ru-RU"/>
        </w:rPr>
        <w:t xml:space="preserve">юридически не </w:t>
      </w:r>
      <w:r w:rsidRPr="00E8498A" w:rsidR="00F344DF">
        <w:rPr>
          <w:sz w:val="28"/>
          <w:szCs w:val="28"/>
        </w:rPr>
        <w:t>судим</w:t>
      </w:r>
      <w:r w:rsidR="00BF3DAB">
        <w:rPr>
          <w:sz w:val="28"/>
          <w:szCs w:val="28"/>
          <w:lang w:val="ru-RU"/>
        </w:rPr>
        <w:t>ой</w:t>
      </w:r>
      <w:r w:rsidRPr="00E8498A">
        <w:rPr>
          <w:sz w:val="28"/>
          <w:szCs w:val="28"/>
        </w:rPr>
        <w:t>.</w:t>
      </w:r>
    </w:p>
    <w:p w:rsidR="001D614E" w:rsidP="00E8498A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866120" w:rsidRPr="00E8498A" w:rsidP="00E8498A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в совершении преступления, предусмотренного</w:t>
      </w:r>
      <w:r w:rsidRPr="00E8498A" w:rsidR="003A224E">
        <w:rPr>
          <w:sz w:val="28"/>
          <w:szCs w:val="28"/>
        </w:rPr>
        <w:t xml:space="preserve"> ч.1</w:t>
      </w:r>
      <w:r w:rsidRPr="00E8498A">
        <w:rPr>
          <w:sz w:val="28"/>
          <w:szCs w:val="28"/>
        </w:rPr>
        <w:t xml:space="preserve"> ст.</w:t>
      </w:r>
      <w:r w:rsidRPr="00E8498A" w:rsidR="003A224E">
        <w:rPr>
          <w:sz w:val="28"/>
          <w:szCs w:val="28"/>
        </w:rPr>
        <w:t>158</w:t>
      </w:r>
      <w:r w:rsidRPr="00E8498A">
        <w:rPr>
          <w:sz w:val="28"/>
          <w:szCs w:val="28"/>
        </w:rPr>
        <w:t xml:space="preserve"> УК РФ,</w:t>
      </w:r>
    </w:p>
    <w:p w:rsidR="002B4628" w:rsidP="002B4628">
      <w:pPr>
        <w:pStyle w:val="NoSpacing"/>
        <w:ind w:firstLine="567"/>
        <w:jc w:val="center"/>
        <w:rPr>
          <w:b/>
          <w:iCs/>
          <w:sz w:val="28"/>
          <w:szCs w:val="28"/>
          <w:lang w:val="ru-RU"/>
        </w:rPr>
      </w:pPr>
    </w:p>
    <w:p w:rsidR="00866120" w:rsidRPr="00E8498A" w:rsidP="002B4628">
      <w:pPr>
        <w:pStyle w:val="NoSpacing"/>
        <w:ind w:firstLine="567"/>
        <w:jc w:val="center"/>
        <w:rPr>
          <w:b/>
          <w:iCs/>
          <w:sz w:val="28"/>
          <w:szCs w:val="28"/>
        </w:rPr>
      </w:pPr>
      <w:r w:rsidRPr="00E8498A">
        <w:rPr>
          <w:b/>
          <w:iCs/>
          <w:sz w:val="28"/>
          <w:szCs w:val="28"/>
        </w:rPr>
        <w:t>У</w:t>
      </w:r>
      <w:r w:rsidRPr="00E8498A" w:rsidR="00F344DF">
        <w:rPr>
          <w:b/>
          <w:iCs/>
          <w:sz w:val="28"/>
          <w:szCs w:val="28"/>
        </w:rPr>
        <w:t xml:space="preserve"> с т а н о в и л:</w:t>
      </w:r>
    </w:p>
    <w:p w:rsidR="00866120" w:rsidRPr="00E8498A" w:rsidP="00E8498A">
      <w:pPr>
        <w:pStyle w:val="NoSpacing"/>
        <w:ind w:firstLine="567"/>
        <w:jc w:val="both"/>
        <w:rPr>
          <w:b/>
          <w:iCs/>
          <w:sz w:val="28"/>
          <w:szCs w:val="28"/>
        </w:rPr>
      </w:pPr>
    </w:p>
    <w:p w:rsidR="00922746" w:rsidRPr="00E8498A" w:rsidP="0001373D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Слобода Т.Л.</w:t>
      </w:r>
      <w:r w:rsidRPr="00E8498A" w:rsidR="000B0CAB">
        <w:rPr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 xml:space="preserve">10 сентября 2017 года, примерно в 23 часа 30 минут, будучи в состоянии алкогольного опьянения, находясь в квартире №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 w:rsidR="00F62161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 xml:space="preserve">по адресу: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>
        <w:rPr>
          <w:color w:val="000000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из корыстных побуждений, воспользовавшись тем, что за ее действиями никто не наблюдает, путем свободного доступа, похитила со стола в спальной комнате планшет марки «</w:t>
      </w:r>
      <w:r w:rsidRPr="00E8498A">
        <w:rPr>
          <w:color w:val="000000"/>
          <w:sz w:val="28"/>
          <w:szCs w:val="28"/>
          <w:lang w:val="en-US"/>
        </w:rPr>
        <w:t>AsusME</w:t>
      </w:r>
      <w:r w:rsidRPr="00E8498A">
        <w:rPr>
          <w:color w:val="000000"/>
          <w:sz w:val="28"/>
          <w:szCs w:val="28"/>
        </w:rPr>
        <w:t xml:space="preserve"> 173Х» в корпусе черного цвета стоимостью 3500 рублей, принадлежащий Иванову Сергею </w:t>
      </w:r>
      <w:r w:rsidRPr="00E8498A">
        <w:rPr>
          <w:color w:val="000000"/>
          <w:sz w:val="28"/>
          <w:szCs w:val="28"/>
        </w:rPr>
        <w:t xml:space="preserve">Константиновичу,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 w:rsidR="00F62161">
        <w:rPr>
          <w:color w:val="000000"/>
          <w:sz w:val="28"/>
          <w:szCs w:val="28"/>
        </w:rPr>
        <w:t xml:space="preserve"> </w:t>
      </w:r>
      <w:r w:rsidRPr="00E8498A">
        <w:rPr>
          <w:color w:val="000000"/>
          <w:sz w:val="28"/>
          <w:szCs w:val="28"/>
        </w:rPr>
        <w:t>года рождения, чем причинила последнему материальный ущерб на указанную сумму. С места совершения преступления Слобода Т.Л. скрылась, похищенным распорядилась по своему усмотрению.</w:t>
      </w:r>
      <w:r w:rsidRPr="005E1457">
        <w:rPr>
          <w:sz w:val="28"/>
          <w:szCs w:val="28"/>
        </w:rPr>
        <w:t xml:space="preserve"> </w:t>
      </w:r>
    </w:p>
    <w:p w:rsidR="00922746" w:rsidRPr="00E8498A" w:rsidP="0001373D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Таким образом, с</w:t>
      </w:r>
      <w:r w:rsidRPr="00E8498A">
        <w:rPr>
          <w:color w:val="000000"/>
          <w:sz w:val="28"/>
          <w:szCs w:val="28"/>
        </w:rPr>
        <w:t>воими умышленными действиями Слобода Т</w:t>
      </w:r>
      <w:r>
        <w:rPr>
          <w:color w:val="000000"/>
          <w:sz w:val="28"/>
          <w:szCs w:val="28"/>
          <w:lang w:val="ru-RU"/>
        </w:rPr>
        <w:t>.</w:t>
      </w:r>
      <w:r w:rsidRPr="00E8498A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  <w:lang w:val="ru-RU"/>
        </w:rPr>
        <w:t>.</w:t>
      </w:r>
      <w:r w:rsidRPr="00E8498A">
        <w:rPr>
          <w:color w:val="000000"/>
          <w:sz w:val="28"/>
          <w:szCs w:val="28"/>
        </w:rPr>
        <w:t>, совершила</w:t>
      </w:r>
      <w:r>
        <w:rPr>
          <w:color w:val="000000"/>
          <w:sz w:val="28"/>
          <w:szCs w:val="28"/>
          <w:lang w:val="ru-RU"/>
        </w:rPr>
        <w:t xml:space="preserve"> </w:t>
      </w:r>
      <w:r w:rsidRPr="00E8498A">
        <w:rPr>
          <w:color w:val="000000"/>
          <w:sz w:val="28"/>
          <w:szCs w:val="28"/>
        </w:rPr>
        <w:t>преступление, предусмотренное ч</w:t>
      </w:r>
      <w:r w:rsidR="002B4628">
        <w:rPr>
          <w:color w:val="000000"/>
          <w:sz w:val="28"/>
          <w:szCs w:val="28"/>
          <w:lang w:val="ru-RU"/>
        </w:rPr>
        <w:t>.1</w:t>
      </w:r>
      <w:r w:rsidRPr="00E8498A">
        <w:rPr>
          <w:color w:val="000000"/>
          <w:sz w:val="28"/>
          <w:szCs w:val="28"/>
        </w:rPr>
        <w:t xml:space="preserve"> ст. 158 УК РФ - краж</w:t>
      </w:r>
      <w:r w:rsidR="00801C49">
        <w:rPr>
          <w:color w:val="000000"/>
          <w:sz w:val="28"/>
          <w:szCs w:val="28"/>
          <w:lang w:val="ru-RU"/>
        </w:rPr>
        <w:t>у</w:t>
      </w:r>
      <w:r w:rsidRPr="00E8498A">
        <w:rPr>
          <w:color w:val="000000"/>
          <w:sz w:val="28"/>
          <w:szCs w:val="28"/>
        </w:rPr>
        <w:t>, то есть тайное хищение чужого имущества.</w:t>
      </w:r>
    </w:p>
    <w:p w:rsidR="006039BF" w:rsidP="0001373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>В судебном</w:t>
      </w:r>
      <w:r>
        <w:rPr>
          <w:sz w:val="28"/>
          <w:szCs w:val="28"/>
          <w:lang w:val="ru-RU"/>
        </w:rPr>
        <w:t xml:space="preserve"> </w:t>
      </w:r>
      <w:r w:rsidRPr="00E8498A">
        <w:rPr>
          <w:sz w:val="28"/>
          <w:szCs w:val="28"/>
        </w:rPr>
        <w:t>заседании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подсудим</w:t>
      </w:r>
      <w:r>
        <w:rPr>
          <w:sz w:val="28"/>
          <w:szCs w:val="28"/>
          <w:lang w:val="ru-RU"/>
        </w:rPr>
        <w:t xml:space="preserve">ая </w:t>
      </w:r>
      <w:r w:rsidRPr="00E8498A" w:rsidR="00922746">
        <w:rPr>
          <w:sz w:val="28"/>
          <w:szCs w:val="28"/>
        </w:rPr>
        <w:t xml:space="preserve">Слобода Т.Л. </w:t>
      </w:r>
      <w:r>
        <w:rPr>
          <w:sz w:val="28"/>
          <w:szCs w:val="28"/>
          <w:lang w:val="ru-RU"/>
        </w:rPr>
        <w:t xml:space="preserve">заявила о полном </w:t>
      </w:r>
      <w:r w:rsidRPr="00E8498A" w:rsidR="00A84D22">
        <w:rPr>
          <w:sz w:val="28"/>
          <w:szCs w:val="28"/>
        </w:rPr>
        <w:t>согласи</w:t>
      </w:r>
      <w:r>
        <w:rPr>
          <w:sz w:val="28"/>
          <w:szCs w:val="28"/>
          <w:lang w:val="ru-RU"/>
        </w:rPr>
        <w:t>и с</w:t>
      </w:r>
      <w:r w:rsidRPr="00E8498A">
        <w:rPr>
          <w:sz w:val="28"/>
          <w:szCs w:val="28"/>
        </w:rPr>
        <w:t xml:space="preserve"> </w:t>
      </w:r>
      <w:r w:rsidRPr="00E8498A" w:rsidR="00A84D22">
        <w:rPr>
          <w:sz w:val="28"/>
          <w:szCs w:val="28"/>
        </w:rPr>
        <w:t>предъявленным</w:t>
      </w:r>
      <w:r w:rsidRPr="00E8498A">
        <w:rPr>
          <w:sz w:val="28"/>
          <w:szCs w:val="28"/>
        </w:rPr>
        <w:t xml:space="preserve"> </w:t>
      </w:r>
      <w:r>
        <w:rPr>
          <w:sz w:val="28"/>
          <w:szCs w:val="28"/>
        </w:rPr>
        <w:t>обвиненим</w:t>
      </w:r>
      <w:r>
        <w:rPr>
          <w:sz w:val="28"/>
          <w:szCs w:val="28"/>
          <w:lang w:val="ru-RU"/>
        </w:rPr>
        <w:t>.</w:t>
      </w:r>
    </w:p>
    <w:p w:rsidR="009F2193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 xml:space="preserve"> </w:t>
      </w:r>
      <w:r w:rsidRPr="00E8498A" w:rsidR="00922746">
        <w:rPr>
          <w:sz w:val="28"/>
          <w:szCs w:val="28"/>
        </w:rPr>
        <w:t xml:space="preserve">Слобода Т.Л. </w:t>
      </w:r>
      <w:r w:rsidR="006039BF">
        <w:rPr>
          <w:sz w:val="28"/>
          <w:szCs w:val="28"/>
          <w:lang w:val="ru-RU"/>
        </w:rPr>
        <w:t xml:space="preserve"> в судебном заседании </w:t>
      </w:r>
      <w:r w:rsidRPr="00E8498A" w:rsidR="00A600D3">
        <w:rPr>
          <w:sz w:val="28"/>
          <w:szCs w:val="28"/>
        </w:rPr>
        <w:t>поддержал</w:t>
      </w:r>
      <w:r w:rsidRPr="00E8498A" w:rsidR="00922746">
        <w:rPr>
          <w:sz w:val="28"/>
          <w:szCs w:val="28"/>
        </w:rPr>
        <w:t>а</w:t>
      </w:r>
      <w:r w:rsidRPr="00E8498A" w:rsidR="00A600D3">
        <w:rPr>
          <w:sz w:val="28"/>
          <w:szCs w:val="28"/>
        </w:rPr>
        <w:t xml:space="preserve"> заявленное </w:t>
      </w:r>
      <w:r w:rsidRPr="00E8498A" w:rsidR="00922746">
        <w:rPr>
          <w:sz w:val="28"/>
          <w:szCs w:val="28"/>
        </w:rPr>
        <w:t>ею</w:t>
      </w:r>
      <w:r w:rsidRPr="00E8498A" w:rsidR="00A600D3">
        <w:rPr>
          <w:sz w:val="28"/>
          <w:szCs w:val="28"/>
        </w:rPr>
        <w:t xml:space="preserve"> в присутствии защитника при ознакомлении с материалами уголовного дела ходатайство о постановлении приговора без проведения судебного разбирательства в общем порядке</w:t>
      </w:r>
      <w:r w:rsidR="006039BF">
        <w:rPr>
          <w:sz w:val="28"/>
          <w:szCs w:val="28"/>
          <w:lang w:val="ru-RU"/>
        </w:rPr>
        <w:t xml:space="preserve"> (л.д.114)</w:t>
      </w:r>
      <w:r w:rsidRPr="00E8498A" w:rsidR="00A600D3">
        <w:rPr>
          <w:sz w:val="28"/>
          <w:szCs w:val="28"/>
        </w:rPr>
        <w:t>.</w:t>
      </w:r>
    </w:p>
    <w:p w:rsidR="0031625B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>В судебном заседании защитник подсудимо</w:t>
      </w:r>
      <w:r w:rsidR="006039BF">
        <w:rPr>
          <w:color w:val="000000"/>
          <w:spacing w:val="20"/>
          <w:sz w:val="28"/>
          <w:szCs w:val="28"/>
          <w:lang w:val="ru-RU"/>
        </w:rPr>
        <w:t>й</w:t>
      </w:r>
      <w:r w:rsidRPr="00E8498A">
        <w:rPr>
          <w:color w:val="000000"/>
          <w:spacing w:val="20"/>
          <w:sz w:val="28"/>
          <w:szCs w:val="28"/>
        </w:rPr>
        <w:t xml:space="preserve"> </w:t>
      </w:r>
      <w:r w:rsidR="006039BF">
        <w:rPr>
          <w:color w:val="000000"/>
          <w:spacing w:val="20"/>
          <w:sz w:val="28"/>
          <w:szCs w:val="28"/>
        </w:rPr>
        <w:t>–</w:t>
      </w:r>
      <w:r w:rsidRPr="00E8498A">
        <w:rPr>
          <w:color w:val="000000"/>
          <w:spacing w:val="20"/>
          <w:sz w:val="28"/>
          <w:szCs w:val="28"/>
        </w:rPr>
        <w:t xml:space="preserve"> адвокат</w:t>
      </w:r>
      <w:r w:rsidR="006039BF">
        <w:rPr>
          <w:color w:val="000000"/>
          <w:spacing w:val="20"/>
          <w:sz w:val="28"/>
          <w:szCs w:val="28"/>
          <w:lang w:val="ru-RU"/>
        </w:rPr>
        <w:t xml:space="preserve"> </w:t>
      </w:r>
      <w:r w:rsidRPr="00E8498A" w:rsidR="00922746">
        <w:rPr>
          <w:sz w:val="28"/>
          <w:szCs w:val="28"/>
        </w:rPr>
        <w:t>Ключник А.А.</w:t>
      </w:r>
      <w:r w:rsidRPr="00E8498A">
        <w:rPr>
          <w:color w:val="000000"/>
          <w:spacing w:val="20"/>
          <w:sz w:val="28"/>
          <w:szCs w:val="28"/>
        </w:rPr>
        <w:t xml:space="preserve"> поддержал ходатайство свое</w:t>
      </w:r>
      <w:r w:rsidR="006039BF">
        <w:rPr>
          <w:color w:val="000000"/>
          <w:spacing w:val="20"/>
          <w:sz w:val="28"/>
          <w:szCs w:val="28"/>
          <w:lang w:val="ru-RU"/>
        </w:rPr>
        <w:t>й</w:t>
      </w:r>
      <w:r w:rsidRPr="00E8498A">
        <w:rPr>
          <w:color w:val="000000"/>
          <w:spacing w:val="20"/>
          <w:sz w:val="28"/>
          <w:szCs w:val="28"/>
        </w:rPr>
        <w:t xml:space="preserve"> подзащитно</w:t>
      </w:r>
      <w:r w:rsidR="006039BF">
        <w:rPr>
          <w:color w:val="000000"/>
          <w:spacing w:val="20"/>
          <w:sz w:val="28"/>
          <w:szCs w:val="28"/>
          <w:lang w:val="ru-RU"/>
        </w:rPr>
        <w:t>й</w:t>
      </w:r>
      <w:r w:rsidRPr="00E8498A">
        <w:rPr>
          <w:color w:val="000000"/>
          <w:spacing w:val="20"/>
          <w:sz w:val="28"/>
          <w:szCs w:val="28"/>
        </w:rPr>
        <w:t xml:space="preserve">, не </w:t>
      </w:r>
      <w:r w:rsidRPr="00E8498A" w:rsidR="00741DB4">
        <w:rPr>
          <w:color w:val="000000"/>
          <w:spacing w:val="20"/>
          <w:sz w:val="28"/>
          <w:szCs w:val="28"/>
        </w:rPr>
        <w:t>оспаривал допуст</w:t>
      </w:r>
      <w:r w:rsidRPr="00E8498A">
        <w:rPr>
          <w:color w:val="000000"/>
          <w:spacing w:val="20"/>
          <w:sz w:val="28"/>
          <w:szCs w:val="28"/>
        </w:rPr>
        <w:t xml:space="preserve">имость полученных в ходе предварительного следствия доказательств,  о </w:t>
      </w:r>
      <w:r w:rsidRPr="00E8498A" w:rsidR="00741DB4">
        <w:rPr>
          <w:color w:val="000000"/>
          <w:spacing w:val="20"/>
          <w:sz w:val="28"/>
          <w:szCs w:val="28"/>
        </w:rPr>
        <w:t>процессуальных нарушениях</w:t>
      </w:r>
      <w:r w:rsidRPr="00E8498A">
        <w:rPr>
          <w:color w:val="000000"/>
          <w:spacing w:val="20"/>
          <w:sz w:val="28"/>
          <w:szCs w:val="28"/>
        </w:rPr>
        <w:t xml:space="preserve"> прав подсудимого при расследовании</w:t>
      </w:r>
      <w:r w:rsidRPr="00E8498A" w:rsidR="00741DB4">
        <w:rPr>
          <w:color w:val="000000"/>
          <w:spacing w:val="20"/>
          <w:sz w:val="28"/>
          <w:szCs w:val="28"/>
        </w:rPr>
        <w:t xml:space="preserve"> не заявлял.</w:t>
      </w:r>
    </w:p>
    <w:p w:rsidR="0031625B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 xml:space="preserve">В судебном заседании государственный обвинитель не возражал против </w:t>
      </w:r>
      <w:r w:rsidRPr="00E8498A" w:rsidR="008A127D">
        <w:rPr>
          <w:color w:val="000000"/>
          <w:spacing w:val="20"/>
          <w:sz w:val="28"/>
          <w:szCs w:val="28"/>
        </w:rPr>
        <w:t>постанов</w:t>
      </w:r>
      <w:r w:rsidRPr="00E8498A">
        <w:rPr>
          <w:color w:val="000000"/>
          <w:spacing w:val="20"/>
          <w:sz w:val="28"/>
          <w:szCs w:val="28"/>
        </w:rPr>
        <w:t>ления приговора без проведения судебного разбирательства.</w:t>
      </w:r>
    </w:p>
    <w:p w:rsidR="0031625B" w:rsidRPr="00E8498A" w:rsidP="0001373D">
      <w:pPr>
        <w:pStyle w:val="NoSpacing"/>
        <w:ind w:firstLine="567"/>
        <w:jc w:val="both"/>
        <w:rPr>
          <w:color w:val="FF0000"/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 xml:space="preserve">В ходе проведения предварительного следствия потерпевшему </w:t>
      </w:r>
      <w:r w:rsidRPr="00E8498A" w:rsidR="00922746">
        <w:rPr>
          <w:color w:val="000000"/>
          <w:spacing w:val="20"/>
          <w:sz w:val="28"/>
          <w:szCs w:val="28"/>
        </w:rPr>
        <w:t>Иванову С.К.</w:t>
      </w:r>
      <w:r w:rsidRPr="00E8498A">
        <w:rPr>
          <w:color w:val="000000"/>
          <w:spacing w:val="20"/>
          <w:sz w:val="28"/>
          <w:szCs w:val="28"/>
        </w:rPr>
        <w:t xml:space="preserve"> была разъяснена сущность особого порядка судебного </w:t>
      </w:r>
      <w:r w:rsidRPr="00E8498A" w:rsidR="008A127D">
        <w:rPr>
          <w:color w:val="000000"/>
          <w:spacing w:val="20"/>
          <w:sz w:val="28"/>
          <w:szCs w:val="28"/>
        </w:rPr>
        <w:t>разбирате</w:t>
      </w:r>
      <w:r w:rsidRPr="00E8498A">
        <w:rPr>
          <w:color w:val="000000"/>
          <w:spacing w:val="20"/>
          <w:sz w:val="28"/>
          <w:szCs w:val="28"/>
        </w:rPr>
        <w:t xml:space="preserve">льства. </w:t>
      </w:r>
      <w:r w:rsidRPr="00E8498A">
        <w:rPr>
          <w:spacing w:val="20"/>
          <w:sz w:val="28"/>
          <w:szCs w:val="28"/>
        </w:rPr>
        <w:t>Согласно заявлению, потерпевш</w:t>
      </w:r>
      <w:r w:rsidR="000F6104">
        <w:rPr>
          <w:spacing w:val="20"/>
          <w:sz w:val="28"/>
          <w:szCs w:val="28"/>
          <w:lang w:val="ru-RU"/>
        </w:rPr>
        <w:t>ий</w:t>
      </w:r>
      <w:r w:rsidRPr="00E8498A">
        <w:rPr>
          <w:spacing w:val="20"/>
          <w:sz w:val="28"/>
          <w:szCs w:val="28"/>
        </w:rPr>
        <w:t xml:space="preserve"> выразил свое согласие с </w:t>
      </w:r>
      <w:r w:rsidR="00DC4F98">
        <w:rPr>
          <w:spacing w:val="20"/>
          <w:sz w:val="28"/>
          <w:szCs w:val="28"/>
          <w:lang w:val="ru-RU"/>
        </w:rPr>
        <w:t xml:space="preserve">постановлением </w:t>
      </w:r>
      <w:r w:rsidRPr="00E8498A">
        <w:rPr>
          <w:spacing w:val="20"/>
          <w:sz w:val="28"/>
          <w:szCs w:val="28"/>
        </w:rPr>
        <w:t>приговора без проведения судеб</w:t>
      </w:r>
      <w:r w:rsidRPr="00E8498A" w:rsidR="00922746">
        <w:rPr>
          <w:spacing w:val="20"/>
          <w:sz w:val="28"/>
          <w:szCs w:val="28"/>
        </w:rPr>
        <w:t>ного разбирательства, в</w:t>
      </w:r>
      <w:r w:rsidR="00DC4F98">
        <w:rPr>
          <w:spacing w:val="20"/>
          <w:sz w:val="28"/>
          <w:szCs w:val="28"/>
          <w:lang w:val="ru-RU"/>
        </w:rPr>
        <w:t xml:space="preserve"> особом </w:t>
      </w:r>
      <w:r w:rsidRPr="00E8498A" w:rsidR="00922746">
        <w:rPr>
          <w:spacing w:val="20"/>
          <w:sz w:val="28"/>
          <w:szCs w:val="28"/>
        </w:rPr>
        <w:t xml:space="preserve"> порядке</w:t>
      </w:r>
      <w:r w:rsidR="00D47FF1">
        <w:rPr>
          <w:spacing w:val="20"/>
          <w:sz w:val="28"/>
          <w:szCs w:val="28"/>
          <w:lang w:val="ru-RU"/>
        </w:rPr>
        <w:t xml:space="preserve"> (л.д.101)</w:t>
      </w:r>
      <w:r w:rsidRPr="00E8498A" w:rsidR="00922746">
        <w:rPr>
          <w:spacing w:val="20"/>
          <w:sz w:val="28"/>
          <w:szCs w:val="28"/>
        </w:rPr>
        <w:t>.</w:t>
      </w:r>
    </w:p>
    <w:p w:rsidR="00922746" w:rsidRPr="00024757" w:rsidP="0001373D">
      <w:pPr>
        <w:pStyle w:val="NoSpacing"/>
        <w:ind w:firstLine="567"/>
        <w:jc w:val="both"/>
        <w:rPr>
          <w:sz w:val="28"/>
          <w:szCs w:val="28"/>
        </w:rPr>
      </w:pPr>
      <w:r w:rsidRPr="00024757">
        <w:rPr>
          <w:spacing w:val="20"/>
          <w:sz w:val="28"/>
          <w:szCs w:val="28"/>
        </w:rPr>
        <w:t>Потерпевш</w:t>
      </w:r>
      <w:r w:rsidRPr="00024757">
        <w:rPr>
          <w:spacing w:val="20"/>
          <w:sz w:val="28"/>
          <w:szCs w:val="28"/>
        </w:rPr>
        <w:t>ий</w:t>
      </w:r>
      <w:r w:rsidRPr="00024757">
        <w:rPr>
          <w:spacing w:val="20"/>
          <w:sz w:val="28"/>
          <w:szCs w:val="28"/>
        </w:rPr>
        <w:t xml:space="preserve"> в судебное заседание</w:t>
      </w:r>
      <w:r w:rsidRPr="00024757" w:rsidR="0017591F">
        <w:rPr>
          <w:spacing w:val="20"/>
          <w:sz w:val="28"/>
          <w:szCs w:val="28"/>
          <w:lang w:val="ru-RU"/>
        </w:rPr>
        <w:t xml:space="preserve"> не</w:t>
      </w:r>
      <w:r w:rsidRPr="00024757">
        <w:rPr>
          <w:spacing w:val="20"/>
          <w:sz w:val="28"/>
          <w:szCs w:val="28"/>
        </w:rPr>
        <w:t xml:space="preserve"> явилс</w:t>
      </w:r>
      <w:r w:rsidRPr="00024757">
        <w:rPr>
          <w:spacing w:val="20"/>
          <w:sz w:val="28"/>
          <w:szCs w:val="28"/>
        </w:rPr>
        <w:t>я</w:t>
      </w:r>
      <w:r w:rsidRPr="00024757">
        <w:rPr>
          <w:spacing w:val="20"/>
          <w:sz w:val="28"/>
          <w:szCs w:val="28"/>
        </w:rPr>
        <w:t xml:space="preserve">, </w:t>
      </w:r>
      <w:r w:rsidRPr="00024757" w:rsidR="0017591F">
        <w:rPr>
          <w:spacing w:val="20"/>
          <w:sz w:val="28"/>
          <w:szCs w:val="28"/>
          <w:lang w:val="ru-RU"/>
        </w:rPr>
        <w:t>представил заявление о согласии с</w:t>
      </w:r>
      <w:r w:rsidRPr="00024757" w:rsidR="0017591F">
        <w:rPr>
          <w:spacing w:val="20"/>
          <w:sz w:val="28"/>
          <w:szCs w:val="28"/>
        </w:rPr>
        <w:t xml:space="preserve"> постановлени</w:t>
      </w:r>
      <w:r w:rsidRPr="00024757" w:rsidR="0017591F">
        <w:rPr>
          <w:spacing w:val="20"/>
          <w:sz w:val="28"/>
          <w:szCs w:val="28"/>
          <w:lang w:val="ru-RU"/>
        </w:rPr>
        <w:t>ем</w:t>
      </w:r>
      <w:r w:rsidRPr="00024757">
        <w:rPr>
          <w:spacing w:val="20"/>
          <w:sz w:val="28"/>
          <w:szCs w:val="28"/>
        </w:rPr>
        <w:t xml:space="preserve"> приговора без проведения судебного разбирательства</w:t>
      </w:r>
      <w:r w:rsidRPr="00024757" w:rsidR="004657F2">
        <w:rPr>
          <w:spacing w:val="20"/>
          <w:sz w:val="28"/>
          <w:szCs w:val="28"/>
          <w:lang w:val="ru-RU"/>
        </w:rPr>
        <w:t>, рассмотрение дела в его отсутствие</w:t>
      </w:r>
      <w:r w:rsidRPr="00024757">
        <w:rPr>
          <w:spacing w:val="20"/>
          <w:sz w:val="28"/>
          <w:szCs w:val="28"/>
        </w:rPr>
        <w:t>.</w:t>
      </w:r>
    </w:p>
    <w:p w:rsidR="0031625B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024757">
        <w:rPr>
          <w:spacing w:val="20"/>
          <w:sz w:val="28"/>
          <w:szCs w:val="28"/>
        </w:rPr>
        <w:t xml:space="preserve">Судом установлено, что </w:t>
      </w:r>
      <w:r w:rsidRPr="00024757" w:rsidR="00922746">
        <w:rPr>
          <w:spacing w:val="20"/>
          <w:sz w:val="28"/>
          <w:szCs w:val="28"/>
        </w:rPr>
        <w:t>Слобода Т.Л.</w:t>
      </w:r>
      <w:r w:rsidRPr="00024757">
        <w:rPr>
          <w:spacing w:val="20"/>
          <w:sz w:val="28"/>
          <w:szCs w:val="28"/>
        </w:rPr>
        <w:t xml:space="preserve"> осознает</w:t>
      </w:r>
      <w:r w:rsidRPr="00E8498A">
        <w:rPr>
          <w:color w:val="000000"/>
          <w:spacing w:val="20"/>
          <w:sz w:val="28"/>
          <w:szCs w:val="28"/>
        </w:rPr>
        <w:t xml:space="preserve"> существо </w:t>
      </w:r>
      <w:r w:rsidRPr="00E8498A" w:rsidR="00A4774D">
        <w:rPr>
          <w:color w:val="000000"/>
          <w:spacing w:val="20"/>
          <w:sz w:val="28"/>
          <w:szCs w:val="28"/>
        </w:rPr>
        <w:t>предъя</w:t>
      </w:r>
      <w:r w:rsidRPr="00E8498A">
        <w:rPr>
          <w:color w:val="000000"/>
          <w:spacing w:val="20"/>
          <w:sz w:val="28"/>
          <w:szCs w:val="28"/>
        </w:rPr>
        <w:t xml:space="preserve">вленного </w:t>
      </w:r>
      <w:r w:rsidRPr="00E8498A" w:rsidR="00922746">
        <w:rPr>
          <w:color w:val="000000"/>
          <w:spacing w:val="20"/>
          <w:sz w:val="28"/>
          <w:szCs w:val="28"/>
        </w:rPr>
        <w:t>ей</w:t>
      </w:r>
      <w:r w:rsidRPr="00E8498A">
        <w:rPr>
          <w:color w:val="000000"/>
          <w:spacing w:val="20"/>
          <w:sz w:val="28"/>
          <w:szCs w:val="28"/>
        </w:rPr>
        <w:t xml:space="preserve"> обвинения, характер и последствия заявленного </w:t>
      </w:r>
      <w:r w:rsidRPr="00E8498A" w:rsidR="00A4774D">
        <w:rPr>
          <w:color w:val="000000"/>
          <w:spacing w:val="20"/>
          <w:sz w:val="28"/>
          <w:szCs w:val="28"/>
        </w:rPr>
        <w:t>ходатайства, которое</w:t>
      </w:r>
      <w:r w:rsidRPr="00E8498A">
        <w:rPr>
          <w:color w:val="000000"/>
          <w:spacing w:val="20"/>
          <w:sz w:val="28"/>
          <w:szCs w:val="28"/>
        </w:rPr>
        <w:t xml:space="preserve"> заявлено добровольно, после</w:t>
      </w:r>
      <w:r w:rsidRPr="00E8498A" w:rsidR="00A4774D">
        <w:rPr>
          <w:color w:val="000000"/>
          <w:spacing w:val="20"/>
          <w:sz w:val="28"/>
          <w:szCs w:val="28"/>
        </w:rPr>
        <w:t xml:space="preserve"> проведен</w:t>
      </w:r>
      <w:r w:rsidRPr="00E8498A">
        <w:rPr>
          <w:color w:val="000000"/>
          <w:spacing w:val="20"/>
          <w:sz w:val="28"/>
          <w:szCs w:val="28"/>
        </w:rPr>
        <w:t>ия консультации с защитником.</w:t>
      </w:r>
    </w:p>
    <w:p w:rsidR="0031625B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 xml:space="preserve">Обвинение </w:t>
      </w:r>
      <w:r w:rsidRPr="00E8498A" w:rsidR="00922746">
        <w:rPr>
          <w:color w:val="000000"/>
          <w:spacing w:val="20"/>
          <w:sz w:val="28"/>
          <w:szCs w:val="28"/>
        </w:rPr>
        <w:t>Слободе Т.Л.</w:t>
      </w:r>
      <w:r w:rsidRPr="00E8498A">
        <w:rPr>
          <w:color w:val="000000"/>
          <w:spacing w:val="20"/>
          <w:sz w:val="28"/>
          <w:szCs w:val="28"/>
        </w:rPr>
        <w:t xml:space="preserve"> предъявлено в совершении преступления, за </w:t>
      </w:r>
      <w:r w:rsidRPr="00E8498A" w:rsidR="00A4774D">
        <w:rPr>
          <w:color w:val="000000"/>
          <w:spacing w:val="20"/>
          <w:sz w:val="28"/>
          <w:szCs w:val="28"/>
        </w:rPr>
        <w:t>которое</w:t>
      </w:r>
      <w:r w:rsidRPr="00E8498A">
        <w:rPr>
          <w:color w:val="000000"/>
          <w:spacing w:val="20"/>
          <w:sz w:val="28"/>
          <w:szCs w:val="28"/>
        </w:rPr>
        <w:t xml:space="preserve"> по закону может быть назначено наказание, не превышающее </w:t>
      </w:r>
      <w:r w:rsidRPr="00E8498A" w:rsidR="00A4774D">
        <w:rPr>
          <w:color w:val="000000"/>
          <w:spacing w:val="20"/>
          <w:sz w:val="28"/>
          <w:szCs w:val="28"/>
        </w:rPr>
        <w:t>10</w:t>
      </w:r>
      <w:r w:rsidRPr="00E8498A">
        <w:rPr>
          <w:color w:val="000000"/>
          <w:spacing w:val="20"/>
          <w:sz w:val="28"/>
          <w:szCs w:val="28"/>
        </w:rPr>
        <w:t xml:space="preserve"> лет свободы.</w:t>
      </w:r>
    </w:p>
    <w:p w:rsidR="0031625B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 xml:space="preserve">       Т</w:t>
      </w:r>
      <w:r w:rsidRPr="00E8498A">
        <w:rPr>
          <w:color w:val="000000"/>
          <w:spacing w:val="20"/>
          <w:sz w:val="28"/>
          <w:szCs w:val="28"/>
        </w:rPr>
        <w:t>аким</w:t>
      </w:r>
      <w:r w:rsidR="000544DA">
        <w:rPr>
          <w:color w:val="000000"/>
          <w:spacing w:val="20"/>
          <w:sz w:val="28"/>
          <w:szCs w:val="28"/>
          <w:lang w:val="ru-RU"/>
        </w:rPr>
        <w:t xml:space="preserve"> </w:t>
      </w:r>
      <w:r w:rsidRPr="00E8498A">
        <w:rPr>
          <w:color w:val="000000"/>
          <w:spacing w:val="20"/>
          <w:sz w:val="28"/>
          <w:szCs w:val="28"/>
        </w:rPr>
        <w:t xml:space="preserve">образом, по мнению суда, основания для применения особого </w:t>
      </w:r>
      <w:r w:rsidRPr="00E8498A">
        <w:rPr>
          <w:color w:val="000000"/>
          <w:spacing w:val="20"/>
          <w:sz w:val="28"/>
          <w:szCs w:val="28"/>
        </w:rPr>
        <w:t xml:space="preserve">порядка </w:t>
      </w:r>
      <w:r w:rsidRPr="00E8498A">
        <w:rPr>
          <w:color w:val="000000"/>
          <w:spacing w:val="20"/>
          <w:sz w:val="28"/>
          <w:szCs w:val="28"/>
        </w:rPr>
        <w:t>судебного разбирательства соблюдены.</w:t>
      </w:r>
    </w:p>
    <w:p w:rsidR="00A4774D" w:rsidRPr="00D47FF1" w:rsidP="0001373D">
      <w:pPr>
        <w:pStyle w:val="NoSpacing"/>
        <w:ind w:firstLine="567"/>
        <w:jc w:val="both"/>
        <w:rPr>
          <w:sz w:val="28"/>
          <w:szCs w:val="28"/>
        </w:rPr>
      </w:pPr>
      <w:r w:rsidRPr="00D47FF1">
        <w:rPr>
          <w:color w:val="000000"/>
          <w:spacing w:val="20"/>
          <w:sz w:val="28"/>
          <w:szCs w:val="28"/>
        </w:rPr>
        <w:t xml:space="preserve">Предъявленное </w:t>
      </w:r>
      <w:r w:rsidRPr="00D47FF1" w:rsidR="00922746">
        <w:rPr>
          <w:color w:val="000000"/>
          <w:spacing w:val="20"/>
          <w:sz w:val="28"/>
          <w:szCs w:val="28"/>
        </w:rPr>
        <w:t>Слободе Т.Л.</w:t>
      </w:r>
      <w:r w:rsidRPr="00D47FF1">
        <w:rPr>
          <w:color w:val="000000"/>
          <w:spacing w:val="20"/>
          <w:sz w:val="28"/>
          <w:szCs w:val="28"/>
        </w:rPr>
        <w:t xml:space="preserve"> обвинение обоснованно, подтверждается </w:t>
      </w:r>
      <w:r w:rsidRPr="00D47FF1">
        <w:rPr>
          <w:color w:val="000000"/>
          <w:spacing w:val="20"/>
          <w:sz w:val="28"/>
          <w:szCs w:val="28"/>
        </w:rPr>
        <w:t>доказат</w:t>
      </w:r>
      <w:r w:rsidRPr="00D47FF1">
        <w:rPr>
          <w:color w:val="000000"/>
          <w:spacing w:val="20"/>
          <w:sz w:val="28"/>
          <w:szCs w:val="28"/>
        </w:rPr>
        <w:t>ельствами, собранными по уголовному делу. Основания для</w:t>
      </w:r>
      <w:r w:rsidRPr="00D47FF1" w:rsidR="00DF260C">
        <w:rPr>
          <w:color w:val="000000"/>
          <w:spacing w:val="20"/>
          <w:sz w:val="28"/>
          <w:szCs w:val="28"/>
        </w:rPr>
        <w:t xml:space="preserve"> прекращ</w:t>
      </w:r>
      <w:r w:rsidRPr="00D47FF1">
        <w:rPr>
          <w:color w:val="000000"/>
          <w:spacing w:val="20"/>
          <w:sz w:val="28"/>
          <w:szCs w:val="28"/>
        </w:rPr>
        <w:t>ения уголовного дела отсутствуют.</w:t>
      </w:r>
    </w:p>
    <w:p w:rsidR="00866120" w:rsidRPr="00D47FF1" w:rsidP="0001373D">
      <w:pPr>
        <w:pStyle w:val="NoSpacing"/>
        <w:ind w:firstLine="567"/>
        <w:jc w:val="both"/>
        <w:rPr>
          <w:sz w:val="28"/>
          <w:szCs w:val="28"/>
        </w:rPr>
      </w:pPr>
      <w:r w:rsidRPr="00D47FF1">
        <w:rPr>
          <w:sz w:val="28"/>
          <w:szCs w:val="28"/>
        </w:rPr>
        <w:t xml:space="preserve">Умышленные </w:t>
      </w:r>
      <w:r w:rsidR="00D47FF1">
        <w:rPr>
          <w:sz w:val="28"/>
          <w:szCs w:val="28"/>
          <w:lang w:val="ru-RU"/>
        </w:rPr>
        <w:t xml:space="preserve"> </w:t>
      </w:r>
      <w:r w:rsidRPr="00D47FF1">
        <w:rPr>
          <w:sz w:val="28"/>
          <w:szCs w:val="28"/>
        </w:rPr>
        <w:t xml:space="preserve">действия </w:t>
      </w:r>
      <w:r w:rsidR="00D47FF1">
        <w:rPr>
          <w:sz w:val="28"/>
          <w:szCs w:val="28"/>
          <w:lang w:val="ru-RU"/>
        </w:rPr>
        <w:t xml:space="preserve"> </w:t>
      </w:r>
      <w:r w:rsidR="00D47FF1">
        <w:rPr>
          <w:sz w:val="28"/>
          <w:szCs w:val="28"/>
        </w:rPr>
        <w:t>подсудимой</w:t>
      </w:r>
      <w:r w:rsidR="00D47FF1">
        <w:rPr>
          <w:sz w:val="28"/>
          <w:szCs w:val="28"/>
          <w:lang w:val="ru-RU"/>
        </w:rPr>
        <w:t xml:space="preserve"> </w:t>
      </w:r>
      <w:r w:rsidRPr="00D47FF1" w:rsidR="00922746">
        <w:rPr>
          <w:color w:val="000000"/>
          <w:spacing w:val="20"/>
          <w:sz w:val="28"/>
          <w:szCs w:val="28"/>
        </w:rPr>
        <w:t>Слободы Т.Л.</w:t>
      </w:r>
      <w:r w:rsidRPr="00D47FF1">
        <w:rPr>
          <w:sz w:val="28"/>
          <w:szCs w:val="28"/>
        </w:rPr>
        <w:t xml:space="preserve"> суд квалифицирует по</w:t>
      </w:r>
      <w:r w:rsidRPr="00D47FF1" w:rsidR="001D1174">
        <w:rPr>
          <w:sz w:val="28"/>
          <w:szCs w:val="28"/>
        </w:rPr>
        <w:t xml:space="preserve"> ч.1</w:t>
      </w:r>
      <w:r w:rsidRPr="00D47FF1">
        <w:rPr>
          <w:sz w:val="28"/>
          <w:szCs w:val="28"/>
        </w:rPr>
        <w:t xml:space="preserve"> ст. </w:t>
      </w:r>
      <w:r w:rsidRPr="00D47FF1" w:rsidR="001D1174">
        <w:rPr>
          <w:sz w:val="28"/>
          <w:szCs w:val="28"/>
        </w:rPr>
        <w:t>158</w:t>
      </w:r>
      <w:r w:rsidRPr="00D47FF1">
        <w:rPr>
          <w:sz w:val="28"/>
          <w:szCs w:val="28"/>
        </w:rPr>
        <w:t xml:space="preserve"> УК РФ, как  </w:t>
      </w:r>
      <w:r w:rsidRPr="00D47FF1" w:rsidR="001D1174">
        <w:rPr>
          <w:sz w:val="28"/>
          <w:szCs w:val="28"/>
        </w:rPr>
        <w:t>кража, то есть тайное хищение чужого имущества</w:t>
      </w:r>
      <w:r w:rsidRPr="00D47FF1">
        <w:rPr>
          <w:sz w:val="28"/>
          <w:szCs w:val="28"/>
        </w:rPr>
        <w:t xml:space="preserve">. </w:t>
      </w:r>
    </w:p>
    <w:p w:rsidR="00DE4518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D47FF1">
        <w:rPr>
          <w:sz w:val="28"/>
          <w:szCs w:val="28"/>
        </w:rPr>
        <w:t>Решая вопрос о психическом состоянии подсудимо</w:t>
      </w:r>
      <w:r w:rsidR="00D47FF1">
        <w:rPr>
          <w:sz w:val="28"/>
          <w:szCs w:val="28"/>
          <w:lang w:val="ru-RU"/>
        </w:rPr>
        <w:t>й</w:t>
      </w:r>
      <w:r w:rsidRPr="00E8498A">
        <w:rPr>
          <w:sz w:val="28"/>
          <w:szCs w:val="28"/>
        </w:rPr>
        <w:t xml:space="preserve"> </w:t>
      </w:r>
      <w:r w:rsidRPr="00E8498A" w:rsidR="00922746">
        <w:rPr>
          <w:color w:val="000000"/>
          <w:spacing w:val="20"/>
          <w:sz w:val="28"/>
          <w:szCs w:val="28"/>
        </w:rPr>
        <w:t>Слободы Т.Л.</w:t>
      </w:r>
      <w:r w:rsidR="00D47FF1">
        <w:rPr>
          <w:color w:val="000000"/>
          <w:spacing w:val="20"/>
          <w:sz w:val="28"/>
          <w:szCs w:val="28"/>
          <w:lang w:val="ru-RU"/>
        </w:rPr>
        <w:t xml:space="preserve"> </w:t>
      </w:r>
      <w:r w:rsidRPr="00E8498A">
        <w:rPr>
          <w:sz w:val="28"/>
          <w:szCs w:val="28"/>
        </w:rPr>
        <w:t>у суда не возникло сомнений по поводу е</w:t>
      </w:r>
      <w:r w:rsidR="00D47FF1">
        <w:rPr>
          <w:sz w:val="28"/>
          <w:szCs w:val="28"/>
          <w:lang w:val="ru-RU"/>
        </w:rPr>
        <w:t>е</w:t>
      </w:r>
      <w:r w:rsidRPr="00E8498A">
        <w:rPr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</w:t>
      </w:r>
      <w:r w:rsidR="00D47FF1">
        <w:rPr>
          <w:sz w:val="28"/>
          <w:szCs w:val="28"/>
          <w:lang w:val="ru-RU"/>
        </w:rPr>
        <w:t>й</w:t>
      </w:r>
      <w:r w:rsidRPr="00E8498A">
        <w:rPr>
          <w:sz w:val="28"/>
          <w:szCs w:val="28"/>
        </w:rPr>
        <w:t xml:space="preserve"> в судебном заседании, котор</w:t>
      </w:r>
      <w:r w:rsidR="00D47FF1">
        <w:rPr>
          <w:sz w:val="28"/>
          <w:szCs w:val="28"/>
          <w:lang w:val="ru-RU"/>
        </w:rPr>
        <w:t>ая</w:t>
      </w:r>
      <w:r w:rsidRPr="00E8498A">
        <w:rPr>
          <w:sz w:val="28"/>
          <w:szCs w:val="28"/>
        </w:rPr>
        <w:t xml:space="preserve"> отвечает на постановленные вопросы четко и адекватно, критично относится к содеянному и наступившим последствиям. </w:t>
      </w:r>
    </w:p>
    <w:p w:rsidR="00DE4518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color w:val="000000"/>
          <w:spacing w:val="20"/>
          <w:sz w:val="28"/>
          <w:szCs w:val="28"/>
        </w:rPr>
        <w:t>Слобода Т.Л.</w:t>
      </w:r>
      <w:r w:rsidRPr="00E8498A">
        <w:rPr>
          <w:sz w:val="28"/>
          <w:szCs w:val="28"/>
        </w:rPr>
        <w:t>подлежит уголовной ответственности за совершенное преступление.</w:t>
      </w:r>
    </w:p>
    <w:p w:rsidR="0060505B" w:rsidRPr="00E8498A" w:rsidP="0001373D">
      <w:pPr>
        <w:pStyle w:val="NoSpacing"/>
        <w:ind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Pr="00E8498A" w:rsidR="00C36B60">
        <w:rPr>
          <w:bCs/>
          <w:iCs/>
          <w:color w:val="000000"/>
          <w:sz w:val="28"/>
          <w:szCs w:val="28"/>
        </w:rPr>
        <w:t>При назначении</w:t>
      </w:r>
      <w:r w:rsidR="00D47FF1">
        <w:rPr>
          <w:bCs/>
          <w:iCs/>
          <w:color w:val="000000"/>
          <w:sz w:val="28"/>
          <w:szCs w:val="28"/>
          <w:lang w:val="ru-RU"/>
        </w:rPr>
        <w:t xml:space="preserve"> </w:t>
      </w:r>
      <w:r w:rsidRPr="00E8498A" w:rsidR="00922746">
        <w:rPr>
          <w:color w:val="000000"/>
          <w:spacing w:val="20"/>
          <w:sz w:val="28"/>
          <w:szCs w:val="28"/>
        </w:rPr>
        <w:t>Слободе Т.Л.</w:t>
      </w:r>
      <w:r w:rsidR="000544DA">
        <w:rPr>
          <w:color w:val="000000"/>
          <w:spacing w:val="20"/>
          <w:sz w:val="28"/>
          <w:szCs w:val="28"/>
          <w:lang w:val="ru-RU"/>
        </w:rPr>
        <w:t xml:space="preserve"> </w:t>
      </w:r>
      <w:r w:rsidRPr="00E8498A" w:rsidR="00C36B60">
        <w:rPr>
          <w:bCs/>
          <w:color w:val="000000"/>
          <w:sz w:val="28"/>
          <w:szCs w:val="28"/>
        </w:rPr>
        <w:t xml:space="preserve">наказания  суд руководствуется требованиями ст.ст. 6, 43, 60, ч.5 ст. 62,  </w:t>
      </w:r>
      <w:r w:rsidR="000544DA">
        <w:rPr>
          <w:bCs/>
          <w:color w:val="000000"/>
          <w:sz w:val="28"/>
          <w:szCs w:val="28"/>
          <w:lang w:val="ru-RU"/>
        </w:rPr>
        <w:t xml:space="preserve">63 </w:t>
      </w:r>
      <w:r w:rsidRPr="00E8498A" w:rsidR="00C36B60">
        <w:rPr>
          <w:bCs/>
          <w:color w:val="000000"/>
          <w:sz w:val="28"/>
          <w:szCs w:val="28"/>
        </w:rPr>
        <w:t>УК РФ, принимает во внимание характер и степень общественной опасности содеянного, личность подсудимо</w:t>
      </w:r>
      <w:r w:rsidR="000544DA">
        <w:rPr>
          <w:bCs/>
          <w:color w:val="000000"/>
          <w:sz w:val="28"/>
          <w:szCs w:val="28"/>
          <w:lang w:val="ru-RU"/>
        </w:rPr>
        <w:t>й</w:t>
      </w:r>
      <w:r w:rsidRPr="00E8498A" w:rsidR="00C36B60">
        <w:rPr>
          <w:bCs/>
          <w:color w:val="000000"/>
          <w:sz w:val="28"/>
          <w:szCs w:val="28"/>
        </w:rPr>
        <w:t>,</w:t>
      </w:r>
      <w:r w:rsidR="000544DA">
        <w:rPr>
          <w:bCs/>
          <w:color w:val="000000"/>
          <w:sz w:val="28"/>
          <w:szCs w:val="28"/>
          <w:lang w:val="ru-RU"/>
        </w:rPr>
        <w:t xml:space="preserve"> которая</w:t>
      </w:r>
      <w:r w:rsidRPr="000544DA" w:rsidR="000544DA">
        <w:rPr>
          <w:sz w:val="28"/>
          <w:szCs w:val="28"/>
        </w:rPr>
        <w:t xml:space="preserve"> </w:t>
      </w:r>
      <w:r w:rsidRPr="00E8498A" w:rsidR="000544DA">
        <w:rPr>
          <w:sz w:val="28"/>
          <w:szCs w:val="28"/>
        </w:rPr>
        <w:t>официально не трудоустроен</w:t>
      </w:r>
      <w:r w:rsidR="000544DA">
        <w:rPr>
          <w:sz w:val="28"/>
          <w:szCs w:val="28"/>
          <w:lang w:val="ru-RU"/>
        </w:rPr>
        <w:t>на</w:t>
      </w:r>
      <w:r w:rsidRPr="00E8498A" w:rsidR="000544DA">
        <w:rPr>
          <w:sz w:val="28"/>
          <w:szCs w:val="28"/>
        </w:rPr>
        <w:t>, со</w:t>
      </w:r>
      <w:r w:rsidR="000544DA">
        <w:rPr>
          <w:sz w:val="28"/>
          <w:szCs w:val="28"/>
          <w:lang w:val="ru-RU"/>
        </w:rPr>
        <w:t xml:space="preserve"> </w:t>
      </w:r>
      <w:r w:rsidRPr="00E8498A" w:rsidR="000544DA">
        <w:rPr>
          <w:sz w:val="28"/>
          <w:szCs w:val="28"/>
        </w:rPr>
        <w:t>средним</w:t>
      </w:r>
      <w:r w:rsidR="000544DA">
        <w:rPr>
          <w:sz w:val="28"/>
          <w:szCs w:val="28"/>
          <w:lang w:val="ru-RU"/>
        </w:rPr>
        <w:t xml:space="preserve"> </w:t>
      </w:r>
      <w:r w:rsidRPr="00E8498A" w:rsidR="000544DA">
        <w:rPr>
          <w:sz w:val="28"/>
          <w:szCs w:val="28"/>
        </w:rPr>
        <w:t>образованием, не состоящ</w:t>
      </w:r>
      <w:r w:rsidR="000544DA">
        <w:rPr>
          <w:sz w:val="28"/>
          <w:szCs w:val="28"/>
          <w:lang w:val="ru-RU"/>
        </w:rPr>
        <w:t>ая</w:t>
      </w:r>
      <w:r w:rsidRPr="00E8498A" w:rsidR="000544DA">
        <w:rPr>
          <w:sz w:val="28"/>
          <w:szCs w:val="28"/>
        </w:rPr>
        <w:t xml:space="preserve"> в зарегистрированном браке, </w:t>
      </w:r>
      <w:r w:rsidR="003A5524">
        <w:rPr>
          <w:sz w:val="28"/>
          <w:szCs w:val="28"/>
          <w:lang w:val="ru-RU"/>
        </w:rPr>
        <w:t xml:space="preserve"> не имеющая на иждивении лиц, </w:t>
      </w:r>
      <w:r w:rsidR="000544DA">
        <w:rPr>
          <w:sz w:val="28"/>
          <w:szCs w:val="28"/>
          <w:lang w:val="ru-RU"/>
        </w:rPr>
        <w:t xml:space="preserve">у врача нарколога и психиатра  на учете не состоит, юридически не </w:t>
      </w:r>
      <w:r w:rsidRPr="00E8498A" w:rsidR="000544DA">
        <w:rPr>
          <w:sz w:val="28"/>
          <w:szCs w:val="28"/>
        </w:rPr>
        <w:t>судим</w:t>
      </w:r>
      <w:r w:rsidR="000544DA">
        <w:rPr>
          <w:sz w:val="28"/>
          <w:szCs w:val="28"/>
        </w:rPr>
        <w:t>а</w:t>
      </w:r>
      <w:r w:rsidR="000544DA">
        <w:rPr>
          <w:sz w:val="28"/>
          <w:szCs w:val="28"/>
          <w:lang w:val="ru-RU"/>
        </w:rPr>
        <w:t xml:space="preserve">, по месту жительства характеризуется посредственно, суд учитывает </w:t>
      </w:r>
      <w:r w:rsidRPr="00E8498A" w:rsidR="00C36B60">
        <w:rPr>
          <w:bCs/>
          <w:color w:val="000000"/>
          <w:sz w:val="28"/>
          <w:szCs w:val="28"/>
        </w:rPr>
        <w:t xml:space="preserve"> обстоятельства дела,   а также влияние назначенного наказания на е</w:t>
      </w:r>
      <w:r w:rsidR="000544DA">
        <w:rPr>
          <w:bCs/>
          <w:color w:val="000000"/>
          <w:sz w:val="28"/>
          <w:szCs w:val="28"/>
          <w:lang w:val="ru-RU"/>
        </w:rPr>
        <w:t>е</w:t>
      </w:r>
      <w:r w:rsidRPr="00E8498A" w:rsidR="00C36B60">
        <w:rPr>
          <w:bCs/>
          <w:color w:val="000000"/>
          <w:sz w:val="28"/>
          <w:szCs w:val="28"/>
        </w:rPr>
        <w:t xml:space="preserve"> исправление.</w:t>
      </w:r>
    </w:p>
    <w:p w:rsidR="0060505B" w:rsidRPr="00E8498A" w:rsidP="0001373D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498A">
        <w:rPr>
          <w:sz w:val="28"/>
          <w:szCs w:val="28"/>
        </w:rPr>
        <w:t xml:space="preserve">Согласно ст. 15 </w:t>
      </w:r>
      <w:r w:rsidR="00242594">
        <w:rPr>
          <w:sz w:val="28"/>
          <w:szCs w:val="28"/>
          <w:lang w:val="ru-RU"/>
        </w:rPr>
        <w:t>У</w:t>
      </w:r>
      <w:r w:rsidRPr="00E8498A">
        <w:rPr>
          <w:sz w:val="28"/>
          <w:szCs w:val="28"/>
        </w:rPr>
        <w:t>К РФ данное преступление относится к категории преступлений небольшой тяжести.</w:t>
      </w:r>
    </w:p>
    <w:p w:rsidR="00C36B60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bCs/>
          <w:color w:val="000000"/>
          <w:sz w:val="28"/>
          <w:szCs w:val="28"/>
        </w:rPr>
        <w:t xml:space="preserve"> Обстоятельств</w:t>
      </w:r>
      <w:r w:rsidRPr="00E8498A">
        <w:rPr>
          <w:bCs/>
          <w:color w:val="000000"/>
          <w:sz w:val="28"/>
          <w:szCs w:val="28"/>
        </w:rPr>
        <w:t>ом, смягчающим наказание подсудим</w:t>
      </w:r>
      <w:r w:rsidR="003A5524">
        <w:rPr>
          <w:bCs/>
          <w:color w:val="000000"/>
          <w:sz w:val="28"/>
          <w:szCs w:val="28"/>
          <w:lang w:val="ru-RU"/>
        </w:rPr>
        <w:t>ой</w:t>
      </w:r>
      <w:r w:rsidRPr="00E8498A">
        <w:rPr>
          <w:bCs/>
          <w:color w:val="000000"/>
          <w:sz w:val="28"/>
          <w:szCs w:val="28"/>
        </w:rPr>
        <w:t xml:space="preserve">, в соответствии с </w:t>
      </w:r>
      <w:r w:rsidRPr="00E8498A">
        <w:rPr>
          <w:bCs/>
          <w:color w:val="000000"/>
          <w:sz w:val="28"/>
          <w:szCs w:val="28"/>
        </w:rPr>
        <w:t xml:space="preserve">п. «и» </w:t>
      </w:r>
      <w:r w:rsidRPr="00E8498A">
        <w:rPr>
          <w:bCs/>
          <w:color w:val="000000"/>
          <w:sz w:val="28"/>
          <w:szCs w:val="28"/>
        </w:rPr>
        <w:t>ч.</w:t>
      </w:r>
      <w:r w:rsidRPr="00E8498A">
        <w:rPr>
          <w:bCs/>
          <w:color w:val="000000"/>
          <w:sz w:val="28"/>
          <w:szCs w:val="28"/>
        </w:rPr>
        <w:t>1</w:t>
      </w:r>
      <w:r w:rsidRPr="00E8498A">
        <w:rPr>
          <w:bCs/>
          <w:color w:val="000000"/>
          <w:sz w:val="28"/>
          <w:szCs w:val="28"/>
        </w:rPr>
        <w:t xml:space="preserve"> ст.61 УК РФ, суд признает</w:t>
      </w:r>
      <w:r w:rsidRPr="00E8498A">
        <w:rPr>
          <w:bCs/>
          <w:color w:val="000000"/>
          <w:sz w:val="28"/>
          <w:szCs w:val="28"/>
        </w:rPr>
        <w:t xml:space="preserve"> явку с повинной</w:t>
      </w:r>
      <w:r w:rsidR="000544DA">
        <w:rPr>
          <w:bCs/>
          <w:color w:val="000000"/>
          <w:sz w:val="28"/>
          <w:szCs w:val="28"/>
          <w:lang w:val="ru-RU"/>
        </w:rPr>
        <w:t>.</w:t>
      </w:r>
      <w:r w:rsidRPr="00E8498A" w:rsidR="008F14A0">
        <w:rPr>
          <w:bCs/>
          <w:color w:val="000000"/>
          <w:sz w:val="28"/>
          <w:szCs w:val="28"/>
        </w:rPr>
        <w:t xml:space="preserve">       Обс</w:t>
      </w:r>
      <w:r w:rsidRPr="00E8498A">
        <w:rPr>
          <w:bCs/>
          <w:color w:val="000000"/>
          <w:sz w:val="28"/>
          <w:szCs w:val="28"/>
        </w:rPr>
        <w:t>т</w:t>
      </w:r>
      <w:r w:rsidRPr="00E8498A" w:rsidR="008F14A0">
        <w:rPr>
          <w:bCs/>
          <w:color w:val="000000"/>
          <w:sz w:val="28"/>
          <w:szCs w:val="28"/>
        </w:rPr>
        <w:t>оятель</w:t>
      </w:r>
      <w:r w:rsidR="000544DA">
        <w:rPr>
          <w:bCs/>
          <w:color w:val="000000"/>
          <w:sz w:val="28"/>
          <w:szCs w:val="28"/>
        </w:rPr>
        <w:t>ств</w:t>
      </w:r>
      <w:r w:rsidRPr="00E8498A">
        <w:rPr>
          <w:bCs/>
          <w:color w:val="000000"/>
          <w:sz w:val="28"/>
          <w:szCs w:val="28"/>
        </w:rPr>
        <w:t>, отягчающи</w:t>
      </w:r>
      <w:r w:rsidR="000544DA">
        <w:rPr>
          <w:bCs/>
          <w:color w:val="000000"/>
          <w:sz w:val="28"/>
          <w:szCs w:val="28"/>
          <w:lang w:val="ru-RU"/>
        </w:rPr>
        <w:t>х</w:t>
      </w:r>
      <w:r w:rsidRPr="00E8498A">
        <w:rPr>
          <w:bCs/>
          <w:color w:val="000000"/>
          <w:sz w:val="28"/>
          <w:szCs w:val="28"/>
        </w:rPr>
        <w:t xml:space="preserve"> наказание подсуди</w:t>
      </w:r>
      <w:r w:rsidRPr="00E8498A" w:rsidR="008F14A0">
        <w:rPr>
          <w:bCs/>
          <w:color w:val="000000"/>
          <w:sz w:val="28"/>
          <w:szCs w:val="28"/>
        </w:rPr>
        <w:t>мо</w:t>
      </w:r>
      <w:r w:rsidRPr="00E8498A" w:rsidR="00922746">
        <w:rPr>
          <w:bCs/>
          <w:color w:val="000000"/>
          <w:sz w:val="28"/>
          <w:szCs w:val="28"/>
        </w:rPr>
        <w:t xml:space="preserve">й </w:t>
      </w:r>
      <w:r w:rsidR="000544DA">
        <w:rPr>
          <w:bCs/>
          <w:color w:val="000000"/>
          <w:sz w:val="28"/>
          <w:szCs w:val="28"/>
          <w:lang w:val="ru-RU"/>
        </w:rPr>
        <w:t xml:space="preserve">суд </w:t>
      </w:r>
      <w:r w:rsidRPr="00E8498A" w:rsidR="00922746">
        <w:rPr>
          <w:bCs/>
          <w:color w:val="000000"/>
          <w:sz w:val="28"/>
          <w:szCs w:val="28"/>
        </w:rPr>
        <w:t xml:space="preserve">не </w:t>
      </w:r>
      <w:r w:rsidR="000544DA">
        <w:rPr>
          <w:bCs/>
          <w:color w:val="000000"/>
          <w:sz w:val="28"/>
          <w:szCs w:val="28"/>
          <w:lang w:val="ru-RU"/>
        </w:rPr>
        <w:t>усматривает</w:t>
      </w:r>
      <w:r w:rsidRPr="00E8498A">
        <w:rPr>
          <w:bCs/>
          <w:color w:val="000000"/>
          <w:sz w:val="28"/>
          <w:szCs w:val="28"/>
        </w:rPr>
        <w:t>.</w:t>
      </w:r>
    </w:p>
    <w:p w:rsidR="00C36B60" w:rsidRPr="000544DA" w:rsidP="0001373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bCs/>
          <w:color w:val="000000"/>
          <w:sz w:val="28"/>
          <w:szCs w:val="28"/>
        </w:rPr>
        <w:t xml:space="preserve">        С учетом </w:t>
      </w:r>
      <w:r w:rsidRPr="00E8498A">
        <w:rPr>
          <w:bCs/>
          <w:color w:val="000000"/>
          <w:sz w:val="28"/>
          <w:szCs w:val="28"/>
        </w:rPr>
        <w:t>изложенн</w:t>
      </w:r>
      <w:r w:rsidRPr="00E8498A">
        <w:rPr>
          <w:bCs/>
          <w:color w:val="000000"/>
          <w:sz w:val="28"/>
          <w:szCs w:val="28"/>
        </w:rPr>
        <w:t>ого</w:t>
      </w:r>
      <w:r w:rsidRPr="00E8498A">
        <w:rPr>
          <w:bCs/>
          <w:color w:val="000000"/>
          <w:sz w:val="28"/>
          <w:szCs w:val="28"/>
        </w:rPr>
        <w:t xml:space="preserve"> и конкретных обстоятельств по делу, личности подсудимо</w:t>
      </w:r>
      <w:r w:rsidRPr="00E8498A" w:rsidR="004439FF">
        <w:rPr>
          <w:bCs/>
          <w:color w:val="000000"/>
          <w:sz w:val="28"/>
          <w:szCs w:val="28"/>
        </w:rPr>
        <w:t>й</w:t>
      </w:r>
      <w:r w:rsidRPr="00E8498A">
        <w:rPr>
          <w:bCs/>
          <w:color w:val="000000"/>
          <w:sz w:val="28"/>
          <w:szCs w:val="28"/>
        </w:rPr>
        <w:t>, суд приходит к убеждению,</w:t>
      </w:r>
      <w:r w:rsidRPr="00E8498A">
        <w:rPr>
          <w:bCs/>
          <w:color w:val="000000"/>
          <w:sz w:val="28"/>
          <w:szCs w:val="28"/>
        </w:rPr>
        <w:t xml:space="preserve"> что цели на</w:t>
      </w:r>
      <w:r w:rsidRPr="00E8498A">
        <w:rPr>
          <w:bCs/>
          <w:color w:val="000000"/>
          <w:sz w:val="28"/>
          <w:szCs w:val="28"/>
        </w:rPr>
        <w:t>казания могут быть достигнуты только путем применения к подсудимо</w:t>
      </w:r>
      <w:r w:rsidR="003A5524">
        <w:rPr>
          <w:bCs/>
          <w:color w:val="000000"/>
          <w:sz w:val="28"/>
          <w:szCs w:val="28"/>
          <w:lang w:val="ru-RU"/>
        </w:rPr>
        <w:t>й</w:t>
      </w:r>
      <w:r w:rsidRPr="00E8498A">
        <w:rPr>
          <w:bCs/>
          <w:color w:val="000000"/>
          <w:sz w:val="28"/>
          <w:szCs w:val="28"/>
        </w:rPr>
        <w:t xml:space="preserve"> меры уголовно-правового</w:t>
      </w:r>
      <w:r w:rsidRPr="00E8498A">
        <w:rPr>
          <w:bCs/>
          <w:color w:val="000000"/>
          <w:sz w:val="28"/>
          <w:szCs w:val="28"/>
        </w:rPr>
        <w:t xml:space="preserve"> воздействия </w:t>
      </w:r>
      <w:r w:rsidRPr="00E8498A">
        <w:rPr>
          <w:bCs/>
          <w:color w:val="000000"/>
          <w:sz w:val="28"/>
          <w:szCs w:val="28"/>
        </w:rPr>
        <w:t xml:space="preserve"> в виде </w:t>
      </w:r>
      <w:r w:rsidR="000544DA">
        <w:rPr>
          <w:bCs/>
          <w:color w:val="000000"/>
          <w:sz w:val="28"/>
          <w:szCs w:val="28"/>
          <w:lang w:val="ru-RU"/>
        </w:rPr>
        <w:t>штрафа</w:t>
      </w:r>
      <w:r w:rsidR="00D85B73">
        <w:rPr>
          <w:bCs/>
          <w:color w:val="000000"/>
          <w:sz w:val="28"/>
          <w:szCs w:val="28"/>
          <w:lang w:val="ru-RU"/>
        </w:rPr>
        <w:t xml:space="preserve"> </w:t>
      </w:r>
      <w:r w:rsidR="00526E20">
        <w:rPr>
          <w:bCs/>
          <w:color w:val="000000"/>
          <w:sz w:val="28"/>
          <w:szCs w:val="28"/>
          <w:lang w:val="ru-RU"/>
        </w:rPr>
        <w:t xml:space="preserve">12 </w:t>
      </w:r>
      <w:r w:rsidR="00D85B73">
        <w:rPr>
          <w:bCs/>
          <w:color w:val="000000"/>
          <w:sz w:val="28"/>
          <w:szCs w:val="28"/>
          <w:lang w:val="ru-RU"/>
        </w:rPr>
        <w:t>000 рублей.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По мнению суда, именно данный вид наказания может п</w:t>
      </w:r>
      <w:r w:rsidR="00EB157C">
        <w:rPr>
          <w:sz w:val="28"/>
          <w:szCs w:val="28"/>
        </w:rPr>
        <w:t>овлиять на исправление осужденной</w:t>
      </w:r>
      <w:r w:rsidRPr="00E8498A">
        <w:rPr>
          <w:sz w:val="28"/>
          <w:szCs w:val="28"/>
        </w:rPr>
        <w:t xml:space="preserve"> и предупреждение совершения </w:t>
      </w:r>
      <w:r w:rsidR="00EB157C">
        <w:rPr>
          <w:sz w:val="28"/>
          <w:szCs w:val="28"/>
          <w:lang w:val="ru-RU"/>
        </w:rPr>
        <w:t>ей</w:t>
      </w:r>
      <w:r w:rsidRPr="00E8498A">
        <w:rPr>
          <w:sz w:val="28"/>
          <w:szCs w:val="28"/>
        </w:rPr>
        <w:t xml:space="preserve"> новых преступлений.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E8498A">
        <w:rPr>
          <w:sz w:val="28"/>
          <w:szCs w:val="28"/>
        </w:rPr>
        <w:t>При этом с</w:t>
      </w:r>
      <w:r w:rsidRPr="00E8498A">
        <w:rPr>
          <w:sz w:val="28"/>
          <w:szCs w:val="28"/>
          <w:shd w:val="clear" w:color="auto" w:fill="FFFFFF"/>
        </w:rPr>
        <w:t>удом не установлено оснований для применения</w:t>
      </w:r>
      <w:r w:rsidRPr="00E8498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E8498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8498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E8498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class="snippet_equal"&gt; Статья &lt;/span&gt; 64. Назначение более мягкого наказания, чем предусмотрено за данное преступление" \t "_blank" </w:instrText>
      </w:r>
      <w:r>
        <w:fldChar w:fldCharType="separate"/>
      </w:r>
      <w:r w:rsidRPr="00E8498A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E8498A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Pr="00E8498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E8498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8498A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E8498A">
        <w:rPr>
          <w:rStyle w:val="apple-converted-space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E8498A">
        <w:rPr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связанных с целями и мотивами преступлений, ролью виновно</w:t>
      </w:r>
      <w:r w:rsidR="00EB157C">
        <w:rPr>
          <w:sz w:val="28"/>
          <w:szCs w:val="28"/>
          <w:shd w:val="clear" w:color="auto" w:fill="FFFFFF"/>
          <w:lang w:val="ru-RU"/>
        </w:rPr>
        <w:t>й</w:t>
      </w:r>
      <w:r w:rsidR="00EB157C">
        <w:rPr>
          <w:sz w:val="28"/>
          <w:szCs w:val="28"/>
          <w:shd w:val="clear" w:color="auto" w:fill="FFFFFF"/>
        </w:rPr>
        <w:t>, е</w:t>
      </w:r>
      <w:r w:rsidR="00EB157C">
        <w:rPr>
          <w:sz w:val="28"/>
          <w:szCs w:val="28"/>
          <w:shd w:val="clear" w:color="auto" w:fill="FFFFFF"/>
          <w:lang w:val="ru-RU"/>
        </w:rPr>
        <w:t>е</w:t>
      </w:r>
      <w:r w:rsidRPr="00E8498A">
        <w:rPr>
          <w:sz w:val="28"/>
          <w:szCs w:val="28"/>
          <w:shd w:val="clear" w:color="auto" w:fill="FFFFFF"/>
        </w:rPr>
        <w:t xml:space="preserve"> поведением во время или после совершения преступления, и других обстоятельств, существенно уменьшающих степень общественной опасности преступлений, установлено не было.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 xml:space="preserve"> 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Меру пресечения в виде подписки о невыезде и надлежащем поведении, суд считает необходимым оставить без изменений до вступления приговора в законную силу.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Гражданский иск по делу не заявлен.</w:t>
      </w:r>
    </w:p>
    <w:p w:rsidR="00E8498A" w:rsidRPr="00EB157C" w:rsidP="0001373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>Вещественн</w:t>
      </w:r>
      <w:r w:rsidR="00EB157C">
        <w:rPr>
          <w:sz w:val="28"/>
          <w:szCs w:val="28"/>
          <w:lang w:val="ru-RU"/>
        </w:rPr>
        <w:t>ое</w:t>
      </w:r>
      <w:r w:rsidRPr="00E8498A">
        <w:rPr>
          <w:sz w:val="28"/>
          <w:szCs w:val="28"/>
        </w:rPr>
        <w:t xml:space="preserve"> доказательств</w:t>
      </w:r>
      <w:r w:rsidR="00EB157C">
        <w:rPr>
          <w:sz w:val="28"/>
          <w:szCs w:val="28"/>
          <w:lang w:val="ru-RU"/>
        </w:rPr>
        <w:t>о</w:t>
      </w:r>
      <w:r w:rsidRPr="00E8498A">
        <w:rPr>
          <w:sz w:val="28"/>
          <w:szCs w:val="28"/>
        </w:rPr>
        <w:t xml:space="preserve"> по делу </w:t>
      </w:r>
      <w:r w:rsidR="00EB157C">
        <w:rPr>
          <w:sz w:val="28"/>
          <w:szCs w:val="28"/>
          <w:lang w:val="ru-RU"/>
        </w:rPr>
        <w:t>следует вернуть по принадлежности потерпевшему согласно ст. 81 УПК РФ.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Процессуальные издержки по делу отсутствуют и взысканию с подсудимо</w:t>
      </w:r>
      <w:r w:rsidR="003A5524">
        <w:rPr>
          <w:sz w:val="28"/>
          <w:szCs w:val="28"/>
          <w:lang w:val="ru-RU"/>
        </w:rPr>
        <w:t>й</w:t>
      </w:r>
      <w:r w:rsidRPr="00E8498A">
        <w:rPr>
          <w:sz w:val="28"/>
          <w:szCs w:val="28"/>
        </w:rPr>
        <w:t xml:space="preserve"> не подлежат в силу ч. 10 ст. 316 УПК РФ.</w:t>
      </w:r>
    </w:p>
    <w:p w:rsidR="00EB157C" w:rsidP="0001373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E8498A">
        <w:rPr>
          <w:sz w:val="28"/>
          <w:szCs w:val="28"/>
        </w:rPr>
        <w:t xml:space="preserve"> </w:t>
      </w:r>
    </w:p>
    <w:p w:rsidR="00E8498A" w:rsidRPr="00E8498A" w:rsidP="0001373D">
      <w:pPr>
        <w:pStyle w:val="NoSpacing"/>
        <w:ind w:firstLine="567"/>
        <w:jc w:val="both"/>
        <w:rPr>
          <w:sz w:val="28"/>
          <w:szCs w:val="28"/>
        </w:rPr>
      </w:pPr>
      <w:r w:rsidRPr="00E8498A">
        <w:rPr>
          <w:sz w:val="28"/>
          <w:szCs w:val="28"/>
        </w:rPr>
        <w:t>Руководствуясь ст.ст. 307-309, 314-317 УПК РФ, суд –</w:t>
      </w:r>
    </w:p>
    <w:p w:rsidR="00DE4518" w:rsidRPr="00E8498A" w:rsidP="0001373D">
      <w:pPr>
        <w:pStyle w:val="NoSpacing"/>
        <w:ind w:firstLine="567"/>
        <w:jc w:val="both"/>
        <w:rPr>
          <w:bCs/>
          <w:color w:val="000000"/>
          <w:sz w:val="28"/>
          <w:szCs w:val="28"/>
        </w:rPr>
      </w:pPr>
    </w:p>
    <w:p w:rsidR="00DE4518" w:rsidRPr="00E8498A" w:rsidP="0001373D">
      <w:pPr>
        <w:pStyle w:val="NoSpacing"/>
        <w:ind w:firstLine="567"/>
        <w:jc w:val="center"/>
        <w:rPr>
          <w:b/>
          <w:sz w:val="28"/>
          <w:szCs w:val="28"/>
        </w:rPr>
      </w:pPr>
      <w:r w:rsidRPr="00E8498A">
        <w:rPr>
          <w:b/>
          <w:sz w:val="28"/>
          <w:szCs w:val="28"/>
        </w:rPr>
        <w:t>П р и г о в о р и л:</w:t>
      </w:r>
    </w:p>
    <w:p w:rsidR="00DE4518" w:rsidRPr="00E8498A" w:rsidP="0001373D">
      <w:pPr>
        <w:pStyle w:val="NoSpacing"/>
        <w:ind w:firstLine="567"/>
        <w:jc w:val="both"/>
        <w:rPr>
          <w:b/>
          <w:sz w:val="28"/>
          <w:szCs w:val="28"/>
        </w:rPr>
      </w:pPr>
    </w:p>
    <w:p w:rsidR="00EB157C" w:rsidRPr="00D85B73" w:rsidP="0001373D">
      <w:pPr>
        <w:pStyle w:val="NoSpacing"/>
        <w:ind w:firstLine="567"/>
        <w:jc w:val="both"/>
        <w:rPr>
          <w:b/>
          <w:sz w:val="28"/>
          <w:szCs w:val="28"/>
          <w:lang w:val="ru-RU"/>
        </w:rPr>
      </w:pPr>
      <w:r w:rsidRPr="00EB157C">
        <w:rPr>
          <w:b/>
          <w:color w:val="000000"/>
          <w:sz w:val="28"/>
          <w:szCs w:val="28"/>
        </w:rPr>
        <w:t>Слобод</w:t>
      </w:r>
      <w:r w:rsidRPr="00EB157C">
        <w:rPr>
          <w:b/>
          <w:color w:val="000000"/>
          <w:sz w:val="28"/>
          <w:szCs w:val="28"/>
          <w:lang w:val="ru-RU"/>
        </w:rPr>
        <w:t>у</w:t>
      </w:r>
      <w:r w:rsidRPr="00EB157C">
        <w:rPr>
          <w:b/>
          <w:color w:val="000000"/>
          <w:sz w:val="28"/>
          <w:szCs w:val="28"/>
          <w:lang w:val="ru-RU"/>
        </w:rPr>
        <w:t xml:space="preserve"> </w:t>
      </w:r>
      <w:r w:rsidRPr="00EB157C">
        <w:rPr>
          <w:b/>
          <w:color w:val="000000"/>
          <w:sz w:val="28"/>
          <w:szCs w:val="28"/>
        </w:rPr>
        <w:t>Татьян</w:t>
      </w:r>
      <w:r w:rsidRPr="00EB157C">
        <w:rPr>
          <w:b/>
          <w:sz w:val="28"/>
          <w:szCs w:val="28"/>
          <w:lang w:val="ru-RU"/>
        </w:rPr>
        <w:t>у</w:t>
      </w:r>
      <w:r w:rsidRPr="00EB157C">
        <w:rPr>
          <w:b/>
          <w:sz w:val="28"/>
          <w:szCs w:val="28"/>
          <w:lang w:val="ru-RU"/>
        </w:rPr>
        <w:t xml:space="preserve"> </w:t>
      </w:r>
      <w:r w:rsidRPr="00EB157C">
        <w:rPr>
          <w:b/>
          <w:color w:val="000000"/>
          <w:sz w:val="28"/>
          <w:szCs w:val="28"/>
        </w:rPr>
        <w:t>Леонидовн</w:t>
      </w:r>
      <w:r w:rsidRPr="00EB157C"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 xml:space="preserve">, </w:t>
      </w:r>
      <w:r w:rsidR="00F62161">
        <w:rPr>
          <w:color w:val="000000"/>
          <w:sz w:val="28"/>
          <w:szCs w:val="28"/>
          <w:lang w:val="ru-RU"/>
        </w:rPr>
        <w:t>«данные изъяты»</w:t>
      </w:r>
      <w:r w:rsidRPr="00E8498A" w:rsidR="00F62161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года рождения,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признать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виновн</w:t>
      </w:r>
      <w:r>
        <w:rPr>
          <w:sz w:val="28"/>
          <w:szCs w:val="28"/>
          <w:lang w:val="ru-RU"/>
        </w:rPr>
        <w:t>ой</w:t>
      </w:r>
      <w:r w:rsidRPr="00E8498A" w:rsidR="00DE4518">
        <w:rPr>
          <w:sz w:val="28"/>
          <w:szCs w:val="28"/>
        </w:rPr>
        <w:t xml:space="preserve"> в совершении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преступления, предусмотренного по ч.1 ст.158 Уголовного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Кодекса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Российской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sz w:val="28"/>
          <w:szCs w:val="28"/>
        </w:rPr>
        <w:t>Федерации</w:t>
      </w:r>
      <w:r w:rsidRPr="00E8498A" w:rsidR="00D60F6D">
        <w:rPr>
          <w:sz w:val="28"/>
          <w:szCs w:val="28"/>
        </w:rPr>
        <w:t xml:space="preserve"> и </w:t>
      </w:r>
      <w:r w:rsidRPr="00E8498A" w:rsidR="00DE4518">
        <w:rPr>
          <w:sz w:val="28"/>
          <w:szCs w:val="28"/>
        </w:rPr>
        <w:t xml:space="preserve"> назначить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 xml:space="preserve"> </w:t>
      </w:r>
      <w:r w:rsidRPr="00E8498A" w:rsidR="00DE4518">
        <w:rPr>
          <w:b/>
          <w:sz w:val="28"/>
          <w:szCs w:val="28"/>
        </w:rPr>
        <w:t>наказание</w:t>
      </w:r>
      <w:r>
        <w:rPr>
          <w:b/>
          <w:sz w:val="28"/>
          <w:szCs w:val="28"/>
          <w:lang w:val="ru-RU"/>
        </w:rPr>
        <w:t xml:space="preserve"> </w:t>
      </w:r>
      <w:r w:rsidRPr="00E8498A">
        <w:rPr>
          <w:b/>
          <w:sz w:val="28"/>
          <w:szCs w:val="28"/>
          <w:lang w:val="ru-RU"/>
        </w:rPr>
        <w:t>в виде</w:t>
      </w:r>
      <w:r>
        <w:rPr>
          <w:b/>
          <w:sz w:val="28"/>
          <w:szCs w:val="28"/>
          <w:lang w:val="ru-RU"/>
        </w:rPr>
        <w:t xml:space="preserve"> штрафа в </w:t>
      </w:r>
      <w:r w:rsidR="00D85B73">
        <w:rPr>
          <w:b/>
          <w:sz w:val="28"/>
          <w:szCs w:val="28"/>
          <w:lang w:val="ru-RU"/>
        </w:rPr>
        <w:t xml:space="preserve">размере </w:t>
      </w:r>
      <w:r w:rsidR="00526E20">
        <w:rPr>
          <w:b/>
          <w:sz w:val="28"/>
          <w:szCs w:val="28"/>
          <w:lang w:val="ru-RU"/>
        </w:rPr>
        <w:t>12000 (двенадцать</w:t>
      </w:r>
      <w:r w:rsidR="00D85B73">
        <w:rPr>
          <w:b/>
          <w:sz w:val="28"/>
          <w:szCs w:val="28"/>
          <w:lang w:val="ru-RU"/>
        </w:rPr>
        <w:t xml:space="preserve"> тысяч) рублей.</w:t>
      </w:r>
    </w:p>
    <w:p w:rsidR="00E8498A" w:rsidRPr="00130826" w:rsidP="0001373D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130826">
        <w:rPr>
          <w:color w:val="000000" w:themeColor="text1"/>
          <w:sz w:val="28"/>
          <w:szCs w:val="28"/>
        </w:rPr>
        <w:t xml:space="preserve">Меру пресечения </w:t>
      </w:r>
      <w:r>
        <w:rPr>
          <w:color w:val="000000"/>
          <w:sz w:val="28"/>
          <w:szCs w:val="28"/>
        </w:rPr>
        <w:t xml:space="preserve"> </w:t>
      </w:r>
      <w:r w:rsidRPr="00130826" w:rsidR="00EB157C">
        <w:rPr>
          <w:color w:val="000000" w:themeColor="text1"/>
          <w:sz w:val="28"/>
          <w:szCs w:val="28"/>
        </w:rPr>
        <w:t>подписку о невыезде и надлежащем поведении</w:t>
      </w:r>
      <w:r w:rsidR="00EB157C">
        <w:rPr>
          <w:color w:val="000000" w:themeColor="text1"/>
          <w:sz w:val="28"/>
          <w:szCs w:val="28"/>
          <w:lang w:val="ru-RU"/>
        </w:rPr>
        <w:t xml:space="preserve"> </w:t>
      </w:r>
      <w:r w:rsidRPr="00130826">
        <w:rPr>
          <w:color w:val="000000" w:themeColor="text1"/>
          <w:sz w:val="28"/>
          <w:szCs w:val="28"/>
        </w:rPr>
        <w:t>до вступления приговора в законную силу</w:t>
      </w:r>
      <w:r w:rsidR="00EB157C">
        <w:rPr>
          <w:color w:val="000000" w:themeColor="text1"/>
          <w:sz w:val="28"/>
          <w:szCs w:val="28"/>
          <w:lang w:val="ru-RU"/>
        </w:rPr>
        <w:t xml:space="preserve"> -</w:t>
      </w:r>
      <w:r w:rsidRPr="00130826">
        <w:rPr>
          <w:color w:val="000000" w:themeColor="text1"/>
          <w:sz w:val="28"/>
          <w:szCs w:val="28"/>
        </w:rPr>
        <w:t xml:space="preserve"> оставить без изменения</w:t>
      </w:r>
      <w:r w:rsidR="00EB157C">
        <w:rPr>
          <w:color w:val="000000" w:themeColor="text1"/>
          <w:sz w:val="28"/>
          <w:szCs w:val="28"/>
          <w:lang w:val="ru-RU"/>
        </w:rPr>
        <w:t>.</w:t>
      </w:r>
      <w:r w:rsidRPr="00130826">
        <w:rPr>
          <w:color w:val="000000" w:themeColor="text1"/>
          <w:sz w:val="28"/>
          <w:szCs w:val="28"/>
        </w:rPr>
        <w:t xml:space="preserve">  </w:t>
      </w:r>
    </w:p>
    <w:p w:rsidR="0001373D" w:rsidP="0001373D">
      <w:pPr>
        <w:autoSpaceDE w:val="0"/>
        <w:autoSpaceDN w:val="0"/>
        <w:adjustRightInd w:val="0"/>
        <w:spacing w:after="0"/>
        <w:ind w:left="-142" w:righ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Вещественное доказательство: </w:t>
      </w:r>
      <w:r w:rsidRPr="0001373D">
        <w:rPr>
          <w:rFonts w:ascii="Times New Roman" w:hAnsi="Times New Roman" w:cs="Times New Roman"/>
          <w:color w:val="000000"/>
          <w:sz w:val="28"/>
          <w:szCs w:val="28"/>
        </w:rPr>
        <w:t>планшет марки «</w:t>
      </w:r>
      <w:r w:rsidRPr="0001373D">
        <w:rPr>
          <w:rFonts w:ascii="Times New Roman" w:hAnsi="Times New Roman" w:cs="Times New Roman"/>
          <w:color w:val="000000"/>
          <w:sz w:val="28"/>
          <w:szCs w:val="28"/>
          <w:lang w:val="en-US"/>
        </w:rPr>
        <w:t>Asus</w:t>
      </w:r>
      <w:r w:rsidR="00526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373D">
        <w:rPr>
          <w:rFonts w:ascii="Times New Roman" w:hAnsi="Times New Roman" w:cs="Times New Roman"/>
          <w:color w:val="000000"/>
          <w:sz w:val="28"/>
          <w:szCs w:val="28"/>
          <w:lang w:val="en-US"/>
        </w:rPr>
        <w:t>ME</w:t>
      </w:r>
      <w:r w:rsidRPr="0001373D">
        <w:rPr>
          <w:rFonts w:ascii="Times New Roman" w:hAnsi="Times New Roman" w:cs="Times New Roman"/>
          <w:color w:val="000000"/>
          <w:sz w:val="28"/>
          <w:szCs w:val="28"/>
        </w:rPr>
        <w:t xml:space="preserve"> 173Х» в корпусе черного цвета</w:t>
      </w:r>
      <w:r w:rsidR="00526E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вернуть по принадлежности потерпевшему Иванову С.К.</w:t>
      </w:r>
    </w:p>
    <w:p w:rsidR="0001373D" w:rsidRPr="0001373D" w:rsidP="0001373D">
      <w:pPr>
        <w:autoSpaceDE w:val="0"/>
        <w:autoSpaceDN w:val="0"/>
        <w:adjustRightInd w:val="0"/>
        <w:spacing w:after="0"/>
        <w:ind w:left="-142"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82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через мирового судью судебного участка №21 Центрального судебного района  г. Симферополь (Центральный район 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13082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суток со дня его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498A" w:rsidRPr="00130826" w:rsidP="0001373D">
      <w:pPr>
        <w:autoSpaceDE w:val="0"/>
        <w:autoSpaceDN w:val="0"/>
        <w:adjustRightInd w:val="0"/>
        <w:spacing w:after="0"/>
        <w:ind w:left="-142"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57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 п</w:t>
      </w:r>
      <w:r w:rsidRPr="00130826">
        <w:rPr>
          <w:rFonts w:ascii="Times New Roman" w:hAnsi="Times New Roman" w:cs="Times New Roman"/>
          <w:color w:val="000000" w:themeColor="text1"/>
          <w:sz w:val="28"/>
          <w:szCs w:val="28"/>
        </w:rPr>
        <w:t>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E8498A" w:rsidP="0001373D">
      <w:pPr>
        <w:spacing w:after="0"/>
        <w:ind w:left="-142"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082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E8498A" w:rsidP="0001373D">
      <w:pPr>
        <w:spacing w:after="0"/>
        <w:ind w:left="-142"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98A" w:rsidRPr="00130826" w:rsidP="0001373D">
      <w:pPr>
        <w:spacing w:after="0"/>
        <w:ind w:left="-142"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498A" w:rsidRPr="00EB157C" w:rsidP="0001373D">
      <w:pPr>
        <w:spacing w:after="0"/>
        <w:ind w:left="-142" w:right="-142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15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Мировой судья                                                                       И.С. Василькова</w:t>
      </w:r>
    </w:p>
    <w:p w:rsidR="00DE4518" w:rsidRPr="00EB157C" w:rsidP="0001373D">
      <w:pPr>
        <w:pStyle w:val="NoSpacing"/>
        <w:ind w:firstLine="567"/>
        <w:jc w:val="both"/>
        <w:rPr>
          <w:b/>
          <w:bCs/>
          <w:color w:val="000000"/>
          <w:sz w:val="28"/>
          <w:szCs w:val="28"/>
        </w:rPr>
      </w:pPr>
    </w:p>
    <w:p w:rsidR="00DE4518" w:rsidRPr="00EB157C" w:rsidP="0001373D">
      <w:pPr>
        <w:pStyle w:val="NoSpacing"/>
        <w:ind w:firstLine="567"/>
        <w:jc w:val="both"/>
        <w:rPr>
          <w:b/>
          <w:bCs/>
          <w:color w:val="000000"/>
          <w:sz w:val="28"/>
          <w:szCs w:val="28"/>
        </w:rPr>
      </w:pPr>
    </w:p>
    <w:sectPr w:rsidSect="0011534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>
    <w:nsid w:val="71E36695"/>
    <w:multiLevelType w:val="hybridMultilevel"/>
    <w:tmpl w:val="AE78DBCE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373D"/>
    <w:rsid w:val="00024757"/>
    <w:rsid w:val="00040F71"/>
    <w:rsid w:val="000544DA"/>
    <w:rsid w:val="00060750"/>
    <w:rsid w:val="0006332C"/>
    <w:rsid w:val="000B0CAB"/>
    <w:rsid w:val="000C671E"/>
    <w:rsid w:val="000F6104"/>
    <w:rsid w:val="0011382F"/>
    <w:rsid w:val="00115348"/>
    <w:rsid w:val="00130826"/>
    <w:rsid w:val="00133D7F"/>
    <w:rsid w:val="0017591F"/>
    <w:rsid w:val="001A7186"/>
    <w:rsid w:val="001B3E12"/>
    <w:rsid w:val="001B45F9"/>
    <w:rsid w:val="001B4A1B"/>
    <w:rsid w:val="001D1174"/>
    <w:rsid w:val="001D614E"/>
    <w:rsid w:val="00242594"/>
    <w:rsid w:val="002B4628"/>
    <w:rsid w:val="002C1E49"/>
    <w:rsid w:val="002E4950"/>
    <w:rsid w:val="002F4F6F"/>
    <w:rsid w:val="0030510C"/>
    <w:rsid w:val="00307EC1"/>
    <w:rsid w:val="00310F45"/>
    <w:rsid w:val="0031625B"/>
    <w:rsid w:val="00374960"/>
    <w:rsid w:val="003A224E"/>
    <w:rsid w:val="003A5524"/>
    <w:rsid w:val="003A6821"/>
    <w:rsid w:val="0040439F"/>
    <w:rsid w:val="004439FF"/>
    <w:rsid w:val="004657F2"/>
    <w:rsid w:val="00482520"/>
    <w:rsid w:val="0049549B"/>
    <w:rsid w:val="004B7B7A"/>
    <w:rsid w:val="00526E20"/>
    <w:rsid w:val="005407C9"/>
    <w:rsid w:val="00580741"/>
    <w:rsid w:val="005D47B0"/>
    <w:rsid w:val="005E1457"/>
    <w:rsid w:val="005E4A9F"/>
    <w:rsid w:val="006039BF"/>
    <w:rsid w:val="0060505B"/>
    <w:rsid w:val="00622287"/>
    <w:rsid w:val="00660F8B"/>
    <w:rsid w:val="006B4C27"/>
    <w:rsid w:val="007057B3"/>
    <w:rsid w:val="00721B13"/>
    <w:rsid w:val="00727B8B"/>
    <w:rsid w:val="00741DB4"/>
    <w:rsid w:val="00750468"/>
    <w:rsid w:val="00765CE7"/>
    <w:rsid w:val="00775530"/>
    <w:rsid w:val="00791B3D"/>
    <w:rsid w:val="0079461E"/>
    <w:rsid w:val="007A3F87"/>
    <w:rsid w:val="007D4A89"/>
    <w:rsid w:val="00801C49"/>
    <w:rsid w:val="008223BD"/>
    <w:rsid w:val="00861AFE"/>
    <w:rsid w:val="00866120"/>
    <w:rsid w:val="00882645"/>
    <w:rsid w:val="008A127D"/>
    <w:rsid w:val="008A2A4D"/>
    <w:rsid w:val="008A5734"/>
    <w:rsid w:val="008F14A0"/>
    <w:rsid w:val="00905BA1"/>
    <w:rsid w:val="00922746"/>
    <w:rsid w:val="0094612D"/>
    <w:rsid w:val="00965E0F"/>
    <w:rsid w:val="00974DA9"/>
    <w:rsid w:val="009F2193"/>
    <w:rsid w:val="00A4774D"/>
    <w:rsid w:val="00A600D3"/>
    <w:rsid w:val="00A666D9"/>
    <w:rsid w:val="00A72F25"/>
    <w:rsid w:val="00A74846"/>
    <w:rsid w:val="00A84D22"/>
    <w:rsid w:val="00AE0F51"/>
    <w:rsid w:val="00B0436D"/>
    <w:rsid w:val="00B07224"/>
    <w:rsid w:val="00B11159"/>
    <w:rsid w:val="00B1794E"/>
    <w:rsid w:val="00B7032D"/>
    <w:rsid w:val="00BD0500"/>
    <w:rsid w:val="00BE38BB"/>
    <w:rsid w:val="00BF3DAB"/>
    <w:rsid w:val="00C369BC"/>
    <w:rsid w:val="00C36B60"/>
    <w:rsid w:val="00C47915"/>
    <w:rsid w:val="00CB16C9"/>
    <w:rsid w:val="00CD433A"/>
    <w:rsid w:val="00D13EF0"/>
    <w:rsid w:val="00D160D8"/>
    <w:rsid w:val="00D451E0"/>
    <w:rsid w:val="00D47FF1"/>
    <w:rsid w:val="00D60F6D"/>
    <w:rsid w:val="00D701F3"/>
    <w:rsid w:val="00D85B73"/>
    <w:rsid w:val="00D86B91"/>
    <w:rsid w:val="00DC2C65"/>
    <w:rsid w:val="00DC3FE5"/>
    <w:rsid w:val="00DC4F98"/>
    <w:rsid w:val="00DC6BAE"/>
    <w:rsid w:val="00DE4518"/>
    <w:rsid w:val="00DF260C"/>
    <w:rsid w:val="00E35FA5"/>
    <w:rsid w:val="00E53C9E"/>
    <w:rsid w:val="00E6310A"/>
    <w:rsid w:val="00E65E3D"/>
    <w:rsid w:val="00E75D22"/>
    <w:rsid w:val="00E8498A"/>
    <w:rsid w:val="00EB157C"/>
    <w:rsid w:val="00EF6E6F"/>
    <w:rsid w:val="00F11650"/>
    <w:rsid w:val="00F2760C"/>
    <w:rsid w:val="00F27628"/>
    <w:rsid w:val="00F31A69"/>
    <w:rsid w:val="00F344DF"/>
    <w:rsid w:val="00F62161"/>
    <w:rsid w:val="00F64F64"/>
    <w:rsid w:val="00F74D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1">
    <w:name w:val="s1"/>
    <w:basedOn w:val="DefaultParagraphFont"/>
    <w:uiPriority w:val="99"/>
    <w:rsid w:val="002C1E49"/>
    <w:rPr>
      <w:rFonts w:cs="Times New Roman"/>
    </w:rPr>
  </w:style>
  <w:style w:type="paragraph" w:styleId="NoSpacing">
    <w:name w:val="No Spacing"/>
    <w:uiPriority w:val="99"/>
    <w:qFormat/>
    <w:rsid w:val="002C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5">
    <w:name w:val="Style5"/>
    <w:basedOn w:val="Normal"/>
    <w:uiPriority w:val="99"/>
    <w:rsid w:val="002C1E49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basedOn w:val="DefaultParagraphFont"/>
    <w:link w:val="2"/>
    <w:rsid w:val="0058074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580741"/>
    <w:pPr>
      <w:widowControl w:val="0"/>
      <w:shd w:val="clear" w:color="auto" w:fill="FFFFFF"/>
      <w:spacing w:before="780" w:after="420" w:line="0" w:lineRule="atLeast"/>
      <w:jc w:val="center"/>
    </w:pPr>
    <w:rPr>
      <w:sz w:val="26"/>
      <w:szCs w:val="26"/>
    </w:rPr>
  </w:style>
  <w:style w:type="character" w:customStyle="1" w:styleId="1pt">
    <w:name w:val="Основной текст + Интервал 1 pt"/>
    <w:basedOn w:val="a0"/>
    <w:rsid w:val="004954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Normal"/>
    <w:rsid w:val="0049549B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ListParagraph">
    <w:name w:val="List Paragraph"/>
    <w:basedOn w:val="Normal"/>
    <w:uiPriority w:val="34"/>
    <w:qFormat/>
    <w:rsid w:val="00775530"/>
    <w:pPr>
      <w:ind w:left="720"/>
      <w:contextualSpacing/>
    </w:pPr>
  </w:style>
  <w:style w:type="character" w:customStyle="1" w:styleId="snippetequal">
    <w:name w:val="snippet_equal"/>
    <w:basedOn w:val="DefaultParagraphFont"/>
    <w:rsid w:val="00E8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4DB07-5049-41F3-B277-F07B5075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