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 xml:space="preserve">                                                                                                                           Дело № 1-22-2/2017</w:t>
      </w:r>
    </w:p>
    <w:p w:rsidR="00A77B3E">
      <w:r>
        <w:t>П   Р   И   Г   О   В   О   Р</w:t>
      </w:r>
    </w:p>
    <w:p w:rsidR="00A77B3E">
      <w:r>
        <w:t>ИМЕНЕМ РОССИЙСКОЙ ФЕДЕРАЦИИ</w:t>
      </w:r>
    </w:p>
    <w:p w:rsidR="00A77B3E"/>
    <w:p w:rsidR="00A77B3E">
      <w:r>
        <w:t xml:space="preserve"> 08  июня  2017 года                                                      адрес</w:t>
      </w:r>
    </w:p>
    <w:p w:rsidR="00A77B3E">
      <w:r>
        <w:t xml:space="preserve"> Мировой  судья судебного участка №22 Алуштинского судебного района (городской адрес) адрес  Власова С.С.</w:t>
      </w:r>
    </w:p>
    <w:p w:rsidR="00A77B3E">
      <w:r>
        <w:t xml:space="preserve">с участием государственного обвинителя – помощника прокурора  адрес    </w:t>
      </w:r>
    </w:p>
    <w:p w:rsidR="00A77B3E">
      <w:r>
        <w:t xml:space="preserve"> Шкиль Д.Н.,</w:t>
      </w:r>
    </w:p>
    <w:p w:rsidR="00A77B3E">
      <w:r>
        <w:t xml:space="preserve"> подсудимого    Гаранина В.М.,  </w:t>
      </w:r>
    </w:p>
    <w:p w:rsidR="00A77B3E">
      <w:r>
        <w:t>защитника  Рыбакова  А.В.,  представившего удостоверение №1233,  ордер №83 от 07.06.2017 года,</w:t>
      </w:r>
    </w:p>
    <w:p w:rsidR="00A77B3E">
      <w:r>
        <w:t xml:space="preserve"> при секретаре    Глеч А.В.,    </w:t>
      </w:r>
    </w:p>
    <w:p w:rsidR="00A77B3E">
      <w:r>
        <w:t>рассмотрев в открытом судебном заседании  уголовное дело в отношении  Гаранина Вячеслава Михайловича, паспортные данные гражда... проживающего по адресу:  адрес; с  высшим образованием; холостого; работающего в Муниципальном казенном предприятии «Горсвет» электромонтером по ремонту и обслуживанию электрооборудования 3 разряда; военнообязанного; ранее не судимого, обв...в совершении преступления, предусмотренного ст. 264.1 УК РФ,</w:t>
      </w:r>
    </w:p>
    <w:p w:rsidR="00A77B3E">
      <w:r>
        <w:t>У С Т А Н О В И Л:</w:t>
      </w:r>
    </w:p>
    <w:p w:rsidR="00A77B3E"/>
    <w:p w:rsidR="00A77B3E">
      <w:r>
        <w:t xml:space="preserve">              Гаранин В.М. совершил преступление, предусмотренное ст. 264.1 УК РФ при следующих обстоятельствах:</w:t>
      </w:r>
    </w:p>
    <w:p w:rsidR="00A77B3E">
      <w:r>
        <w:t xml:space="preserve">              постановлением  Алуштинского городского суда  адрес от 02.11.2016 года Гаранин В.М. был признан виновным в совершении административного правонарушения,  предусмотренного ст.12.26 ч.1  КоАП РФ,  за невыполнение законного требования уполномоченного должностного лица о прохождении медицинского освидетельствования на состояние опьянения, в связи с чем ему было назначено административное наказание в виде административного штрафа в размере сумма с лишением права управления транспортными средствами на срок один год  шесть месяцев. Однако,  Гаранин  В.М. должных выводов  для себя не сделал и  вновь совершил аналогичное правонарушение.  Так, 16.04.2017 года  примерно  в время, не имея права управления  транспортным средством, находясь в состоянии  опьянения, вызванном употреблением алкоголя, будучи ранее  подвергнутым   административному наказанию  за  управление транспортным средством в состоянии  опьянения,  умышленно, игнорируя  тот факт, что  срок, в течение которого  лицо считается подвергнутым  административному наказанию,  не истек, осознавая  общественную опасность своих действий, имея умысел на  управление  автомобилем в состоянии алкогольного опьянения, осознавая, что  управлять  транспортным средством  в состоянии  алкогольного опьянения запрещено, действуя умышленно в нарушение п.2.7 Правил дорожного движения РФ (утвержденных  Постановлением  Совета  Министров Правительства  РФ от 23.10.1993 года №1090), и желая этого, сел в автомобиль «Шкода Фабия», государственный регистрационный знак  К250КК82,  и,  запустив двигатель автомобиля, стал управлять им. После чего  16.04.2017 года  примерно в время   на адрес от границы с Украиной-Симферополь-Алушта-Ялта  был остановлен сотрудниками  ОГИБДД ОМВД России по адрес, которыми  при проверке документов по внешним признакам было установлено, что Гаранин В.М. находится  в состоянии  опьянения (запах  алкоголя изо рта, неустойчивость  позы, нарушение  речи, резкое  изменение окраски  кожных покровов лица, поведение, не соответствующее обстановке), в связи с чем Гаранин В.М. был отстранен  от управления транспортным средством  и в нарушение  требований  п.п.2.3.2, 2.7 ПДД РФ отказался от  законного  требования уполномоченного  должностного лица пройти  медицинское освидетельствование на состояние опьянения.</w:t>
      </w:r>
    </w:p>
    <w:p w:rsidR="00A77B3E">
      <w:r>
        <w:t xml:space="preserve">                 Таким образом, своими умышленными действиями  Гаранин В.М. совершил преступление, предусмотренное ст. 264.1 УК РФ - управление автомобилем, лицом, находящимся в состоянии опьянения, подвергнутым административному наказанию за невыполнение  законного  требования уполномоченного  должностного лица пройти  медицинское освидетельствование на состояние опьянения.</w:t>
      </w:r>
    </w:p>
    <w:p w:rsidR="00A77B3E">
      <w:r>
        <w:t xml:space="preserve">                 Дознание по данному уголовному делу на основании ходатайства  Гаранина В.М. проводилось в сокращенной форме, в порядке главы 32.1  УПК РФ.</w:t>
      </w:r>
    </w:p>
    <w:p w:rsidR="00A77B3E">
      <w:r>
        <w:t xml:space="preserve">                 В соответствии с частью первой статьи 226.9  УПК РФ по уголовному делу, дознание по которому проводилось в сокращенной форме, судебное производство осуществляется в порядке, предусмотренном статьей 316 и 317  УПК РФ, с изъятиями, установленными  ст. 226.9  УПК РФ.</w:t>
      </w:r>
    </w:p>
    <w:p w:rsidR="00A77B3E">
      <w:r>
        <w:t xml:space="preserve">                  По окончании дознания в сокращенной форме при ознакомлении с обвинительным постановлением и материалами дела  Гаранин В.М. в присутствии защитника заявил письменное ходатайство о том, что желает воспользоваться правом, предусмотренным п.2 ч.5 ст.217 УПК РФ, о рассмотрении дела в особом порядке.</w:t>
      </w:r>
    </w:p>
    <w:p w:rsidR="00A77B3E">
      <w:r>
        <w:t xml:space="preserve">             В судебном заседании подсудимый  Гаранин В.М. с предъявленным обвинением    полностью согласился и поддержал ходатайство о рассмотрении уголовного дела, дознание по которому производилось в сокращенной форме, в особом порядке. Пояснил суду, что ходатайство заявлено им добровольно и после консультации с защитником, он осознает последствия постановления приговора без проведения судебного разбирательства в общем порядке, ему понятно обвинительное постановление и изложенные в нём доказательства, которые он не оспаривает, согласен с предъявленным обвинением и квалификацией его действий, признает себя виновным в совершении преступления, предусмотренного ст.264.1 УК РФ, в содеянном чистосердечно раскаивается.</w:t>
      </w:r>
    </w:p>
    <w:p w:rsidR="00A77B3E">
      <w:r>
        <w:t xml:space="preserve">              Государственный обвинитель и защитник согласны на рассмотрение  уголовного дела, дознание по которому производилось в сокращенной форме, в особом порядке.</w:t>
      </w:r>
    </w:p>
    <w:p w:rsidR="00A77B3E">
      <w:r>
        <w:t xml:space="preserve">              Рассмотрев ходатайство подсудимого, выяснив мнение государственного обвинителя и защитника, согласившихся с заявленным ходатайством, суд  приходит к выводу, что ходатайство заявлено в соответствии с требованиями главы 40 УПК РФ и подлежит удовлетворению. Обоснованность предъявленного Гаранину В.М. обвинения подтверждается собранными по делу доказательствами.</w:t>
      </w:r>
    </w:p>
    <w:p w:rsidR="00A77B3E">
      <w:r>
        <w:t xml:space="preserve">                Суд согласен с квалификацией действий подсудимого Гаранина В.М. и квалифицирует его действия по ст.264.1 УК РФ – как управление автомобилем лицом, находящимся в состоянии опьянения, подвергнутым административному наказанию  за невыполнение  законного  требования уполномоченного  должностного лица пройти  медицинское освидетельствование на состояние опьянения.</w:t>
      </w:r>
    </w:p>
    <w:p w:rsidR="00A77B3E">
      <w:r>
        <w:t xml:space="preserve">                 При назначении вида и размера наказания подсудимому суд в соответствии с со ст.60 УК РФ учел характер и степень общественной опасности совершенного преступления, личность виновного, обстоятельства, смягчающие и отягчающие наказание, влияние наказания на исправление подсудимого и на условия жизни его семьи.</w:t>
      </w:r>
    </w:p>
    <w:p w:rsidR="00A77B3E">
      <w:r>
        <w:t xml:space="preserve">     Подсудимый   Гаранин  В.М.  совершил преступление, относящееся в силу ст.15 УК РФ к категории преступлений небольшой тяжести. Вину в совершении этого преступления признал полностью, что свидетельствует о раскаянии в содеянном и осознании общественной опасности своего поведения. </w:t>
      </w:r>
    </w:p>
    <w:p w:rsidR="00A77B3E">
      <w:r>
        <w:t xml:space="preserve">      Суд учел данные, характеризующие личность подсудимого: Гаранин В.М. не состоит в зарегистрированном браке; имеет постоянное место  работы в Муниципальном казенном предприятии «Горсвет» в должности электромонтера по ремонту и обслуживанию электрооборудования 3 разряда (л.д.74); имеет стабильную зар...лату в размере порядка 25000руб. (л.д.75); ранее не судим (л.д.67,68); в 2016 году привлекался к административной ответственности (л.д.71-72);  на учете у врача-нарколога и врача-психиатра не состоит (л.д. 69-70); по месту работы характеризуется положительно (л.д.74); по месту жительства характеризуется посредственно (л.д. 73); избранную в отношении него меру пресечения в виде подписки о невыезде не нарушал.</w:t>
      </w:r>
    </w:p>
    <w:p w:rsidR="00A77B3E">
      <w:r>
        <w:t xml:space="preserve">      В силу ст.61 УК РФ в качестве смягчающих наказание обстоятельств суд учёл, что подсудимый впервые совершил преступление небольшой тяжести, полностью признал   свою вину, в содеянном раскаялся, в целом  характеризуется положительно, трудоустроен.       </w:t>
      </w:r>
    </w:p>
    <w:p w:rsidR="00A77B3E">
      <w:r>
        <w:t xml:space="preserve">      Обстоятельств, отягчающих наказание, предусмотренных ст. 63 УК РФ, суд по делу не  усматривает.</w:t>
      </w:r>
    </w:p>
    <w:p w:rsidR="00A77B3E">
      <w:r>
        <w:t xml:space="preserve">      В соответствии с ч.1 ст.60 УК РФ лицу, признанному виновным в совершении преступления, назначается справедливое наказание в пределах, предусмотренных соответствующей статьей Особенной части  УК РФ, и с учетом положений Общей части  УК РФ. Более строгий вид наказания из числа предусмотренных за совершенное преступление назначается только в случае, если менее строгий вид наказания не сможет обеспечить достижение целей наказания.</w:t>
      </w:r>
    </w:p>
    <w:p w:rsidR="00A77B3E">
      <w:r>
        <w:t xml:space="preserve">      Принимая во внимание рассмотрение уголовного дела в особом порядке судебного разбирательства, дознание по которому производилось в сокращенной форме; учитывая характер и степень общественной опасности содеянного; конкретные обстоятельства совершенного преступления;  данные о личности подсудимого; отношение подсудимого к содеянному; влияние назначенного наказания на его исправление  и на условия жизни его семьи; обстоятельства, смягчающие наказание; отсутствие обстоятельств, отягчающих наказание; проанализировав все виды наказаний, предусмотренных санкцией ст. 264.1 УК РФ, суд  считает возможным назначить Гаранину В.М. наказание, не связанное с лишением свободы, которое, по мнению суда, сможет в должной мере обеспечить достижение целей наказания, а также способствовать исправлению осужденного и предупреждению совершения новых преступлений.</w:t>
      </w:r>
    </w:p>
    <w:p w:rsidR="00A77B3E">
      <w:r>
        <w:t xml:space="preserve">                  Государственный обвинитель  просил назначить виновному основное наказание с применением ст.64 УК РФ в виде штрафа в  размере сумма и дополнительное наказание  в виде лишения  права управления транспортными средствами на срок 2 года.  </w:t>
      </w:r>
    </w:p>
    <w:p w:rsidR="00A77B3E">
      <w:r>
        <w:t xml:space="preserve">                 Суд признает совокупность перечисленных выше смягчающих обстоятельств   исключительными обстоятельствами, связанными с целями и мотивами преступления, поведением виновного после  совершения преступления,  существенно уменьшающими степень общественной опасности преступления,  и считает, что наказание Гаранину В.М. может быть назначено в виде  штрафа  ниже низшего предела, предусмотренного ст.264.1 УК РФ, с применением ст.64 УК РФ.</w:t>
      </w:r>
    </w:p>
    <w:p w:rsidR="00A77B3E">
      <w:r>
        <w:t xml:space="preserve">                 При этом суд  считает, что наказание в виде  штрафа в размере сумма будет необходимым и достаточным для исправления виновного, соответствующим принципам справедливости (ст.6 УК РФ), целям наказания (ст.43 УК РФ),  требованиям ст.60 УК РФ.</w:t>
      </w:r>
    </w:p>
    <w:p w:rsidR="00A77B3E">
      <w:r>
        <w:t xml:space="preserve">               В качестве дополнительного наказания подсудимому следует назначить наказание в виде лишения  права управления транспортными средствами на срок 2 года.  </w:t>
      </w:r>
    </w:p>
    <w:p w:rsidR="00A77B3E">
      <w:r>
        <w:t xml:space="preserve">                Суд полагает необходимым решить вопрос о вещественных доказательствах в соответствии со ст. 81 УПК РФ.</w:t>
      </w:r>
    </w:p>
    <w:p w:rsidR="00A77B3E">
      <w:r>
        <w:t xml:space="preserve">                 Гражданский иск по делу не заявлен.</w:t>
      </w:r>
    </w:p>
    <w:p w:rsidR="00A77B3E">
      <w:r>
        <w:t xml:space="preserve">                На основании вышеизложенного, руководствуясь ст.ст.226.9, 307-309, 316, 322, 323 УПК  РФ, суд  </w:t>
      </w:r>
    </w:p>
    <w:p w:rsidR="00A77B3E">
      <w:r>
        <w:t>ПРИГОВОРИЛ:</w:t>
      </w:r>
    </w:p>
    <w:p w:rsidR="00A77B3E">
      <w:r>
        <w:t xml:space="preserve">            </w:t>
      </w:r>
    </w:p>
    <w:p w:rsidR="00A77B3E">
      <w:r>
        <w:t xml:space="preserve">                  Признать Гаранина Вячеслава Михайловича виновным в совершении  преступления,   предусмотренного  ст.264.1 УК РФ,  и назначить ему с ...ание в виде штрафа в сумме сумма с лишением  права управления транспортными средствами на срок 2 (два) года.  </w:t>
      </w:r>
    </w:p>
    <w:p w:rsidR="00A77B3E">
      <w:r>
        <w:t xml:space="preserve">             ...в законную силу отменить.</w:t>
      </w:r>
    </w:p>
    <w:p w:rsidR="00A77B3E">
      <w:r>
        <w:t xml:space="preserve">    Вещественное доказательство:  автомобиль «Шкода Фабия»  государственный регистрационный знак  К250КК82   оставить в пользовании  Гаранина В.М.</w:t>
      </w:r>
    </w:p>
    <w:p w:rsidR="00A77B3E">
      <w:r>
        <w:t xml:space="preserve">     Вещественное доказательство: оптический диск CD-R с видеозаписью хранить в  материалах уголовного дела.  </w:t>
      </w:r>
    </w:p>
    <w:p w:rsidR="00A77B3E">
      <w:r>
        <w:t xml:space="preserve">    Приговор может быть обжалован в апелляционном порядке в  Алуштинский городской суд адрес  через мирового судью  в течение 10 суток со дня провозглашения. В случае подачи апелляционной жалобы осужденный вправе ходатайствовать о своем участии в рассмотрении уголовного дела судом апелляционной инстанции.</w:t>
      </w:r>
    </w:p>
    <w:p w:rsidR="00A77B3E"/>
    <w:p w:rsidR="00A77B3E">
      <w:r>
        <w:t xml:space="preserve">                          Мировой судья</w:t>
        <w:tab/>
        <w:tab/>
        <w:tab/>
        <w:t xml:space="preserve">                  </w:t>
        <w:tab/>
        <w:t>Власова С.С.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 xml:space="preserve">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