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1-22-8/2018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с участием государственного обвинителя помощника прокурора адрес  фио,</w:t>
      </w:r>
    </w:p>
    <w:p w:rsidR="00A77B3E">
      <w:r>
        <w:t xml:space="preserve"> подсудимого   фио,  </w:t>
      </w:r>
    </w:p>
    <w:p w:rsidR="00A77B3E">
      <w:r>
        <w:t>защитника фио, представившего удостоверение №1233,  ордер №105 от дата,</w:t>
      </w:r>
    </w:p>
    <w:p w:rsidR="00A77B3E">
      <w:r>
        <w:t xml:space="preserve"> рассмотрев в открытом судебном заседании  уголовное дело в отношении </w:t>
      </w:r>
    </w:p>
    <w:p w:rsidR="00A77B3E">
      <w:r>
        <w:t xml:space="preserve">фио, паспортные данные гражданина РФ, зарегистрированного по адресу:   адрес. адрес. д.15, кв.1; фактически проживающего по адресу:  адрес;  со  средним   образованием; не состоящего в зарегистрированном браке; военнообязанного;  официально не  трудоустроенного;  ранее  привлекавшегося к административной ответственности; ранее не судимого, </w:t>
      </w:r>
    </w:p>
    <w:p w:rsidR="00A77B3E">
      <w:r>
        <w:t xml:space="preserve">обвиняемого в совершении преступлений, предусмотренных ст. ст. 264.1,   264.1 УК РФ, </w:t>
      </w:r>
    </w:p>
    <w:p w:rsidR="00A77B3E">
      <w:r>
        <w:t xml:space="preserve">                                                               У С Т А Н О В И Л:</w:t>
      </w:r>
    </w:p>
    <w:p w:rsidR="00A77B3E"/>
    <w:p w:rsidR="00A77B3E">
      <w:r>
        <w:t xml:space="preserve">                  фио совершил преступления, предусмотренные ст. 264.1,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Преступления  совершены при следующих обстоятельствах:</w:t>
      </w:r>
    </w:p>
    <w:p w:rsidR="00A77B3E">
      <w:r>
        <w:t xml:space="preserve">                  постановлением   мирового судьи  судебного участка №1 Каширского судебного адрес дата, вступившим в законную силу  дата,   фио был признан виновным в совершении административного правонарушения,  предусмотренного ст.12.8 ч.1 КоАП РФ,  за  управление  транспортным средством в состоянии опьянения,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восемь месяцев. Однако,   фио в нарушение  требований  ст.32.7 КоАП РФ водительское удостоверение не сдал, должных выводов  для себя не сделал и  вновь совершил аналогичное правонарушение.  Так, дата, не имея права управления  транспортным средством, находясь в состоянии  опьянения, вызванном употреблением алкоголя, будучи ранее  подвергнутым  административному наказанию  за  управление транспортным средством в состоянии  опьянения,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 и желая этого, сел в автомобиль марка автомобиля, государственный регистрационный знак  С857АК48   и стал управлять им. После чего  дата  примерно в время   на 688 км+500м  автодороги «граница с Украиной-Симферополь-Алушта-Ялта»  на стационарном адрес перевал»  был остановлен сотрудниками   ДПС фио ДПС ГИБДД  МВД по адрес, которыми  при проверке документов по внешним признакам было установлено, что  фио находится  в состоянии  опьянения (нарушение  речи, резкое  изменение окраски  кожных покровов лица), в связи с чем  фио был отстранен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Кроме того, фио, будучи ранее  подвергнутым вышеуказанным постановлением  мирового судьи  судебного участка №1 Каширского судебного адрес дата, вступившим в законную силу дата,      административному наказанию  за  управление транспортным средством в состоянии  опьянения,   игнорируя тот факт, что  срок, в течение которого лицо считается подвергнутым  административному наказанию,  не истек, дата, не имея права управления транспортным средством, находясь в состоянии опьянения, вызванном употреблением алкоголя,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сел в автомобиль марка автомобиля, государственный регистрационный знак  С857АК48  и стал управлять им, двигаясь по  улицам  адрес адрес. После чего  дата  примерно в время в районе д.13 по адрес  адрес, адрес  был остановлен жителями адрес  адрес,  которые  видя, что автомобиль с находящимся в состоянии опьянения водителем начал движение, пресекли его противоправные  действия  и по телефону «102» вызвали  сотрудников  ДПС ОГИБДД ОМВД России по адрес, которыми  по прибытию по внешним признакам было установлено, что фио находится  в состоянии  опьянения (запах алкоголя изо рта, нарушение  речи, резкое  изменение окраски  кожных покровов лица, поведение, не соответствующее обстановке), в связи с чем  фио был отстранен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преступлений, предусмотренных ст.ст.264.1, 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Исходя из согласия сторон о порядке постановления приговора и, учитывая, что предъявленное подсудимому обвинение в совершении преступлений, предусмотренных  ст.ст.264.1, 264.1 УК РФ, является обоснованным и подтверждается собранными по делу доказательствами, а наказание за данные преступления не превышает десяти лет лишения свободы, суд  считает, что ходатайство подсудимого заявлено в соответствии с требованиями главы 40 УПК РФ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фио и квалифицирует его действия по ст.ст.264.1, 264.1 УК РФ – как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При назначении вида и размера наказания подсудимому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совершил преступления, относящиеся в силу ст.15 УК РФ к категории преступлений небольшой тяжести. Вину в совершении этих преступлений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не состоит в зарегистрированном браке; по месту регистрации и месту жительства характеризуется   в целом положительно;   на учете у врача-нарколога и врача-психиатра не состоит; ранее привлекался к административной ответственности; ранее не судим (л.д. 80-94); избранную в отношении него меру пресечения в виде подписки о невыезде и надлежащем поведении  не нарушал. </w:t>
      </w:r>
    </w:p>
    <w:p w:rsidR="00A77B3E">
      <w:r>
        <w:t xml:space="preserve">    В силу ст.61 УК РФ в качестве смягчающих наказание обстоятельств по каждому из  совершенных преступлений  суд  признает:  совершение подсудимым впервые преступления небольшой тяжести; признание своей вины, чистосердечное раскаяние в содеянном; осознание общественной опасности своего поведения. </w:t>
      </w:r>
    </w:p>
    <w:p w:rsidR="00A77B3E">
      <w:r>
        <w:t xml:space="preserve">      Обстоятельств, отягчающих наказание, предусмотренных ст. 63 УК РФ,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его исправление и на условия жизни его семьи; обстоятельства, смягчающие наказание; отсутствие обстоятельств, отягчающих наказание.</w:t>
      </w:r>
    </w:p>
    <w:p w:rsidR="00A77B3E">
      <w:r>
        <w:t xml:space="preserve">                 На основании вышеизложенного, проанализировав все виды наказаний, предусмотренные санкцией ст.264.1 УК РФ, суд считает возможным назначить  подсудимому наказание, не связанное  с изоляцией  от общества, и назначить  ему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осужденного и предупреждению совершения новых преступлений. Такое наказание назначается судом, поскольку  фио, будучи трудоспособным, официально не трудоустроен, не является лицом, указанным в ч.4 ст.49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Размер обязательных работ исчислен и назначен судом в соответствии с требованиями ст. 49 УК РФ. В качестве дополнительного наказания за каждое  из совершенных преступлений  подсудимому следует назначить наказание в виде лишения   права заниматься деятельностью, связанной с управлением  транспортными средствами. С учетом изложенного, суд приходит  к выводу  о необходимости  назначить  подсудимому  наказание по  ст. 264.1 УК РФ (по эпизоду от дата) - в виде обязательных работ  на срок 200 часов  с лишением права заниматься деятельностью, связанной с управлением  транспортными средствами  на срок дата;  по ст.264.1  УК РФ (по эпизоду  от дата) - в виде обязательных работ на срок 200 часов с лишением права заниматься деятельностью, связанной с управлением  транспортными средствами  на срок дата, с применением ч.2, ч.4 ст.69 УК РФ и с избранием принципа частичного сложения наказаний.</w:t>
      </w:r>
    </w:p>
    <w:p w:rsidR="00A77B3E">
      <w:r>
        <w:t xml:space="preserve">                  В данном случае не имеется оснований для применения правил ч.1 и ч.5 ст. 62 УК РФ, поскольку указанный вид наказания не является наиболее строгим их числа предусмотренных санкцией статьи.  </w:t>
      </w:r>
    </w:p>
    <w:p w:rsidR="00A77B3E">
      <w:r>
        <w:t xml:space="preserve">               Оснований для применения положений ст. 64 УК РФ суд не  усматривает.</w:t>
      </w:r>
    </w:p>
    <w:p w:rsidR="00A77B3E">
      <w:r>
        <w:t xml:space="preserve">               Гражданский иск по делу не заявлен.</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ст.ст.226.9, 307-309, 316, 322, 323 УПК  РФ, суд  </w:t>
      </w:r>
    </w:p>
    <w:p w:rsidR="00A77B3E">
      <w:r>
        <w:t xml:space="preserve">                                                                  ПРИГОВОРИЛ:</w:t>
      </w:r>
    </w:p>
    <w:p w:rsidR="00A77B3E">
      <w:r>
        <w:t xml:space="preserve">              Признать фио виновным в совершении  преступлений,   предусмотренных  ст.ст.264.1, 264.1 УК РФ,  и назначить ему  наказание:</w:t>
      </w:r>
    </w:p>
    <w:p w:rsidR="00A77B3E">
      <w:r>
        <w:t xml:space="preserve">- по ст.264.1 УК РФ (по эпизоду от дата) -  в виде обязательных работ  на срок 200 часов с лишением права заниматься деятельностью, связанной с управлением  транспортными средствами  на срок 2  (два) года;  </w:t>
      </w:r>
    </w:p>
    <w:p w:rsidR="00A77B3E">
      <w:r>
        <w:t xml:space="preserve">- по ст.264.1  УК РФ (по эпизоду  от дата) - в виде обязательных работ на срок 200 часов с лишением права заниматься деятельностью, связанной с управлением  транспортными средствами  на срок 2  (два) года. </w:t>
      </w:r>
    </w:p>
    <w:p w:rsidR="00A77B3E">
      <w:r>
        <w:t xml:space="preserve">                 На основании ч.2, ч.4 ст.69 УК РФ по совокупности преступлений путем частичного сложения назначенных наказаний окончательно назначить фио   наказание в виде обязательных работ на срок 300 (триста) часов с лишением права заниматься деятельностью, связанной с управлением  транспортными средствами  на срок 2  (два) года 6 (шесть) месяцев.  </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осужденного.</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Вещественное доказательство: автомобиль марка автомобиля, государственный регистрационный знак  С857АК48, хранящийся на специализированной стоянке   по адресу: адрес. д.13,  после вступления приговора в законную силу  возвратить законному владельцу  транспортного средства – фио </w:t>
      </w:r>
    </w:p>
    <w:p w:rsidR="00A77B3E">
      <w:r>
        <w:t xml:space="preserve">                Вещественное доказательство: оптический диск CD-R с видеозаписью хранить в  материалах уголовного дела.  </w:t>
      </w:r>
    </w:p>
    <w:p w:rsidR="00A77B3E">
      <w:r>
        <w:t xml:space="preserve">                Меру пресечения  фио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