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1-22-26 /2020</w:t>
      </w:r>
    </w:p>
    <w:p w:rsidR="00A77B3E">
      <w:r>
        <w:t>П О С Т А Н О В Л Е Н И Е</w:t>
      </w:r>
    </w:p>
    <w:p w:rsidR="00A77B3E"/>
    <w:p w:rsidR="00A77B3E">
      <w:r>
        <w:t>дата                                                             адрес</w:t>
      </w:r>
    </w:p>
    <w:p w:rsidR="00A77B3E">
      <w:r>
        <w:t xml:space="preserve"> Мировой  судья судебного участка №22 Алуштинского судебного района (городской адрес) адрес  фио</w:t>
      </w:r>
    </w:p>
    <w:p w:rsidR="00A77B3E">
      <w:r>
        <w:t>при секретаре        фио,</w:t>
      </w:r>
    </w:p>
    <w:p w:rsidR="00A77B3E">
      <w:r>
        <w:t>с участием государственного обвинителя - помощника прокурора  адрес    фио,</w:t>
      </w:r>
    </w:p>
    <w:p w:rsidR="00A77B3E">
      <w:r>
        <w:t xml:space="preserve"> подсудимого фио,   </w:t>
      </w:r>
    </w:p>
    <w:p w:rsidR="00A77B3E">
      <w:r>
        <w:t xml:space="preserve">  защитника    - адвоката      фио,  представившего удостоверение №1577,  ордер №123  от дата,</w:t>
      </w:r>
    </w:p>
    <w:p w:rsidR="00A77B3E">
      <w:r>
        <w:t>потерпевшего       фио,</w:t>
      </w:r>
    </w:p>
    <w:p w:rsidR="00A77B3E">
      <w:r>
        <w:t xml:space="preserve">рассмотрев в открытом судебном заседании в особом порядке  уголовное дело в отношении                       </w:t>
      </w:r>
    </w:p>
    <w:p w:rsidR="00A77B3E">
      <w:r>
        <w:t xml:space="preserve">              Хван фио, паспортные данныеадрес;  гражданина  РФ;  зарегистрированного по адресу: адрес; фактически  проживающего по адресу: адрес; со средним специальным образованием; военнообязанного; не состоящего в зарегистрированном браке;   не состоящего  на учете у нарколога и психиатра;  официально не трудоустроенного; ранее не судимого,</w:t>
      </w:r>
    </w:p>
    <w:p w:rsidR="00A77B3E">
      <w:r>
        <w:t xml:space="preserve">                обвиняемого в совершении преступления, предусмотренного  ч.1  ст.112  УК РФ,</w:t>
      </w:r>
    </w:p>
    <w:p w:rsidR="00A77B3E">
      <w:r>
        <w:t xml:space="preserve">                                                            У С Т А Н О В И Л:</w:t>
      </w:r>
    </w:p>
    <w:p w:rsidR="00A77B3E">
      <w:r>
        <w:t xml:space="preserve">        Подсудимый  фио обвиняется в совершении преступления,  предусмотренного  ч.1  ст.112  УК РФ -  в умышленном причинении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здоровья.</w:t>
      </w:r>
    </w:p>
    <w:p w:rsidR="00A77B3E">
      <w:r>
        <w:t xml:space="preserve">                 Так,  дата примерно в время,  фио, имея  преступный умысел, направленный на причинение  вреда здоровью  гражданину  фио, находясь около магазина «Лукошко», расположенного по адресу: адрес, в ходе  ранее возникших неприязненных отношений с фио,  действуя умышленно,   нанес  последнему два удара кулаками обеих рук  в область лица справа и слева, от чего  фио почувствовал сильную и резкую  боль в области нижней челюсти и присел на корточки. В это время фио, продолжая реализовывать свой преступный умысел, подошел к сидящему  на корточках фио и нанес ему три удара кулаком правой руки  по голове, чем причинил последнему телесное повреждение  в виде  двустороннего перелома нижней челюсти, в области угла справа  и тела слева, которое  согласно  заключению эксперта №136 от дата   вызвало длительное расстройство здоровья, продолжительностью свыше трех недель (более 21 дня) и относятся к повреждениям, причинившим средней тяжести вред здоровью.  </w:t>
      </w:r>
    </w:p>
    <w:p w:rsidR="00A77B3E">
      <w:r>
        <w:t xml:space="preserve">                  Потерпевший  фио в судебное заседание явился, представил  суду письменное заявление о прекращении уголовного дела в отношении   фио,   обвиняемого в совершении преступления,  предусмотренного   ч.1  ст.112  УК РФ,   в связи  с примирением  с подсудимым. Пояснил, что   подсудимый загладил причиненный преступлением  вред путем принесения ему устных извинений, а также оказания ему материальной помощи и моральной поддержки  во время прохождения лечения в связи с полученной травмой; он простил подсудимого; претензий материального и морального характера   к нему не имеет.</w:t>
      </w:r>
    </w:p>
    <w:p w:rsidR="00A77B3E">
      <w:r>
        <w:t xml:space="preserve">    Подсудимый фио  в судебном заседании  полностью признал свою вину в совершении  вмененного ему преступления, в содеянном искренне раскаялся, обещал впредь  не совершать  подобных преступлений;  согласился  на прекращение уголовного дела в  связи  с  примирением с потерпевшим.  Пояснил, что последствия прекращения уголовного дела по нереабилитирующим основаниям ему разъяснены и понятны.  Представил письменное заявление  о прекращении уголовного дела в связи с примирением с потерпевшим.    </w:t>
      </w:r>
    </w:p>
    <w:p w:rsidR="00A77B3E">
      <w:r>
        <w:t xml:space="preserve">    Защитник   фио  поддержал  заявление  своего подзащитного о прекращении уголовного дела  в связи с примирением сторон, поскольку он извинился перед потерпевшим, оказал ему материальную помощь  во время лечения.  Просил учесть, что   фио ранее не судим,  полностью признал свою вину  в совершении преступления, в содеянном раскаялся; явился с повинной;  во время предварительного расследования давал правдивые признательные показания; добровольно  заявил  ходатайство о проведении дознания в сокращенной форме и о рассмотрении уголовного дела в особом порядке.</w:t>
      </w:r>
    </w:p>
    <w:p w:rsidR="00A77B3E">
      <w:r>
        <w:t xml:space="preserve">     Государственный обвинитель  фио не возражал против прекращения уголовного дела в связи с примирением потерпевшего с подсудимым,  поскольку для этого соблюдены все  условия, в соответствии со ст.25 УПК РФ суд  вправе прекратить уголовное дело в связи с примирением сторон.       </w:t>
      </w:r>
    </w:p>
    <w:p w:rsidR="00A77B3E">
      <w:r>
        <w:t xml:space="preserve">       Выслушав мнение лиц, участвующих в деле, суд приходит к выводу о  прекращении  уголовного дела  по следующим основаниям:</w:t>
      </w:r>
    </w:p>
    <w:p w:rsidR="00A77B3E">
      <w:r>
        <w:t xml:space="preserve">                в соответствии со ст. 25 УПК РФ, суд вправе на основании заявления потерпевшего или его представителя прекратить уголовное дело в отношении лица, впервые совершившего преступление небольшой или средней тяжести в случаях, предусмотренных ст. 76 УК РФ.</w:t>
      </w:r>
    </w:p>
    <w:p w:rsidR="00A77B3E">
      <w:r>
        <w:t xml:space="preserve">                 Согласно ст.76 УК РФ  лицо, впервые совершившее преступление небольшой или средней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                Обвинение, с которым согласился подсудимый, обосновано и подтверждается доказательствами, собранными по уголовному делу.</w:t>
      </w:r>
    </w:p>
    <w:p w:rsidR="00A77B3E">
      <w:r>
        <w:t xml:space="preserve">       Суд квалифицирует действия подсудимого по  ч.1  ст.112 УК РФ -  по признакам  умышленного  причинения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здоровья.</w:t>
      </w:r>
    </w:p>
    <w:p w:rsidR="00A77B3E">
      <w:r>
        <w:t xml:space="preserve">                 В силу ст.15 УК РФ деяние, предусмотренное  ч.1  ст.112 УК РФ, относится к категории  преступлений средней тяжести.</w:t>
      </w:r>
    </w:p>
    <w:p w:rsidR="00A77B3E">
      <w:r>
        <w:t xml:space="preserve">           Суд учитывает характер и степень общественной опасности  совершенного преступления, личность подсудимого и характеризующий его материал.           </w:t>
      </w:r>
    </w:p>
    <w:p w:rsidR="00A77B3E">
      <w:r>
        <w:t xml:space="preserve">                  фио Б.Г. вину в совершении вмененного ему преступления  признал полностью; явился с повинной,  добровольно загладил причиненный потерпевшему вред, принеся ему извинения, и, оказав помощь во время лечения, что свидетельствует о его искреннем  раскаянии в содеянном;  ранее не  судим, на учете у врача-психиатра и врача-нарколога не состоит; по месту жительства характеризуется   в целом положительно.</w:t>
      </w:r>
    </w:p>
    <w:p w:rsidR="00A77B3E">
      <w:r>
        <w:t xml:space="preserve">                На основании вышеизложенного,  в соответствии со ст.76 УК РФ и ст. 25 УПК РФ суд считает, что уголовное дело в отношении   фио следует прекратить, поскольку он  примирился с потерпевшим и загладил причиненный ему  вред в полном объеме.</w:t>
      </w:r>
    </w:p>
    <w:p w:rsidR="00A77B3E">
      <w:r>
        <w:t xml:space="preserve">                В рамках уголовного дела  прокурором адрес  был предъявлен гражданский иск  </w:t>
      </w:r>
    </w:p>
    <w:p w:rsidR="00A77B3E">
      <w:r>
        <w:t>в защиту  интересов Российской Федерации в лице Территориального фонда  обязательного медицинского страхования адрес к  фио  о  взыскании  денежных средств, израсходованных на лечение  потерпевшего от преступных действий,  в размере 28316руб.89коп.</w:t>
      </w:r>
    </w:p>
    <w:p w:rsidR="00A77B3E">
      <w:r>
        <w:t xml:space="preserve">                 Согласно ч.2 ст.306 УПК РФ при   вынесении постановления или определения о прекращении уголовного дела по основаниям, предусмотренным пунктом 1 части первой статьи 24 и пунктом 1 части первой статьи 27 настоящего Кодекса, суд отказывает в удовлетворении гражданского иска. В остальных случаях суд оставляет гражданский иск без рассмотрения. Оставление судом гражданского иска без рассмотрения не препятствует последующему его предъявлению и рассмотрению в порядке гражданского судопроизводства.</w:t>
      </w:r>
    </w:p>
    <w:p w:rsidR="00A77B3E">
      <w:r>
        <w:t xml:space="preserve">                 По указанным выше основаниям гражданский иск, заявленный в рамках настоящего уголовного дела,  следует оставить без рассмотрения.</w:t>
      </w:r>
    </w:p>
    <w:p w:rsidR="00A77B3E">
      <w:r>
        <w:t xml:space="preserve">                 Возмещение процессуальных издержек, связанных с участием защитника  в уголовном судопроизводстве по назначению, суд, в соответствии с ч. 10 ст. 316 УПК РФ, относит за счет средств федерального бюджета Российской Федерации.</w:t>
      </w:r>
    </w:p>
    <w:p w:rsidR="00A77B3E">
      <w:r>
        <w:t xml:space="preserve">                 На основании изложенного и руководствуясь ст. ст. 25, 239, ч.2 ст.306  УПК РФ, мировой судья</w:t>
      </w:r>
    </w:p>
    <w:p w:rsidR="00A77B3E">
      <w:r>
        <w:t xml:space="preserve">                                                            П О С Т А Н О В И Л:</w:t>
      </w:r>
    </w:p>
    <w:p w:rsidR="00A77B3E">
      <w:r>
        <w:t xml:space="preserve">                </w:t>
      </w:r>
    </w:p>
    <w:p w:rsidR="00A77B3E">
      <w:r>
        <w:t xml:space="preserve">                 Прекратить уголовное дело в отношении Хван фио,  обвиняемого в совершении преступления, предусмотренного ч.1  ст.112 УК РФ,  и  освободить его от уголовной ответственности на основании  ст.76 УК РФ, ст.25 УПК РФ в связи с примирением потерпевшего с подсудимым.     </w:t>
      </w:r>
    </w:p>
    <w:p w:rsidR="00A77B3E">
      <w:r>
        <w:t xml:space="preserve">                Меру пресечения    фио  в виде подписки о невыезде и надлежащем поведении после вступления постановления в законную силу отменить.</w:t>
      </w:r>
    </w:p>
    <w:p w:rsidR="00A77B3E">
      <w:r>
        <w:t xml:space="preserve">               Предъявленный Прокурором адрес гражданский иск в защиту  интересов Российской Федерации в лице Территориального фонда  обязательного медицинского страхования адрес к фио о взыскании  денежных средств, израсходованных на лечение  потерпевшего от преступных действий,  в размере 28316руб.89коп.  оставить без рассмотрения. </w:t>
      </w:r>
    </w:p>
    <w:p w:rsidR="00A77B3E">
      <w:r>
        <w:t xml:space="preserve">               Разъяснить, что оставление судом гражданского иска без рассмотрения не препятствует последующему его предъявлению и рассмотрению в порядке гражданского судопроизводства.</w:t>
      </w:r>
    </w:p>
    <w:p w:rsidR="00A77B3E">
      <w:r>
        <w:t xml:space="preserve">                 Процессуальные издержки, связанные с участием защитника в уголовном судопроизводстве по назначению отнести за счет средств федерального бюджета Российской Федерации.</w:t>
      </w:r>
    </w:p>
    <w:p w:rsidR="00A77B3E">
      <w:r>
        <w:t xml:space="preserve">                Постановление может быть обжаловано в  Алуштинский городской суд адрес через мирового судью судебного участка №22  Алуштинского судебного района (городской адрес)  адрес в течение 10 суток.</w:t>
      </w:r>
    </w:p>
    <w:p w:rsidR="00A77B3E"/>
    <w:p w:rsidR="00A77B3E">
      <w:r>
        <w:t xml:space="preserve">               Мировой судья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