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1-22-51/2024</w:t>
      </w:r>
    </w:p>
    <w:p w:rsidR="00A77B3E">
      <w:r>
        <w:t>П   Р   И   Г   О   В   О   Р</w:t>
      </w:r>
    </w:p>
    <w:p w:rsidR="00A77B3E">
      <w:r>
        <w:t>ИМЕНЕМ РОССИЙСКОЙ ФЕДЕРАЦИИ</w:t>
      </w:r>
    </w:p>
    <w:p w:rsidR="00A77B3E">
      <w:r>
        <w:tab/>
        <w:tab/>
        <w:tab/>
        <w:tab/>
        <w:tab/>
      </w:r>
    </w:p>
    <w:p w:rsidR="00A77B3E"/>
    <w:p w:rsidR="00A77B3E">
      <w:r>
        <w:t>дата                                                                                        адрес</w:t>
      </w:r>
    </w:p>
    <w:p w:rsidR="00A77B3E">
      <w:r>
        <w:t xml:space="preserve">         Суд в составе: Мирового  судьи судебного участка №22 Алуштинского судебного района (городской адрес) адрес  фио,   </w:t>
      </w:r>
    </w:p>
    <w:p w:rsidR="00A77B3E">
      <w:r>
        <w:t xml:space="preserve">        при секретаре – фио</w:t>
      </w:r>
    </w:p>
    <w:p w:rsidR="00A77B3E">
      <w:r>
        <w:t xml:space="preserve">        с участием государственного обвинителя  - помощника прокурора адрес - фио</w:t>
      </w:r>
    </w:p>
    <w:p w:rsidR="00A77B3E">
      <w:r>
        <w:t xml:space="preserve">        подсудимого – фио</w:t>
      </w:r>
    </w:p>
    <w:p w:rsidR="00A77B3E">
      <w:r>
        <w:t xml:space="preserve">        защитника -  адвоката   фио</w:t>
      </w:r>
    </w:p>
    <w:p w:rsidR="00A77B3E">
      <w:r>
        <w:t xml:space="preserve">        рассмотрев в открытом судебном заседании   в особом порядке уголовное дело в отношении: </w:t>
      </w:r>
    </w:p>
    <w:p w:rsidR="00A77B3E">
      <w:r>
        <w:t>фио, паспортные данные. адрес, гражданина Украины;  регистрации на адрес не имеет, проживающего: адрес, образование средне-специальное, не женатого, официально не трудоустроенного, не военнообязанного, ранее не судимого,</w:t>
      </w:r>
    </w:p>
    <w:p w:rsidR="00A77B3E">
      <w:r>
        <w:t xml:space="preserve">     обвиняемого в совершении преступления, предусмотренного  ч.1 ст. 158, ч.1 ст. 158, ч.1 ст. 158,  ч.3 ст.30 - ч.1 ст.158 УК РФ,</w:t>
      </w:r>
    </w:p>
    <w:p w:rsidR="00A77B3E"/>
    <w:p w:rsidR="00A77B3E">
      <w:r>
        <w:t xml:space="preserve">                                                            У С Т А Н О В И Л :</w:t>
      </w:r>
    </w:p>
    <w:p w:rsidR="00A77B3E"/>
    <w:p w:rsidR="00A77B3E">
      <w:r>
        <w:t xml:space="preserve">            Подсудимый фио совершила кражу (четыре эпизода), то есть тайное хищение чужого имущества при следующих обстоятельствах:</w:t>
      </w:r>
    </w:p>
    <w:p w:rsidR="00A77B3E">
      <w:r>
        <w:t xml:space="preserve">             фио , дата  в время, находясь  в помещении  торгового зала  магазина «Народный Амбар», расположенного по адресу: адрес, г.адрес, адрес, реализуя свой внезапно возникший преступный умысел, направленный на тайное хищение чужого имущества, действуя умышленно из корыстных побуждений с целью незаконного личного обогащения, воспользовавшись тем, что за ним никто не наблюдает, путем свободного доступа похитил с верхней полки торгового стеллажа, установленного в торговом зале указанного магазина карбонад свиной охл. МИРАТОРГ Без кости Кат.А в/у весом 21 килограмм 6 грамм, общей стоимостью с учетом НДС сумма, после чего с места преступления скрылся, распорядившись похищенным имуществом по своему усмотрению, причинив наименование организации имущественный вред на общую сумму сумма.</w:t>
      </w:r>
    </w:p>
    <w:p w:rsidR="00A77B3E">
      <w:r>
        <w:tab/>
        <w:t xml:space="preserve"> Он же, дата  в время, находясь  в помещении  торгового зала  магазина «Народный Амбар», расположенного по адресу: адрес, г.адрес, адрес, реализуя свой внезапно возникший преступный умысел, направленный на тайное хищение чужого имущества, действуя умышленно из корыстных побуждений с целью незаконного личного обогащения, воспользовавшись тем, что за ним никто не наблюдает, путем свободного доступа похитил со стеллажей, расположенных в торговом зале вышеуказанного магазина, принадлежащие наименование организации продукты питания, а именно: карбонад свиной охл. МИРАТОРГ без кости кат.А в/у весом 18 килограмм 80 грамм, стоимостью с учетом НДС сумма, филе грудки ЦБ охл. Лоток весом 1 килограмм 80 грамм, стоимостью с учетом НДС сумма, говядину тушеную СИМБИРСКИЕ ДЕЛИКАТЕСЫ Высший сорт ГОСТ 500г с/б,  в количестве 3 штук,  общей стоимостью с учетом НДС сумма, говядину тушеную СИМБИРСКИЕ ДЕЛИКАТЕСЫ Высший сорт ГОСТ 525г ж/б,  в количестве 3 штук,  общей стоимостью с учетом НДС сумма, свинину тушеную СИМБИРСКИЕ ДЕЛИКАТЕСЫ Высший сорт ГОСТ 525г ж/б,  в количестве 3 штук,  общей стоимостью с учетом НДС сумма, тунец FORTUNA Полосатый куски С добавлением масла 185г ж/б, в количестве 3 штук, общей стоимостью с учетом НДС сумма, лосось 5МОРЕЙ Тихоокеанский натуральный Куски 240г, в количестве 2 штук, общей стоимостью с учетом НДС сумма, после чего с места преступления скрылся, распорядившись похищенным имуществом по своему усмотрению, тем самым причинив  наименование организации материальный ущерб в размере сумма.</w:t>
      </w:r>
    </w:p>
    <w:p w:rsidR="00A77B3E">
      <w:r>
        <w:t xml:space="preserve">           Он же, дата  в время, находясь  в помещении  торгового зала  магазина «Народный Амбар», расположенного по адресу: адрес, г.адрес, адрес, реализуя свой внезапно возникший преступный умысел, направленный на тайное хищение чужого имущества, действуя умышленно из корыстных побуждений с целью незаконного личного обогащения, воспользовавшись тем, что за ним никто не наблюдает, путем свободного доступа похитил со стеллажей, расположенных в торговом зале вышеуказанного магазина, принадлежащие наименование организации продукты питания, а именно: карбонад свиной охл. МИРАТОРГ Без кости Кат.А в/у весом 17 килограмм 50 грамм, общей стоимостью с учетом НДС сумма, филе грудки ЦБ охл. лоток весом 1 килограмм 80 грамм, общей стоимостью с учетом НДС сумма, индейку тушеную Рузком ГОСТ 325г, в количестве 7 штук, общей стоимостью с учетом НДС сумма, тунец FORTUNA Полосатый Куски С добавлением масла 185 г ж/б в количестве 7 штук, общей стоимостью с учетом НДС сумма, скумбрию НДМ ПРЕОБРАЖЕНИЕ Дальневосточная 250г ж/б в количестве 7 штук, общей стоимостью  с учетом НДС сумма, после чего с места преступления скрылся, распорядившись похищенным имуществом по своему усмотрению, тем самым причинив  наименование организации материальный ущерб на сумму сумма.</w:t>
      </w:r>
    </w:p>
    <w:p w:rsidR="00A77B3E">
      <w:r>
        <w:t xml:space="preserve">Он же, дата в время, находясь в  помещении торгового зала магазина «Народный Амбар», расположенного по адресу: адрес, г.адрес, адрес, реализуя свой внезапно возникший преступный умысел, направленный на тайное хищение чужого имущества, действуя умышленно из корыстных побуждений с целью незаконного личного обогащения, воспользовавшись тем, что за ним никто не наблюдает, тайно,  путем свободного доступа похитил со стеллажей, расположенных в торговом зале вышеуказанного магазина, принадлежащие наименование организации продукты питания и имущество, а именно: набор CENTRUM Наклейки/Магн. Закладки 6 шт/Воск. Мелки 8 цв./ластик, стоимостью с учетом НДС сумма,  бутылочку д/воды 400 мл Микс, стоимостью с учетом НДС сумма, коврик придверный Чистота На основе ПВХ 50*80 см, стоимостью с учетом НДС сумма, сыр MILK&amp;LAGOM Гауда 45% 180г фл/п, стоимостью с учетом НДС сумма, сыр MILK&amp;LAGOM топленый 50% 180г, стоимостью с учетом НДС сумма, сыр СТАРОДУБСКИЙ Эдем 45% 250г фл/п, стоимостью с учетом НДС сумма, сыр PRETTO Рикотта 25% Мягкий 500г, стоимостью с учетом НДС сумма, 3 упаковки грудки ЦБ в/к ЗАВОЛЖСКИЙ МК в/у, общей стоимостью с учетом НДС сумма,  4 упаковки буженины ИНДИЛАЙТ Из индейки 350 г в/у, общей стоимостью с учетом НДС сумма, корейку в/к  АТЯШЕВО бескостная Столичная Кат.Б, стоимостью с учетом НДС сумма, 2 упаковки окорка к/в  АНКОМ Свиной Воронежский кат. Б в/у, общей стоимостью с учетом НДС сумма, 8 упаковок карбонада свиного охл. МИРАТОРГ Без кости Кат. А в/у, общей стоимостью с учетом НДС сумма, ноги свиные охл. ДРУЖБА НАРОДОВ, стоимостью с учетом НДС сумма, 3 лотка филе грудки ЦБ охл. лоток, общей стоимостью с учетом НДС сумма, 3 упаковки тушки ЦБ охл. 1сорт фирм, общей стоимостью с учетом НДС сумма, 10 банок икры лосос. Структ. адрес 120г ж/б, общей стоимостью с учетом НДС сумма, а всего на общую сумму сумма, которые спрятал в принадлежащий ему мужской портфель серо-белого цвета и, удерживая его при себе, миновав кассовую зону, не имея намерения оплачивать указанное имущество, вышел из указанного магазина, однако свой преступный умысел, по независящим обстоятельствам, не смог довести до конца, так как на выходе из магазина был задержан  сотрудником фио </w:t>
      </w:r>
    </w:p>
    <w:p w:rsidR="00A77B3E">
      <w:r>
        <w:t xml:space="preserve">            Подсудимый   фио  согласившись с предъявленным ему обвинением  по ч.1 ст. 158, ч.1 ст. 158, ч.1 ст. 158,  ч.3 ст.30 - ч.1 ст.158 при вышеуказанных обстоятельствах, в соответствии с требованиями УПК РФ в ходе предварительного расследования заявил ходатайство о постановлении приговора в особом порядке без проведения судебного разбирательства, подтвердив в судебном заседании, что поддерживает данное ходатайство, которое заявлено им добровольно, после консультации с защитником, при этом он понимает существо предъявленного ему обвинения и согласен с ним в полном объеме, осознает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  </w:t>
      </w:r>
    </w:p>
    <w:p w:rsidR="00A77B3E">
      <w:r>
        <w:t xml:space="preserve">         Представитель  потерпевшего магазина «Народны Амбар» фио в судебное заседание не явилась; о времени и месте судебного заседания извещена надлежащим образом; направила в адрес суда заявление, в котором просила рассмотреть уголовное  дело в ее отсутствие. Не возражает о рассмотрении уголовного дела в особом порядке. </w:t>
      </w:r>
    </w:p>
    <w:p w:rsidR="00A77B3E">
      <w:r>
        <w:t xml:space="preserve">          Государственный обвинитель и защитник не возражали относительно заявленного подсудимым  ходатайства  о рассмотрении   уголовного дела в особом порядке судебного разбирательства, поскольку все требования уголовно-процессуального закона соблюдены, препятствий для постановления приговора без проведения судебного разбирательства в общем порядке по данному делу не имеется.</w:t>
      </w:r>
    </w:p>
    <w:p w:rsidR="00A77B3E">
      <w:r>
        <w:t xml:space="preserve">         Исходя из согласия сторон о порядке постановления приговора в особом порядке, и, учитывая, что фио обвиняется в совершении преступлений небольшой тяжести, предъявленное  подсудимому  обвинение по ч.1 ст. 158, ч.1 ст. 158, ч.1 ст. 158,  ч.3 ст.30 - ч.1 ст.158 УК РФ   является обоснованным и подтверждается собранными по делу доказательствами,  суд  считает, что ходатайство подсудимого заявлено в соответствии с требованиями главы 40 УПК РФ, подлежит удовлетворению, и приходит к выводу о наличии предусмотренных законом оснований для признания подсудимого фио виновным в содеянном без проведения судебного разбирательства в общем порядке.</w:t>
      </w:r>
    </w:p>
    <w:p w:rsidR="00A77B3E">
      <w:r>
        <w:t xml:space="preserve">         Суд согласен с квалификацией действий подсудимого фио и квалифицирует его действия: </w:t>
      </w:r>
    </w:p>
    <w:p w:rsidR="00A77B3E">
      <w:r>
        <w:t xml:space="preserve">- по эпизоду от дата  по ч.1 ст.158 УК РФ -  как  кражу, то есть тайное хищение чужого имущества; </w:t>
      </w:r>
    </w:p>
    <w:p w:rsidR="00A77B3E">
      <w:r>
        <w:t xml:space="preserve">- по эпизоду от дата по ч.1 ст.158 УК РФ -  как  кражу, то есть тайное хищение чужого имущества; </w:t>
      </w:r>
    </w:p>
    <w:p w:rsidR="00A77B3E">
      <w:r>
        <w:t xml:space="preserve">- по эпизоду от дата по ч.1 ст.158 УК РФ -  как  кражу, то есть тайное хищение чужого имущества; </w:t>
      </w:r>
    </w:p>
    <w:p w:rsidR="00A77B3E">
      <w:r>
        <w:t>- по эпизоду от дата по ч.3 ст. 30 – ч.1 ст. 158 УК РФ как покушение на кражу, то есть тайное хищение чужого имущества, если при этом преступление не было доведено до конца по не зависящим от этого лица обстоятельствам.</w:t>
      </w:r>
    </w:p>
    <w:p w:rsidR="00A77B3E">
      <w:r>
        <w:t xml:space="preserve">         Помимо полного признания подсудимого своей вины, его вина в предъявленном обвинении в совершении преступления, предусмотренного ч.1 ст. 158, ч.1 ст. 158, ч.1 ст. 158,  ч.3 ст.30 - ч.1 ст.158 УК РФ, в полном объеме подтверждается собранными по делу доказательствами, указанными в обвинительном акте.  </w:t>
      </w:r>
    </w:p>
    <w:p w:rsidR="00A77B3E">
      <w:r>
        <w:t xml:space="preserve">         При назначении вида и размера наказания подсудимому  суд в соответствии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подсудимого и на условия жизни его семьи.</w:t>
      </w:r>
    </w:p>
    <w:p w:rsidR="00A77B3E">
      <w:r>
        <w:t xml:space="preserve">        Подсудимый фио  совершил преступление (четыре эпизода), относящееся в силу ст.15 УК РФ к категории преступлений небольшой тяжести. Вину в совершении этих преступлений признал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подсудимого фио который ранее не судим ( т. 1 л.д. 240, 241);  на учете у врача-нарколога и врача психиатра не состоит (т.1 л.д. 242,244,); не трудоустроен; по месту жительства правоохранительными органами характеризуется посредственно, на адрес регистрации не имеет.  </w:t>
      </w:r>
    </w:p>
    <w:p w:rsidR="00A77B3E">
      <w:r>
        <w:t>В силу ст.61 УК РФ в качестве смягчающих наказание обстоятельств суд признал: явку с повинной; признание вины и раскаяние в содеянном, активное способствование раскрытию и расследованию преступления.</w:t>
      </w:r>
    </w:p>
    <w:p w:rsidR="00A77B3E">
      <w:r>
        <w:t xml:space="preserve">          Обстоятельств, отягчающих наказание, предусмотренных ст.63 УК РФ, суд по делу не  усматривает.</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С учетом изложенного, проанализировав все виды наказаний, предусмотренные санкцией ч.1 ст. 158, ч.1 ст. 158, ч.1 ст. 158,  ч.3 ст.30 - ч.1 ст.158 УК РФ, суд  считает  необходимым  назначить  фио  наказание (по четырем эпизодам) в виде обязательных работ, которое, по мнению суда, сможет в должной мере обеспечить достижение целей наказания, а также способствовать исправлению осужденного и предупреждению совершения новых преступлений.   Такое наказание назначается судом, поскольку   фио официально не трудоустроен;  не относится  к лицам, указанным в ч.4 ст.49 УК РФ, которым обязательные работы не назначаются,  в связи с чем имеет возможность  выполнять бесплатные общественно полезные работы на объектах, определяемых органом местного самоуправления по согласованию с уголовной исполнительной инспекцией.      </w:t>
      </w:r>
    </w:p>
    <w:p w:rsidR="00A77B3E">
      <w:r>
        <w:t>Назначение иного более строгого вида и размера наказания может повлиять на условия жизни семьи подсудимого.</w:t>
      </w:r>
    </w:p>
    <w:p w:rsidR="00A77B3E">
      <w:r>
        <w:t xml:space="preserve">          В данном случае не имеется оснований для применения правил ч.5 ст. 62 УК РФ,  поскольку вид наказания не является наиболее строгим их числа предусмотренных санкцией статьи. </w:t>
      </w:r>
    </w:p>
    <w:p w:rsidR="00A77B3E">
      <w:r>
        <w:t xml:space="preserve">           Учитывая, что фио совершил совокупность преступлений небольшой тяжести, окончательное наказание, исходя из требований ч. 2 ст. 69 УК РФ, ему следует назначить путем частичного сложения назначенных наказаний.</w:t>
      </w:r>
    </w:p>
    <w:p w:rsidR="00A77B3E">
      <w:r>
        <w:t xml:space="preserve">          В данном случае не имеется оснований для применения правил ч.5 ст. 62 УК РФ,  поскольку вид наказания не является наиболее строгим их числа предусмотренных санкцией статьи. </w:t>
      </w:r>
    </w:p>
    <w:p w:rsidR="00A77B3E">
      <w:r>
        <w:t xml:space="preserve">                Оснований для применения положений ст. 64 УК РФ суд не  усматривает.</w:t>
      </w:r>
    </w:p>
    <w:p w:rsidR="00A77B3E">
      <w:r>
        <w:t xml:space="preserve">                Гражданский иск по делу не заявлен.</w:t>
      </w:r>
    </w:p>
    <w:p w:rsidR="00A77B3E">
      <w:r>
        <w:t xml:space="preserve">                Вещественные доказательства по делу отсутствуют.</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 226.9, 307-309, 316, 322, 323 УПК  РФ, суд  </w:t>
      </w:r>
    </w:p>
    <w:p w:rsidR="00A77B3E">
      <w:r>
        <w:t xml:space="preserve">                                                               </w:t>
      </w:r>
    </w:p>
    <w:p w:rsidR="00A77B3E"/>
    <w:p w:rsidR="00A77B3E"/>
    <w:p w:rsidR="00A77B3E"/>
    <w:p w:rsidR="00A77B3E"/>
    <w:p w:rsidR="00A77B3E">
      <w:r>
        <w:t xml:space="preserve">                                                                      ПРИГОВОРИЛ:</w:t>
      </w:r>
    </w:p>
    <w:p w:rsidR="00A77B3E">
      <w:r>
        <w:t xml:space="preserve">            </w:t>
      </w:r>
    </w:p>
    <w:p w:rsidR="00A77B3E">
      <w:r>
        <w:t xml:space="preserve">                 Признать фио виновным в совершении  преступлений,   предусмотренных  ч.1 ст. 158, ч.1 ст. 158, ч.1 ст. 158,  ч.3 ст. 30 - ч.1 ст.158 УК РФ,  и назначить ему  наказание:  </w:t>
      </w:r>
    </w:p>
    <w:p w:rsidR="00A77B3E">
      <w:r>
        <w:t xml:space="preserve">             по ч.1 ст. 158 УК РФ по эпизоду от дата назначить ему наказание в виде 200 (двести) часов обязательных работ; </w:t>
      </w:r>
    </w:p>
    <w:p w:rsidR="00A77B3E">
      <w:r>
        <w:t xml:space="preserve">            по ч.1 ст. 158 УК РФ по эпизоду от дата назначить ему наказание в виде 200 (двести) часов обязательных работ;</w:t>
      </w:r>
    </w:p>
    <w:p w:rsidR="00A77B3E">
      <w:r>
        <w:t xml:space="preserve">             по ч.1 ст. 158 УК РФ по эпизоду от дата назначить ему наказание в виде 200 (двести) часов обязательных работ;</w:t>
      </w:r>
    </w:p>
    <w:p w:rsidR="00A77B3E">
      <w:r>
        <w:t xml:space="preserve">           по ч.3 ст. 30   ч.1 ст. 158 РФ по эпизоду от дата  и назначить ему наказание в виде 200 (двести) часов обязательных работ рублей;</w:t>
      </w:r>
    </w:p>
    <w:p w:rsidR="00A77B3E">
      <w:r>
        <w:t xml:space="preserve">      В соответствии с ч. 2 ст. 69 УК РФ путем частичного сложения назначенных наказаний по совокупности преступлений окончательно назначить фио окончательное наказание в виде 250 (двести пятьдесят) часов обязательных работ. </w:t>
      </w:r>
    </w:p>
    <w:p w:rsidR="00A77B3E">
      <w:r>
        <w:t xml:space="preserve">                Вид обязательных работ и объекты, на которых отбывать наказание, определить органу местного самоуправления по согласованию с уголовно-исполнительной инспекцией  по месту жительства осужденного.</w:t>
      </w:r>
    </w:p>
    <w:p w:rsidR="00A77B3E">
      <w:r>
        <w:t xml:space="preserve">                Разъяснить   фио, что в соответствии с ч.3 ст.49 УК РФ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 </w:t>
      </w:r>
    </w:p>
    <w:p w:rsidR="00A77B3E">
      <w:r>
        <w:t xml:space="preserve">              Меру пресечения фио - подписку о невыезде и надлежащем поведении после вступления приговора в законную силу отменить.</w:t>
      </w:r>
    </w:p>
    <w:p w:rsidR="00A77B3E">
      <w:r>
        <w:t xml:space="preserve">           </w:t>
      </w:r>
    </w:p>
    <w:p w:rsidR="00A77B3E">
      <w:r>
        <w:t xml:space="preserve">              Приговор может быть обжалован в апелляционном порядке в  Алуштинский городской суд адрес  через мирового судью  в течение 15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 xml:space="preserve">                              </w:t>
        <w:tab/>
        <w:t>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