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Дело № 1-23-4/2021</w:t>
      </w:r>
    </w:p>
    <w:p w:rsidR="00A77B3E" w:rsidRPr="003E05AC">
      <w:pPr>
        <w:rPr>
          <w:sz w:val="22"/>
          <w:szCs w:val="22"/>
        </w:rPr>
      </w:pP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П</w:t>
      </w:r>
      <w:r w:rsidRPr="003E05AC">
        <w:rPr>
          <w:sz w:val="22"/>
          <w:szCs w:val="22"/>
        </w:rPr>
        <w:t xml:space="preserve">   Р   И   Г   О   В   О   Р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ИМЕНЕМ РОССИЙСКОЙ ФЕДЕРАЦИИ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дата</w:t>
      </w:r>
      <w:r w:rsidRPr="003E05AC">
        <w:rPr>
          <w:sz w:val="22"/>
          <w:szCs w:val="22"/>
        </w:rPr>
        <w:tab/>
        <w:t xml:space="preserve">  </w:t>
      </w:r>
      <w:r w:rsidRPr="003E05AC">
        <w:rPr>
          <w:sz w:val="22"/>
          <w:szCs w:val="22"/>
        </w:rPr>
        <w:tab/>
        <w:t xml:space="preserve">         адрес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 при ведении протокола судебного заседания секретарем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, </w:t>
      </w:r>
      <w:r w:rsidRPr="003E05AC">
        <w:rPr>
          <w:sz w:val="22"/>
          <w:szCs w:val="22"/>
        </w:rPr>
        <w:t>с участием: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частного обвинителя (потерпевшего) </w:t>
      </w:r>
      <w:r w:rsidRPr="003E05AC">
        <w:rPr>
          <w:sz w:val="22"/>
          <w:szCs w:val="22"/>
        </w:rPr>
        <w:t>фио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подсудимой </w:t>
      </w:r>
      <w:r w:rsidRPr="003E05AC">
        <w:rPr>
          <w:sz w:val="22"/>
          <w:szCs w:val="22"/>
        </w:rPr>
        <w:t>фио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 </w:t>
      </w:r>
      <w:r w:rsidRPr="003E05AC">
        <w:rPr>
          <w:sz w:val="22"/>
          <w:szCs w:val="22"/>
        </w:rPr>
        <w:tab/>
        <w:t xml:space="preserve">защитника –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,  представившего ордер, 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рассмотрев заявление частного обвинения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</w:t>
      </w:r>
      <w:r w:rsidRPr="003E05AC">
        <w:rPr>
          <w:sz w:val="22"/>
          <w:szCs w:val="22"/>
        </w:rPr>
        <w:t xml:space="preserve">о привлечении к уголовной ответственности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,</w:t>
      </w:r>
      <w:r w:rsidRPr="003E05AC">
        <w:rPr>
          <w:sz w:val="22"/>
          <w:szCs w:val="22"/>
        </w:rPr>
        <w:t xml:space="preserve"> паспортные данные, зарегистрированной по ад</w:t>
      </w:r>
      <w:r w:rsidRPr="003E05AC">
        <w:rPr>
          <w:sz w:val="22"/>
          <w:szCs w:val="22"/>
        </w:rPr>
        <w:t xml:space="preserve">ресу: адрес, гражданки Российской Федерации, официально не трудоустроенной, не судимой, у врача психиатра и врача нарколога на учете не состоящей, имеющей на иждивении несовершеннолетнего ребенка, по части 1 статьи 128.1 УК РФ,      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УСТАНОВИЛ: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обвиняе</w:t>
      </w:r>
      <w:r w:rsidRPr="003E05AC">
        <w:rPr>
          <w:sz w:val="22"/>
          <w:szCs w:val="22"/>
        </w:rPr>
        <w:t xml:space="preserve">тся частным обвинителем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в совершении преступления, предусмотренного ст. 128.1 ч.1  УК РФ,  то есть распространение заведомо ложных сведений, порочащих честь и достоинство другого лица или подрывающих его репутацию, при следующих обстоятельствах: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дата </w:t>
      </w:r>
      <w:r w:rsidRPr="003E05AC">
        <w:rPr>
          <w:sz w:val="22"/>
          <w:szCs w:val="22"/>
        </w:rPr>
        <w:t>в</w:t>
      </w:r>
      <w:r w:rsidRPr="003E05AC">
        <w:rPr>
          <w:sz w:val="22"/>
          <w:szCs w:val="22"/>
        </w:rPr>
        <w:t xml:space="preserve"> время гр.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>, распространила в социальной интернет сети «</w:t>
      </w:r>
      <w:r w:rsidRPr="003E05AC">
        <w:rPr>
          <w:sz w:val="22"/>
          <w:szCs w:val="22"/>
        </w:rPr>
        <w:t>Вконтакте</w:t>
      </w:r>
      <w:r w:rsidRPr="003E05AC">
        <w:rPr>
          <w:sz w:val="22"/>
          <w:szCs w:val="22"/>
        </w:rPr>
        <w:t>», группа «Черный список. Алушта» публикацию «</w:t>
      </w:r>
      <w:r w:rsidRPr="003E05AC">
        <w:rPr>
          <w:sz w:val="22"/>
          <w:szCs w:val="22"/>
        </w:rPr>
        <w:t>Алуштинский</w:t>
      </w:r>
      <w:r w:rsidRPr="003E05AC">
        <w:rPr>
          <w:sz w:val="22"/>
          <w:szCs w:val="22"/>
        </w:rPr>
        <w:t xml:space="preserve"> </w:t>
      </w:r>
      <w:r w:rsidRPr="003E05AC">
        <w:rPr>
          <w:sz w:val="22"/>
          <w:szCs w:val="22"/>
        </w:rPr>
        <w:t>беспредел</w:t>
      </w:r>
      <w:r w:rsidRPr="003E05AC">
        <w:rPr>
          <w:sz w:val="22"/>
          <w:szCs w:val="22"/>
        </w:rPr>
        <w:t>, или как администрация наживается на муниципальном предприятии» (https://vk.com/blacklist _</w:t>
      </w:r>
      <w:r w:rsidRPr="003E05AC">
        <w:rPr>
          <w:sz w:val="22"/>
          <w:szCs w:val="22"/>
        </w:rPr>
        <w:t>alushta</w:t>
      </w:r>
      <w:r w:rsidRPr="003E05AC">
        <w:rPr>
          <w:sz w:val="22"/>
          <w:szCs w:val="22"/>
        </w:rPr>
        <w:t>) несоответствующие де</w:t>
      </w:r>
      <w:r w:rsidRPr="003E05AC">
        <w:rPr>
          <w:sz w:val="22"/>
          <w:szCs w:val="22"/>
        </w:rPr>
        <w:t xml:space="preserve">йствительности сведения: а именно «За период «правления»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, у него были построены два (не самых </w:t>
      </w:r>
      <w:r w:rsidRPr="003E05AC">
        <w:rPr>
          <w:sz w:val="22"/>
          <w:szCs w:val="22"/>
        </w:rPr>
        <w:t xml:space="preserve">бюджетных) </w:t>
      </w:r>
      <w:r w:rsidRPr="003E05AC">
        <w:rPr>
          <w:sz w:val="22"/>
          <w:szCs w:val="22"/>
        </w:rPr>
        <w:t>дома, куплена дорогостоящая машина. Этим летом (когда сотрудников ущемляли в зарплате), он сыграл шикарную свадьбу своей дочери. Мы связались с орг</w:t>
      </w:r>
      <w:r w:rsidRPr="003E05AC">
        <w:rPr>
          <w:sz w:val="22"/>
          <w:szCs w:val="22"/>
        </w:rPr>
        <w:t xml:space="preserve">анизаторами этой свадьбы, и нам поведали сумму, на которую погуляли молодожены. Цифра шокировала всю нашу редакцию, молодые погуляли более чем </w:t>
      </w:r>
      <w:r w:rsidRPr="003E05AC">
        <w:rPr>
          <w:sz w:val="22"/>
          <w:szCs w:val="22"/>
        </w:rPr>
        <w:t>на</w:t>
      </w:r>
      <w:r w:rsidRPr="003E05AC">
        <w:rPr>
          <w:sz w:val="22"/>
          <w:szCs w:val="22"/>
        </w:rPr>
        <w:t xml:space="preserve"> сумма. И если верить организатору, то эту сумму заплатил именно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>, а не кто-то другой».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Подсудимая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с пре</w:t>
      </w:r>
      <w:r w:rsidRPr="003E05AC">
        <w:rPr>
          <w:sz w:val="22"/>
          <w:szCs w:val="22"/>
        </w:rPr>
        <w:t>дъявленным обвинением не согласилась, указала, что тот вариант публикации, на который ссылается частный обвинитель, в социальной интернет сети «</w:t>
      </w:r>
      <w:r w:rsidRPr="003E05AC">
        <w:rPr>
          <w:sz w:val="22"/>
          <w:szCs w:val="22"/>
        </w:rPr>
        <w:t>Вконтакте</w:t>
      </w:r>
      <w:r w:rsidRPr="003E05AC">
        <w:rPr>
          <w:sz w:val="22"/>
          <w:szCs w:val="22"/>
        </w:rPr>
        <w:t>», группа «Черный список Алушта» не принадлежит ей. Указала, что изначально, текст записи носил иной ха</w:t>
      </w:r>
      <w:r w:rsidRPr="003E05AC">
        <w:rPr>
          <w:sz w:val="22"/>
          <w:szCs w:val="22"/>
        </w:rPr>
        <w:t>рактер, не имел оскорбительных и порочащих сведений, указала также на то, что в первоначальную редакцию были неоднократно внесены правки, лично она не просила модератора сообщества «Черный список. Алушта» публиковать ни ту запись, которую она создала на ст</w:t>
      </w:r>
      <w:r w:rsidRPr="003E05AC">
        <w:rPr>
          <w:sz w:val="22"/>
          <w:szCs w:val="22"/>
        </w:rPr>
        <w:t xml:space="preserve">ранице сообщества, модератором, которого являлась, ни в других. На основании </w:t>
      </w:r>
      <w:r w:rsidRPr="003E05AC">
        <w:rPr>
          <w:sz w:val="22"/>
          <w:szCs w:val="22"/>
        </w:rPr>
        <w:t>изложенного</w:t>
      </w:r>
      <w:r w:rsidRPr="003E05AC">
        <w:rPr>
          <w:sz w:val="22"/>
          <w:szCs w:val="22"/>
        </w:rPr>
        <w:t xml:space="preserve"> просила вынести в отношении неё оправдательный приговор.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Заслушав лиц, участвующих в деле, исследовав материалы дела и представленные доказательства, и дав им оценку, </w:t>
      </w:r>
      <w:r w:rsidRPr="003E05AC">
        <w:rPr>
          <w:sz w:val="22"/>
          <w:szCs w:val="22"/>
        </w:rPr>
        <w:t xml:space="preserve">суд приходит  к следующему:  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Как установлено судом в ходе судебного следствия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на странице сообщества «Тонкости Алушты» (https://vk.com/tonkostialushti) опубликовала запись, содержание которой было предметом исследования в ходе судебного заседания и со</w:t>
      </w:r>
      <w:r w:rsidRPr="003E05AC">
        <w:rPr>
          <w:sz w:val="22"/>
          <w:szCs w:val="22"/>
        </w:rPr>
        <w:t>держит следующую информацию: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«В Алуште, на предприятии МБУ УБГ и КС в принудительной форме склоняют работников к расторжению трудового договора и заключению нового, с понижением заработной платы на 35%. Сегодня, дата всем сотрудникам, занимающих должность </w:t>
      </w:r>
      <w:r w:rsidRPr="003E05AC">
        <w:rPr>
          <w:sz w:val="22"/>
          <w:szCs w:val="22"/>
        </w:rPr>
        <w:t xml:space="preserve">грузчика поступил звонок от администрации предприятия с просьбой явиться в отдел кадров, для перезаключения трудового договора. Как заявила девушка с отдела кадров: </w:t>
      </w:r>
      <w:r w:rsidRPr="003E05AC">
        <w:rPr>
          <w:sz w:val="22"/>
          <w:szCs w:val="22"/>
        </w:rPr>
        <w:t>-«</w:t>
      </w:r>
      <w:r w:rsidRPr="003E05AC">
        <w:rPr>
          <w:sz w:val="22"/>
          <w:szCs w:val="22"/>
        </w:rPr>
        <w:t xml:space="preserve">Нам на предприятие пришло постановление из администрации Алушты (фото </w:t>
      </w:r>
      <w:r w:rsidRPr="003E05AC">
        <w:rPr>
          <w:sz w:val="22"/>
          <w:szCs w:val="22"/>
        </w:rPr>
        <w:t>прикрепили), вы дол</w:t>
      </w:r>
      <w:r w:rsidRPr="003E05AC">
        <w:rPr>
          <w:sz w:val="22"/>
          <w:szCs w:val="22"/>
        </w:rPr>
        <w:t>жны ознакомиться и перезаключить трудовой договор, по новому договору с дата, вы будете получать 15000 + небольшая надбавка за вредность (около 600р.).». По действующему трудовому договору, работник получает 15000+ надбавка 7000р.. Таким образом, получаетс</w:t>
      </w:r>
      <w:r w:rsidRPr="003E05AC">
        <w:rPr>
          <w:sz w:val="22"/>
          <w:szCs w:val="22"/>
        </w:rPr>
        <w:t>я что зарплата уменьшится на 8000р.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На предприятии, рабочие, рискуя своим здоровьем, </w:t>
      </w:r>
      <w:r w:rsidRPr="003E05AC">
        <w:rPr>
          <w:sz w:val="22"/>
          <w:szCs w:val="22"/>
        </w:rPr>
        <w:t>убирают город не смотря</w:t>
      </w:r>
      <w:r w:rsidRPr="003E05AC">
        <w:rPr>
          <w:sz w:val="22"/>
          <w:szCs w:val="22"/>
        </w:rPr>
        <w:t xml:space="preserve"> ни на что: 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-весь период карантина ребята </w:t>
      </w:r>
      <w:r w:rsidRPr="003E05AC">
        <w:rPr>
          <w:sz w:val="22"/>
          <w:szCs w:val="22"/>
        </w:rPr>
        <w:t>работали</w:t>
      </w:r>
      <w:r w:rsidRPr="003E05AC">
        <w:rPr>
          <w:sz w:val="22"/>
          <w:szCs w:val="22"/>
        </w:rPr>
        <w:t xml:space="preserve"> а штатном режиме, без нормальной защиты и премий. Вся защита, которую представило предприятие-эт</w:t>
      </w:r>
      <w:r w:rsidRPr="003E05AC">
        <w:rPr>
          <w:sz w:val="22"/>
          <w:szCs w:val="22"/>
        </w:rPr>
        <w:t>о тоненькая маска (судя по ее виду, ручной работ</w:t>
      </w:r>
      <w:r w:rsidRPr="003E05AC">
        <w:rPr>
          <w:sz w:val="22"/>
          <w:szCs w:val="22"/>
        </w:rPr>
        <w:t>ы(</w:t>
      </w:r>
      <w:r w:rsidRPr="003E05AC">
        <w:rPr>
          <w:sz w:val="22"/>
          <w:szCs w:val="22"/>
        </w:rPr>
        <w:t>фото прилагаем)).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-из за большой нехватки рабочих (это связанно с оплатой труда и отношением со стороны администрации) грузчики и водители перевыполняли дневной план в </w:t>
      </w:r>
      <w:r w:rsidRPr="003E05AC">
        <w:rPr>
          <w:sz w:val="22"/>
          <w:szCs w:val="22"/>
        </w:rPr>
        <w:t>2</w:t>
      </w:r>
      <w:r w:rsidRPr="003E05AC">
        <w:rPr>
          <w:sz w:val="22"/>
          <w:szCs w:val="22"/>
        </w:rPr>
        <w:t xml:space="preserve"> а иногда и в 3 раза, работали на пре</w:t>
      </w:r>
      <w:r w:rsidRPr="003E05AC">
        <w:rPr>
          <w:sz w:val="22"/>
          <w:szCs w:val="22"/>
        </w:rPr>
        <w:t>деле сил, что бы город вовремя был чистым. Но это никак не было поощрено, чем больше ребята работали - тем меньше денег зарабатывали (</w:t>
      </w:r>
      <w:r w:rsidRPr="003E05AC">
        <w:rPr>
          <w:sz w:val="22"/>
          <w:szCs w:val="22"/>
        </w:rPr>
        <w:t>вероятно</w:t>
      </w:r>
      <w:r w:rsidRPr="003E05AC">
        <w:rPr>
          <w:sz w:val="22"/>
          <w:szCs w:val="22"/>
        </w:rPr>
        <w:t xml:space="preserve"> так думает директор).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-Работников заставляют выполнять ту работу, которую они не должны выполнят, а именно: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Рукам</w:t>
      </w:r>
      <w:r w:rsidRPr="003E05AC">
        <w:rPr>
          <w:sz w:val="22"/>
          <w:szCs w:val="22"/>
        </w:rPr>
        <w:t>и собирать мусор и выкидывать их в баки для дальнейшей загрузки в машину, это связанно с нехваткой баков на точках. Многие грузчики выполняя эту работу ранили себя неизвестными предметами находящихся в пакетах с мусором(что может быть опасным для жизни и з</w:t>
      </w:r>
      <w:r w:rsidRPr="003E05AC">
        <w:rPr>
          <w:sz w:val="22"/>
          <w:szCs w:val="22"/>
        </w:rPr>
        <w:t xml:space="preserve">доровья), в них могут </w:t>
      </w:r>
      <w:r w:rsidRPr="003E05AC">
        <w:rPr>
          <w:sz w:val="22"/>
          <w:szCs w:val="22"/>
        </w:rPr>
        <w:t>находится</w:t>
      </w:r>
      <w:r w:rsidRPr="003E05AC">
        <w:rPr>
          <w:sz w:val="22"/>
          <w:szCs w:val="22"/>
        </w:rPr>
        <w:t xml:space="preserve"> шприцы, ампулы и другие опасные предметы.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Зимой, посыпали снег отсевом стоя в кузова бортовой машины. Во время движения автомобиля рассыпали вручную эту смесь на дорогу, что запрещено по техники безопасности! Отказаться никт</w:t>
      </w:r>
      <w:r w:rsidRPr="003E05AC">
        <w:rPr>
          <w:sz w:val="22"/>
          <w:szCs w:val="22"/>
        </w:rPr>
        <w:t>о не имел права, так как предприятие обязывала выполнять эту работу.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Один раз в месяц выдают перчатки самого низшего качества. Изделие служит максимум неделю, после чего грузчики покупают перчатки за свой счет!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На контакт и решение подобных проблем внутри </w:t>
      </w:r>
      <w:r w:rsidRPr="003E05AC">
        <w:rPr>
          <w:sz w:val="22"/>
          <w:szCs w:val="22"/>
        </w:rPr>
        <w:t xml:space="preserve">коллектива администрация предприятия не идет! </w:t>
      </w:r>
      <w:r w:rsidRPr="003E05AC">
        <w:rPr>
          <w:sz w:val="22"/>
          <w:szCs w:val="22"/>
        </w:rPr>
        <w:t>Из</w:t>
      </w:r>
      <w:r w:rsidRPr="003E05AC">
        <w:rPr>
          <w:sz w:val="22"/>
          <w:szCs w:val="22"/>
        </w:rPr>
        <w:t xml:space="preserve"> вечно </w:t>
      </w:r>
      <w:r w:rsidRPr="003E05AC">
        <w:rPr>
          <w:sz w:val="22"/>
          <w:szCs w:val="22"/>
        </w:rPr>
        <w:t>то</w:t>
      </w:r>
      <w:r w:rsidRPr="003E05AC">
        <w:rPr>
          <w:sz w:val="22"/>
          <w:szCs w:val="22"/>
        </w:rPr>
        <w:t xml:space="preserve"> нет на месте, то всех посылают матом и говорят: «не нравится – увольняйся» По этому эту проблему будем решать публично».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Текст публикации, размещенный в сообществе социальной сети «</w:t>
      </w:r>
      <w:r w:rsidRPr="003E05AC">
        <w:rPr>
          <w:sz w:val="22"/>
          <w:szCs w:val="22"/>
        </w:rPr>
        <w:t>Вконтакте</w:t>
      </w:r>
      <w:r w:rsidRPr="003E05AC">
        <w:rPr>
          <w:sz w:val="22"/>
          <w:szCs w:val="22"/>
        </w:rPr>
        <w:t>», «Черн</w:t>
      </w:r>
      <w:r w:rsidRPr="003E05AC">
        <w:rPr>
          <w:sz w:val="22"/>
          <w:szCs w:val="22"/>
        </w:rPr>
        <w:t>ый список. Алушта» содержит следующую информацию: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«В Алуште, на предприятии МБУ УБГ и КС в принудительной форме склоняют работников к расторжению трудового договора и заключению нового, с понижением заработной платы на 35%.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Сегодня, дата всем сотрудникам, </w:t>
      </w:r>
      <w:r w:rsidRPr="003E05AC">
        <w:rPr>
          <w:sz w:val="22"/>
          <w:szCs w:val="22"/>
        </w:rPr>
        <w:t xml:space="preserve">занимающих должность грузчика поступил звонок от администрации предприятия с просьбой явиться в отдел кадров, </w:t>
      </w:r>
      <w:r w:rsidRPr="003E05AC">
        <w:rPr>
          <w:sz w:val="22"/>
          <w:szCs w:val="22"/>
        </w:rPr>
        <w:t>для</w:t>
      </w:r>
      <w:r w:rsidRPr="003E05AC">
        <w:rPr>
          <w:sz w:val="22"/>
          <w:szCs w:val="22"/>
        </w:rPr>
        <w:t xml:space="preserve"> </w:t>
      </w:r>
      <w:r w:rsidRPr="003E05AC">
        <w:rPr>
          <w:sz w:val="22"/>
          <w:szCs w:val="22"/>
        </w:rPr>
        <w:t>перезаключение</w:t>
      </w:r>
      <w:r w:rsidRPr="003E05AC">
        <w:rPr>
          <w:sz w:val="22"/>
          <w:szCs w:val="22"/>
        </w:rPr>
        <w:t xml:space="preserve"> трудового договора.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Как заявила девушка с отдела кадров: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-«Нам на предприятие пришло постановление из администрации Алушты (фото прикрепили), вы должны ознакомиться и перезаключить трудовой договор, по новому договору с дата, вы будете получать 15000 + небольшая надбавка за вредность (около 600р.)</w:t>
      </w:r>
      <w:r w:rsidRPr="003E05AC">
        <w:rPr>
          <w:sz w:val="22"/>
          <w:szCs w:val="22"/>
        </w:rPr>
        <w:t>.»</w:t>
      </w:r>
      <w:r w:rsidRPr="003E05AC">
        <w:rPr>
          <w:sz w:val="22"/>
          <w:szCs w:val="22"/>
        </w:rPr>
        <w:t xml:space="preserve"> По действующ</w:t>
      </w:r>
      <w:r w:rsidRPr="003E05AC">
        <w:rPr>
          <w:sz w:val="22"/>
          <w:szCs w:val="22"/>
        </w:rPr>
        <w:t xml:space="preserve">ему трудовому договору, работник получает 15000+ надбавка 7000р.. Таким образом, получается что зарплата уменьшится на 8000р. 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Предприятие полностью подчиняется главе администрации адрес, которая вместе с директором МБУ УБГ и КС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на протяжении довольно </w:t>
      </w:r>
      <w:r w:rsidRPr="003E05AC">
        <w:rPr>
          <w:sz w:val="22"/>
          <w:szCs w:val="22"/>
        </w:rPr>
        <w:t xml:space="preserve">длительного времени обогащала свое </w:t>
      </w:r>
      <w:r w:rsidRPr="003E05AC">
        <w:rPr>
          <w:sz w:val="22"/>
          <w:szCs w:val="22"/>
        </w:rPr>
        <w:t>состояние</w:t>
      </w:r>
      <w:r w:rsidRPr="003E05AC">
        <w:rPr>
          <w:sz w:val="22"/>
          <w:szCs w:val="22"/>
        </w:rPr>
        <w:t xml:space="preserve"> урезая зарплаты своим сотрудникам. Конечно, прямых доказательств мошенничества со стороны главы муниципалитета и директора предприятия нет, но проследить </w:t>
      </w:r>
      <w:r w:rsidRPr="003E05AC">
        <w:rPr>
          <w:sz w:val="22"/>
          <w:szCs w:val="22"/>
        </w:rPr>
        <w:t>закономерности</w:t>
      </w:r>
      <w:r w:rsidRPr="003E05AC">
        <w:rPr>
          <w:sz w:val="22"/>
          <w:szCs w:val="22"/>
        </w:rPr>
        <w:t xml:space="preserve"> и прети к логическим выводом-просто, если </w:t>
      </w:r>
      <w:r w:rsidRPr="003E05AC">
        <w:rPr>
          <w:sz w:val="22"/>
          <w:szCs w:val="22"/>
        </w:rPr>
        <w:t>взглянуть на факты: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Этим летом, сотрудникам выплачивалась минимальная заработная плата, несмотря на то, что было достаточно много переработок, выхода в выходные и праздничные дни. Некоторые водители не получали даже положенный оклад. Никаких премий, никаки</w:t>
      </w:r>
      <w:r w:rsidRPr="003E05AC">
        <w:rPr>
          <w:sz w:val="22"/>
          <w:szCs w:val="22"/>
        </w:rPr>
        <w:t xml:space="preserve">х </w:t>
      </w:r>
      <w:r w:rsidRPr="003E05AC">
        <w:rPr>
          <w:sz w:val="22"/>
          <w:szCs w:val="22"/>
        </w:rPr>
        <w:t>надбавок или поощрений со стороны города не было! И чем больше и качественнее работали сотрудники - тем ниже зарплату они получали.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За период «правления»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, у него были построены два (не самых </w:t>
      </w:r>
      <w:r w:rsidRPr="003E05AC">
        <w:rPr>
          <w:sz w:val="22"/>
          <w:szCs w:val="22"/>
        </w:rPr>
        <w:t xml:space="preserve">бюджетных) </w:t>
      </w:r>
      <w:r w:rsidRPr="003E05AC">
        <w:rPr>
          <w:sz w:val="22"/>
          <w:szCs w:val="22"/>
        </w:rPr>
        <w:t>дома, куплена дорогостоящая машина. Этим летом (</w:t>
      </w:r>
      <w:r w:rsidRPr="003E05AC">
        <w:rPr>
          <w:sz w:val="22"/>
          <w:szCs w:val="22"/>
        </w:rPr>
        <w:t xml:space="preserve">когда сотрудников ущемляли в зарплате), он сыграл шикарную свадьбу своей дочери. Мы связались с организаторами этой свадьбы, и нам поведали сумму, на которую погуляли молодожены. Цифра шокировала всю нашу редакцию, молодые погуляли более чем </w:t>
      </w:r>
      <w:r w:rsidRPr="003E05AC">
        <w:rPr>
          <w:sz w:val="22"/>
          <w:szCs w:val="22"/>
        </w:rPr>
        <w:t>на</w:t>
      </w:r>
      <w:r w:rsidRPr="003E05AC">
        <w:rPr>
          <w:sz w:val="22"/>
          <w:szCs w:val="22"/>
        </w:rPr>
        <w:t xml:space="preserve"> сумма. И ес</w:t>
      </w:r>
      <w:r w:rsidRPr="003E05AC">
        <w:rPr>
          <w:sz w:val="22"/>
          <w:szCs w:val="22"/>
        </w:rPr>
        <w:t xml:space="preserve">ли верить организатору, то эту сумму заплатил именно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>, а не кто-то другой.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После проведенных проверок (этим летом) на предприятии увольняется большая часть администрации, включая Директора, главного бухгалтера и прочих сотрудников. 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>, начальник диспе</w:t>
      </w:r>
      <w:r w:rsidRPr="003E05AC">
        <w:rPr>
          <w:sz w:val="22"/>
          <w:szCs w:val="22"/>
        </w:rPr>
        <w:t xml:space="preserve">тчерской службы, была поймана за воровство. У нее числились на балансе машины, на которые государством выделялось топливо. Девушка просто получала некую сумму денег и клала их в карман. Не смотря на это, она продолжает работать на этом предприятии. 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Любые </w:t>
      </w:r>
      <w:r w:rsidRPr="003E05AC">
        <w:rPr>
          <w:sz w:val="22"/>
          <w:szCs w:val="22"/>
        </w:rPr>
        <w:t xml:space="preserve">жизненные ситуации, которые происходят у Директора и приближенных сказываются негативно на зарплату сотрудников. Как такое может быть? Если бы это было однократно, никто бы не обратил внимания, но такое повторяется как минимум раз в 2-3 месяца.  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Говорить </w:t>
      </w:r>
      <w:r w:rsidRPr="003E05AC">
        <w:rPr>
          <w:sz w:val="22"/>
          <w:szCs w:val="22"/>
        </w:rPr>
        <w:t xml:space="preserve">о благосостоянии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- не имеет смысла. Все и так </w:t>
      </w:r>
      <w:r w:rsidRPr="003E05AC">
        <w:rPr>
          <w:sz w:val="22"/>
          <w:szCs w:val="22"/>
        </w:rPr>
        <w:t>знают</w:t>
      </w:r>
      <w:r w:rsidRPr="003E05AC">
        <w:rPr>
          <w:sz w:val="22"/>
          <w:szCs w:val="22"/>
        </w:rPr>
        <w:t xml:space="preserve"> сколько она «зарабатывает». Тем более что это предприятие-не единственный источник дохода.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Даже если закрыть глаза на постоянное воровство и ущемление работников занимающихся тяжелым физическим трудом</w:t>
      </w:r>
      <w:r w:rsidRPr="003E05AC">
        <w:rPr>
          <w:sz w:val="22"/>
          <w:szCs w:val="22"/>
        </w:rPr>
        <w:t xml:space="preserve">, объясните, как может зарплата упасть </w:t>
      </w:r>
      <w:r w:rsidRPr="003E05AC">
        <w:rPr>
          <w:sz w:val="22"/>
          <w:szCs w:val="22"/>
        </w:rPr>
        <w:t>на</w:t>
      </w:r>
      <w:r w:rsidRPr="003E05AC">
        <w:rPr>
          <w:sz w:val="22"/>
          <w:szCs w:val="22"/>
        </w:rPr>
        <w:t xml:space="preserve"> сумма? Без каких либо причин!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На предприятии, рабочие рискуя своим здоровьем, убирают город не смотря не на что: </w:t>
      </w:r>
      <w:r w:rsidRPr="003E05AC">
        <w:rPr>
          <w:sz w:val="22"/>
          <w:szCs w:val="22"/>
        </w:rPr>
        <w:t>-в</w:t>
      </w:r>
      <w:r w:rsidRPr="003E05AC">
        <w:rPr>
          <w:sz w:val="22"/>
          <w:szCs w:val="22"/>
        </w:rPr>
        <w:t xml:space="preserve">есь период карантина ребята работали в штатном режиме, без нормальной защиты и премий. Вся защита, </w:t>
      </w:r>
      <w:r w:rsidRPr="003E05AC">
        <w:rPr>
          <w:sz w:val="22"/>
          <w:szCs w:val="22"/>
        </w:rPr>
        <w:t xml:space="preserve">которую представило предприятие-это тоненькая маска (судя по ее виду, ручной работы (фото прилагаем)). </w:t>
      </w:r>
      <w:r w:rsidRPr="003E05AC">
        <w:rPr>
          <w:sz w:val="22"/>
          <w:szCs w:val="22"/>
        </w:rPr>
        <w:t>-и</w:t>
      </w:r>
      <w:r w:rsidRPr="003E05AC">
        <w:rPr>
          <w:sz w:val="22"/>
          <w:szCs w:val="22"/>
        </w:rPr>
        <w:t>з за большой нехватки рабочих (это связанно с оплатой труда и отношением со стороны администрации) грузчики и водители перевыполняли дневной план в 2 а</w:t>
      </w:r>
      <w:r w:rsidRPr="003E05AC">
        <w:rPr>
          <w:sz w:val="22"/>
          <w:szCs w:val="22"/>
        </w:rPr>
        <w:t xml:space="preserve"> иногда и в 3 раза, работали на пределе сил, что бы город вовремя был чистым. Но это никак не было поощрено, чем больше ребята работали - тем меньше денег зарабатывали (</w:t>
      </w:r>
      <w:r w:rsidRPr="003E05AC">
        <w:rPr>
          <w:sz w:val="22"/>
          <w:szCs w:val="22"/>
        </w:rPr>
        <w:t>вероятно</w:t>
      </w:r>
      <w:r w:rsidRPr="003E05AC">
        <w:rPr>
          <w:sz w:val="22"/>
          <w:szCs w:val="22"/>
        </w:rPr>
        <w:t xml:space="preserve"> так думает директор). 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 -Работников заставляют выполнять ту </w:t>
      </w:r>
      <w:r w:rsidRPr="003E05AC">
        <w:rPr>
          <w:sz w:val="22"/>
          <w:szCs w:val="22"/>
        </w:rPr>
        <w:t>работу</w:t>
      </w:r>
      <w:r w:rsidRPr="003E05AC">
        <w:rPr>
          <w:sz w:val="22"/>
          <w:szCs w:val="22"/>
        </w:rPr>
        <w:t xml:space="preserve"> которую они</w:t>
      </w:r>
      <w:r w:rsidRPr="003E05AC">
        <w:rPr>
          <w:sz w:val="22"/>
          <w:szCs w:val="22"/>
        </w:rPr>
        <w:t xml:space="preserve"> не должны выполнят, а именно: 1) Руками собирать мусор и выкидывать их в баки для дальнейшей загрузки в машину, это связанно с нехваткой баков на точках. Многие грузчики выполняя эту работу ранили себя неизвестными предметами находящихся в пакетах с мусор</w:t>
      </w:r>
      <w:r w:rsidRPr="003E05AC">
        <w:rPr>
          <w:sz w:val="22"/>
          <w:szCs w:val="22"/>
        </w:rPr>
        <w:t xml:space="preserve">ом(что может быть опасным для жизни и здоровья), в них могут </w:t>
      </w:r>
      <w:r w:rsidRPr="003E05AC">
        <w:rPr>
          <w:sz w:val="22"/>
          <w:szCs w:val="22"/>
        </w:rPr>
        <w:t>находится</w:t>
      </w:r>
      <w:r w:rsidRPr="003E05AC">
        <w:rPr>
          <w:sz w:val="22"/>
          <w:szCs w:val="22"/>
        </w:rPr>
        <w:t xml:space="preserve"> шприцы, ампулы и другие опасные предметы. 2)Зимой, посыпали снег отсевом стоя в кузове бортовой машины. Во время движения автомобиля рассыпали вручную эту смесь на дорогу, что запрещено</w:t>
      </w:r>
      <w:r w:rsidRPr="003E05AC">
        <w:rPr>
          <w:sz w:val="22"/>
          <w:szCs w:val="22"/>
        </w:rPr>
        <w:t xml:space="preserve"> по техники безопасности! Отказаться никто не имел право, так как предприятие обязывала выполнять эту работу. 3) Один раз в месяц выдают перчатки самого низшего качества. Изделие служит максимум неделю, после чего грузчики покупают перчатки за свой счет!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Н</w:t>
      </w:r>
      <w:r w:rsidRPr="003E05AC">
        <w:rPr>
          <w:sz w:val="22"/>
          <w:szCs w:val="22"/>
        </w:rPr>
        <w:t xml:space="preserve">а контакт и решение подобных проблем внутри коллектива администрация предприятия не идет! Их вечно то нет на месте, то всех посылают матом и говорят: «не </w:t>
      </w:r>
      <w:r w:rsidRPr="003E05AC">
        <w:rPr>
          <w:sz w:val="22"/>
          <w:szCs w:val="22"/>
        </w:rPr>
        <w:t>нравится-увольняйся</w:t>
      </w:r>
      <w:r w:rsidRPr="003E05AC">
        <w:rPr>
          <w:sz w:val="22"/>
          <w:szCs w:val="22"/>
        </w:rPr>
        <w:t>!» По этому эту проблему будем решать публично</w:t>
      </w:r>
      <w:r w:rsidRPr="003E05AC">
        <w:rPr>
          <w:sz w:val="22"/>
          <w:szCs w:val="22"/>
        </w:rPr>
        <w:t>.»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Однако, публикации, идентичные по </w:t>
      </w:r>
      <w:r w:rsidRPr="003E05AC">
        <w:rPr>
          <w:sz w:val="22"/>
          <w:szCs w:val="22"/>
        </w:rPr>
        <w:t xml:space="preserve">содержанию с публикацией, размещенной в сообществе «Черный список. Алушта» были также размещены на сайте «Тонкости адрес» (http://tonkosticrimea.ru/news/alushtinskiy-bespredel-ili-kak-administraciya-nazhivaetsya-na-municipalnom-predpriyatii) автор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>, дат</w:t>
      </w:r>
      <w:r w:rsidRPr="003E05AC">
        <w:rPr>
          <w:sz w:val="22"/>
          <w:szCs w:val="22"/>
        </w:rPr>
        <w:t xml:space="preserve">а публикации дата, а также в сообществе «Злой </w:t>
      </w:r>
      <w:r w:rsidRPr="003E05AC">
        <w:rPr>
          <w:sz w:val="22"/>
          <w:szCs w:val="22"/>
        </w:rPr>
        <w:t>Крымчанин</w:t>
      </w:r>
      <w:r w:rsidRPr="003E05AC">
        <w:rPr>
          <w:sz w:val="22"/>
          <w:szCs w:val="22"/>
        </w:rPr>
        <w:t>».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Исследовав доказательства по делу, суд пришел к выводу, что вина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в совершении инкриминируемого ей преступления не подтверждается показаниями потерпевшего, а также исследованными материалами дела</w:t>
      </w:r>
      <w:r w:rsidRPr="003E05AC">
        <w:rPr>
          <w:sz w:val="22"/>
          <w:szCs w:val="22"/>
        </w:rPr>
        <w:t>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Так, согласно ч. 1 ст. 128.1 УК РФ установлена ответственность за клевету, то есть распространение заведомо ложных сведений, порочащих честь и достоинство другого лица или подрывающих его репутацию. По смыслу закона, клевета представляет собой распростра</w:t>
      </w:r>
      <w:r w:rsidRPr="003E05AC">
        <w:rPr>
          <w:sz w:val="22"/>
          <w:szCs w:val="22"/>
        </w:rPr>
        <w:t>нение заведомо ложных сведений, порочащих честь и достоинство личности.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Уголовная ответственность за клевету наступает в том случае, если виновный заведомо осознавал ложность сообщаемых им сведений, порочащих честь и достоинство другого лица или подрывающи</w:t>
      </w:r>
      <w:r w:rsidRPr="003E05AC">
        <w:rPr>
          <w:sz w:val="22"/>
          <w:szCs w:val="22"/>
        </w:rPr>
        <w:t>х его репутацию, и желал их распространить.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Клевета выражается в активном действии, связанным с распространением заведомо ложных сведений.</w:t>
      </w:r>
      <w:r w:rsidRPr="003E05AC">
        <w:rPr>
          <w:sz w:val="22"/>
          <w:szCs w:val="22"/>
        </w:rPr>
        <w:t xml:space="preserve"> Эти измышления должны содержать данные, порочащие потерпевшего. Под распространением следует понимать сообщение этих </w:t>
      </w:r>
      <w:r w:rsidRPr="003E05AC">
        <w:rPr>
          <w:sz w:val="22"/>
          <w:szCs w:val="22"/>
        </w:rPr>
        <w:t>сведений хотя бы одному лицу. Если распространяются ложные, но не порочащие сведения, то содеянное нельзя квалифицировать как клевету. Под порочащими принято понимать такие сведения, которые умоляют честь и достоинство гражданина, подрывают его репутацию в</w:t>
      </w:r>
      <w:r w:rsidRPr="003E05AC">
        <w:rPr>
          <w:sz w:val="22"/>
          <w:szCs w:val="22"/>
        </w:rPr>
        <w:t xml:space="preserve"> обществе с точки зрения соблюдения закона, правил общежития и принципов общечеловеческой морали. Эти сведения должны касаться фактов, но не представлять собой оценочных суждений.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Объектом преступления при совершении клеветы являются честь и достоинство гр</w:t>
      </w:r>
      <w:r w:rsidRPr="003E05AC">
        <w:rPr>
          <w:sz w:val="22"/>
          <w:szCs w:val="22"/>
        </w:rPr>
        <w:t>аждан.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Обязательным элементом клеветы является наличие прямого умысла виновного на распространение заведомо ложных сведений о другом человеке, которые </w:t>
      </w:r>
      <w:r w:rsidRPr="003E05AC">
        <w:rPr>
          <w:sz w:val="22"/>
          <w:szCs w:val="22"/>
        </w:rPr>
        <w:t>порочат его честь</w:t>
      </w:r>
      <w:r w:rsidRPr="003E05AC">
        <w:rPr>
          <w:sz w:val="22"/>
          <w:szCs w:val="22"/>
        </w:rPr>
        <w:t>, достоинство или деловую репутацию.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С субъективной стороны клевета характеризуется умыш</w:t>
      </w:r>
      <w:r w:rsidRPr="003E05AC">
        <w:rPr>
          <w:sz w:val="22"/>
          <w:szCs w:val="22"/>
        </w:rPr>
        <w:t xml:space="preserve">ленной формой вины, то есть, совершая деяние, субъект осознает общественную опасность своих действий, заведомо понимает ложность распространяемых сведений, а также то, что эти сведения </w:t>
      </w:r>
      <w:r w:rsidRPr="003E05AC">
        <w:rPr>
          <w:sz w:val="22"/>
          <w:szCs w:val="22"/>
        </w:rPr>
        <w:t>порочат честь</w:t>
      </w:r>
      <w:r w:rsidRPr="003E05AC">
        <w:rPr>
          <w:sz w:val="22"/>
          <w:szCs w:val="22"/>
        </w:rPr>
        <w:t xml:space="preserve"> и достоинство другого лица, подрывают его репутацию.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Для </w:t>
      </w:r>
      <w:r w:rsidRPr="003E05AC">
        <w:rPr>
          <w:sz w:val="22"/>
          <w:szCs w:val="22"/>
        </w:rPr>
        <w:t xml:space="preserve">установления признаков состава клеветы необходимо, чтобы распространяемые о потерпевшем ложные сведения </w:t>
      </w:r>
      <w:r w:rsidRPr="003E05AC">
        <w:rPr>
          <w:sz w:val="22"/>
          <w:szCs w:val="22"/>
        </w:rPr>
        <w:t>порочили его честь</w:t>
      </w:r>
      <w:r w:rsidRPr="003E05AC">
        <w:rPr>
          <w:sz w:val="22"/>
          <w:szCs w:val="22"/>
        </w:rPr>
        <w:t>, достоинство и репутацию.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Под распространением сведений, порочащих честь и достоинство граждан или деловую репутацию граждан и юридич</w:t>
      </w:r>
      <w:r w:rsidRPr="003E05AC">
        <w:rPr>
          <w:sz w:val="22"/>
          <w:szCs w:val="22"/>
        </w:rPr>
        <w:t xml:space="preserve">еских лиц, следует понимать опубликование таких сведений в печати, трансляцию по радио и телевидению, демонстрацию в кинохроникальных программах и других средствах массовой информации, распространение в сети Интернет, а также с использованием иных средств </w:t>
      </w:r>
      <w:r w:rsidRPr="003E05AC">
        <w:rPr>
          <w:sz w:val="22"/>
          <w:szCs w:val="22"/>
        </w:rPr>
        <w:t>телекоммуникационной связи, изложение в служебных характеристиках, публичных выступлениях, заявлениях, адресованных должностным лицам, или сообщение</w:t>
      </w:r>
      <w:r w:rsidRPr="003E05AC">
        <w:rPr>
          <w:sz w:val="22"/>
          <w:szCs w:val="22"/>
        </w:rPr>
        <w:t xml:space="preserve"> в той или иной, в том числе устной, форме хотя бы одному лицу. Сообщение таких сведений лицу, которого они </w:t>
      </w:r>
      <w:r w:rsidRPr="003E05AC">
        <w:rPr>
          <w:sz w:val="22"/>
          <w:szCs w:val="22"/>
        </w:rPr>
        <w:t>касаются, не может признаваться их распространением, если лицом, сообщившим данные сведения, были приняты достаточные меры конфиденциальности, с тем чтобы они не стали известными третьим лицам.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По смыслу ст. 43, ч. 5 ст. 246, ч. 5 ст. 321 УПК РФ </w:t>
      </w:r>
      <w:r w:rsidRPr="003E05AC">
        <w:rPr>
          <w:sz w:val="22"/>
          <w:szCs w:val="22"/>
        </w:rPr>
        <w:t>обязанность представления суду доказательств, подтверждающих предъявленное обвинение, лежит на частном обвинителе.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В подтверждение предъявленного обвинения частным обвинителем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были представлены заявление на имя начальника отдела МВД России по адрес </w:t>
      </w:r>
      <w:r w:rsidRPr="003E05AC">
        <w:rPr>
          <w:sz w:val="22"/>
          <w:szCs w:val="22"/>
        </w:rPr>
        <w:t>от</w:t>
      </w:r>
      <w:r w:rsidRPr="003E05AC">
        <w:rPr>
          <w:sz w:val="22"/>
          <w:szCs w:val="22"/>
        </w:rPr>
        <w:t xml:space="preserve"> </w:t>
      </w:r>
      <w:r w:rsidRPr="003E05AC">
        <w:rPr>
          <w:sz w:val="22"/>
          <w:szCs w:val="22"/>
        </w:rPr>
        <w:t>дата</w:t>
      </w:r>
      <w:r w:rsidRPr="003E05AC">
        <w:rPr>
          <w:sz w:val="22"/>
          <w:szCs w:val="22"/>
        </w:rPr>
        <w:t xml:space="preserve">, снимки экрана с записью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в сообществе «Черный список. Алушта», письменные объяснения, данные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в ходе проведения проверочных мероприятий сотрудниками ОМВД России по адрес.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 Как установлено судом и усматривается из материалов дела,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>, не обраща</w:t>
      </w:r>
      <w:r w:rsidRPr="003E05AC">
        <w:rPr>
          <w:sz w:val="22"/>
          <w:szCs w:val="22"/>
        </w:rPr>
        <w:t>лась к модератору группы «Черный список. Алушта» с просьбой о публикации статьи. В силу чего не совершала умышленных действий по распространению информации, которую частный обвинитель считает порочащей.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Таким образом, отсутствует причинно – следственная св</w:t>
      </w:r>
      <w:r w:rsidRPr="003E05AC">
        <w:rPr>
          <w:sz w:val="22"/>
          <w:szCs w:val="22"/>
        </w:rPr>
        <w:t xml:space="preserve">язь между действиями подсудимой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и публикацией записи в сообществе «Черный список. Алушта», поскольку как было указано выше, активных действий по распространению информации, которая порочит, честь и достоинство частного обвинителя, подсудимая не предпри</w:t>
      </w:r>
      <w:r w:rsidRPr="003E05AC">
        <w:rPr>
          <w:sz w:val="22"/>
          <w:szCs w:val="22"/>
        </w:rPr>
        <w:t>нимала.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Как было указано выше, тест публикации «</w:t>
      </w:r>
      <w:r w:rsidRPr="003E05AC">
        <w:rPr>
          <w:sz w:val="22"/>
          <w:szCs w:val="22"/>
        </w:rPr>
        <w:t>Алуштинский</w:t>
      </w:r>
      <w:r w:rsidRPr="003E05AC">
        <w:rPr>
          <w:sz w:val="22"/>
          <w:szCs w:val="22"/>
        </w:rPr>
        <w:t xml:space="preserve"> </w:t>
      </w:r>
      <w:r w:rsidRPr="003E05AC">
        <w:rPr>
          <w:sz w:val="22"/>
          <w:szCs w:val="22"/>
        </w:rPr>
        <w:t>беспредел</w:t>
      </w:r>
      <w:r w:rsidRPr="003E05AC">
        <w:rPr>
          <w:sz w:val="22"/>
          <w:szCs w:val="22"/>
        </w:rPr>
        <w:t xml:space="preserve">, или как администрация наживается на муниципальном предприятии» размещенный в сообществах «Черный список. Алушта», «Злой </w:t>
      </w:r>
      <w:r w:rsidRPr="003E05AC">
        <w:rPr>
          <w:sz w:val="22"/>
          <w:szCs w:val="22"/>
        </w:rPr>
        <w:t>Крымчанин</w:t>
      </w:r>
      <w:r w:rsidRPr="003E05AC">
        <w:rPr>
          <w:sz w:val="22"/>
          <w:szCs w:val="22"/>
        </w:rPr>
        <w:t xml:space="preserve">», а также на интернет – </w:t>
      </w:r>
      <w:r w:rsidRPr="003E05AC">
        <w:rPr>
          <w:sz w:val="22"/>
          <w:szCs w:val="22"/>
        </w:rPr>
        <w:t>ресурсе</w:t>
      </w:r>
      <w:r w:rsidRPr="003E05AC">
        <w:rPr>
          <w:sz w:val="22"/>
          <w:szCs w:val="22"/>
        </w:rPr>
        <w:t xml:space="preserve"> сайт «Тонкости адрес» в</w:t>
      </w:r>
      <w:r w:rsidRPr="003E05AC">
        <w:rPr>
          <w:sz w:val="22"/>
          <w:szCs w:val="22"/>
        </w:rPr>
        <w:t xml:space="preserve"> отличие от редакции текста, изложенного в первоисточнике – сообщество «Тонкости Алушты» и сообществе «Симферополь» содержит существенные отличия, в частности ссылки на должностных лиц, которых в первоисточнике не имеется.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Таким образом, имеются основания </w:t>
      </w:r>
      <w:r w:rsidRPr="003E05AC">
        <w:rPr>
          <w:sz w:val="22"/>
          <w:szCs w:val="22"/>
        </w:rPr>
        <w:t xml:space="preserve">полагать, что первоначальный текст публикации, автором которого, являлась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>, подвергся изменению неустановленным лицом.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В таком случае, вина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в намеренном распространении информации, порочащей честь и достоинство частного обвинителя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>, не подтвержда</w:t>
      </w:r>
      <w:r w:rsidRPr="003E05AC">
        <w:rPr>
          <w:sz w:val="22"/>
          <w:szCs w:val="22"/>
        </w:rPr>
        <w:t>ется собранными по делу доказательствами.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Не установлен также прямой умысел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>, на распространение заведомо ложных сведений о частном обвинителе, поскольку судом достоверно установлен факт того, что первичная редакция статьи «</w:t>
      </w:r>
      <w:r w:rsidRPr="003E05AC">
        <w:rPr>
          <w:sz w:val="22"/>
          <w:szCs w:val="22"/>
        </w:rPr>
        <w:t>Алуштинский</w:t>
      </w:r>
      <w:r w:rsidRPr="003E05AC">
        <w:rPr>
          <w:sz w:val="22"/>
          <w:szCs w:val="22"/>
        </w:rPr>
        <w:t xml:space="preserve"> беспредел, или </w:t>
      </w:r>
      <w:r w:rsidRPr="003E05AC">
        <w:rPr>
          <w:sz w:val="22"/>
          <w:szCs w:val="22"/>
        </w:rPr>
        <w:t>как администрация наживается на муниципальном предприятии» размещенный на странице сообщества «Тонкости Алушты» имеет существенные различия по соотношению к той редакции, которую суду представила частный обвинитель.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Из смысла ст.297 УПК РФ следует, что при</w:t>
      </w:r>
      <w:r w:rsidRPr="003E05AC">
        <w:rPr>
          <w:sz w:val="22"/>
          <w:szCs w:val="22"/>
        </w:rPr>
        <w:t>говор может быть основан лишь на достоверных доказательствах виновности подсудимого. Пределы судебного разбирательства определяются исходя из содержания заявления потерпевшего по делам частного обвинения. В соответствии со ст.14 УПК РФ бремя доказывания об</w:t>
      </w:r>
      <w:r w:rsidRPr="003E05AC">
        <w:rPr>
          <w:sz w:val="22"/>
          <w:szCs w:val="22"/>
        </w:rPr>
        <w:t xml:space="preserve">винения, опровержения доводов, приводимых в защиту обвиняемого, лежит на стороне обвинения.  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Исследовав в судебном заседании представленные доказательства, суд приходит к выводу, что обвинение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, в совершении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преступления, предусмотренного ст. 128.1</w:t>
      </w:r>
      <w:r w:rsidRPr="003E05AC">
        <w:rPr>
          <w:sz w:val="22"/>
          <w:szCs w:val="22"/>
        </w:rPr>
        <w:t xml:space="preserve"> ч.1  УК РФ,  то есть распространение заведомо ложных сведений, порочащих честь и достоинство другого лица или подрывающих его репутацию не нашло своего подтверждения, по указанным выше обстоятельствам.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В соответствии со ст. 14 УПК РФ обвиняемый считается </w:t>
      </w:r>
      <w:r w:rsidRPr="003E05AC">
        <w:rPr>
          <w:sz w:val="22"/>
          <w:szCs w:val="22"/>
        </w:rPr>
        <w:t>невиновным, пока его виновность в совершении преступления не будет доказана в предусмотренном УПК РФ порядке и установлена вступившим в законную силу приговором суда. Подозреваемый и обвиняемый не обязан доказывать свою невиновность. Бремя  доказывания обв</w:t>
      </w:r>
      <w:r w:rsidRPr="003E05AC">
        <w:rPr>
          <w:sz w:val="22"/>
          <w:szCs w:val="22"/>
        </w:rPr>
        <w:t xml:space="preserve">инения и опровержения доводов, приводимых в защиту подозреваемого или обвиняемого, лежит на стороне обвинения. Все сомнения в виновности обвиняемого, которые не могут быть устранены в порядке, установленном УПК РФ, толкуются в пользу обвиняемого.  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Согласн</w:t>
      </w:r>
      <w:r w:rsidRPr="003E05AC">
        <w:rPr>
          <w:sz w:val="22"/>
          <w:szCs w:val="22"/>
        </w:rPr>
        <w:t>о ч.4 ст.302 УПК РФ, обвинительный приговор не может быть основан на предположениях и постановляется лишь при условии, если в ходе судебного разбирательства виновность подсудимого в совершении  преступления подтверждена совокупностью исследованных судом до</w:t>
      </w:r>
      <w:r w:rsidRPr="003E05AC">
        <w:rPr>
          <w:sz w:val="22"/>
          <w:szCs w:val="22"/>
        </w:rPr>
        <w:t xml:space="preserve">казательств. 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Учитывая предусмотренное ст.6 УПК РФ назначение уголовного судопроизводства,  и руководствуясь требованиями ст.297 УПК РФ, согласно которой приговор суда должен быть законным, обоснованным и справедливым, суд считает, что в ходе судебного раз</w:t>
      </w:r>
      <w:r w:rsidRPr="003E05AC">
        <w:rPr>
          <w:sz w:val="22"/>
          <w:szCs w:val="22"/>
        </w:rPr>
        <w:t xml:space="preserve">бирательства стороной обвинения не было доказано, что 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 совершила преступление, в котором её обвиняет частный обвинитель.  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Доказательства, представленные частным обвинителем в судебном заседании, как каждое в отдельности, так и в совокупности, не дают</w:t>
      </w:r>
      <w:r w:rsidRPr="003E05AC">
        <w:rPr>
          <w:sz w:val="22"/>
          <w:szCs w:val="22"/>
        </w:rPr>
        <w:t xml:space="preserve"> оснований для вывода о виновности </w:t>
      </w:r>
      <w:r w:rsidRPr="003E05AC">
        <w:rPr>
          <w:sz w:val="22"/>
          <w:szCs w:val="22"/>
        </w:rPr>
        <w:t xml:space="preserve">подсудимой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в совершении инкриминируемого ей деяния, предусмотренного ч.1 ст. 128.1 УК РФ, в связи чем, по делу не может быть постановлен обвинительный приговор. 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Таким образом, мировой судья приходит к выводу, что в д</w:t>
      </w:r>
      <w:r w:rsidRPr="003E05AC">
        <w:rPr>
          <w:sz w:val="22"/>
          <w:szCs w:val="22"/>
        </w:rPr>
        <w:t xml:space="preserve">ействиях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отсутствует состав преступления, предусмотренного ст.128.1 ч.1 УК РФ, в связи с чем, 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подлежит оправданию по предъявленному обвинению в соответствии с п. 3 ч. 2 ст. 302 УПК РФ. 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 На основании вышеизложенного, руководствуясь </w:t>
      </w:r>
      <w:r w:rsidRPr="003E05AC">
        <w:rPr>
          <w:sz w:val="22"/>
          <w:szCs w:val="22"/>
        </w:rPr>
        <w:t>ст.ст</w:t>
      </w:r>
      <w:r w:rsidRPr="003E05AC">
        <w:rPr>
          <w:sz w:val="22"/>
          <w:szCs w:val="22"/>
        </w:rPr>
        <w:t>. 302,теле</w:t>
      </w:r>
      <w:r w:rsidRPr="003E05AC">
        <w:rPr>
          <w:sz w:val="22"/>
          <w:szCs w:val="22"/>
        </w:rPr>
        <w:t>фон, 309 УПК РФ, суд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ПРИГОВОРИЛ: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>, дата оправдать по предъявленному обвинению в совершении преступления, предусмотренного ст. 128.1 ч.1 УК РФ за отсутствием в её действиях состава преступления.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>Информационный накопитель (флэш – карта), приобщенный к мат</w:t>
      </w:r>
      <w:r w:rsidRPr="003E05AC">
        <w:rPr>
          <w:sz w:val="22"/>
          <w:szCs w:val="22"/>
        </w:rPr>
        <w:t xml:space="preserve">ериалам дела </w:t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хранить в материалах дела.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Приговор может быть обжалован в апелляционном порядке в  </w:t>
      </w:r>
      <w:r w:rsidRPr="003E05AC">
        <w:rPr>
          <w:sz w:val="22"/>
          <w:szCs w:val="22"/>
        </w:rPr>
        <w:t>Алуштинский</w:t>
      </w:r>
      <w:r w:rsidRPr="003E05AC">
        <w:rPr>
          <w:sz w:val="22"/>
          <w:szCs w:val="22"/>
        </w:rPr>
        <w:t xml:space="preserve"> городской суд адрес  через мирового судью  в течение 10 суток со дня провозглашения. В случае подачи апелляционной жалобы, </w:t>
      </w:r>
      <w:r w:rsidRPr="003E05AC">
        <w:rPr>
          <w:sz w:val="22"/>
          <w:szCs w:val="22"/>
        </w:rPr>
        <w:t>оправданный</w:t>
      </w:r>
      <w:r w:rsidRPr="003E05AC">
        <w:rPr>
          <w:sz w:val="22"/>
          <w:szCs w:val="22"/>
        </w:rPr>
        <w:t xml:space="preserve">, вправе </w:t>
      </w:r>
      <w:r w:rsidRPr="003E05AC">
        <w:rPr>
          <w:sz w:val="22"/>
          <w:szCs w:val="22"/>
        </w:rPr>
        <w:t>ходатайствовать о своем участии в рассмотрении уголовного дела судом апелляционной инстанции.</w:t>
      </w:r>
    </w:p>
    <w:p w:rsidR="00A77B3E" w:rsidRPr="003E05AC">
      <w:pPr>
        <w:rPr>
          <w:sz w:val="22"/>
          <w:szCs w:val="22"/>
        </w:rPr>
      </w:pPr>
      <w:r w:rsidRPr="003E05AC">
        <w:rPr>
          <w:sz w:val="22"/>
          <w:szCs w:val="22"/>
        </w:rPr>
        <w:t xml:space="preserve">Мировой судья                      </w:t>
      </w:r>
      <w:r w:rsidRPr="003E05AC">
        <w:rPr>
          <w:sz w:val="22"/>
          <w:szCs w:val="22"/>
        </w:rPr>
        <w:tab/>
      </w:r>
      <w:r w:rsidRPr="003E05AC">
        <w:rPr>
          <w:sz w:val="22"/>
          <w:szCs w:val="22"/>
        </w:rPr>
        <w:tab/>
      </w:r>
      <w:r w:rsidRPr="003E05AC">
        <w:rPr>
          <w:sz w:val="22"/>
          <w:szCs w:val="22"/>
        </w:rPr>
        <w:tab/>
      </w:r>
      <w:r w:rsidRPr="003E05AC">
        <w:rPr>
          <w:sz w:val="22"/>
          <w:szCs w:val="22"/>
        </w:rPr>
        <w:tab/>
      </w:r>
      <w:r w:rsidRPr="003E05AC">
        <w:rPr>
          <w:sz w:val="22"/>
          <w:szCs w:val="22"/>
        </w:rPr>
        <w:tab/>
      </w:r>
      <w:r w:rsidRPr="003E05AC">
        <w:rPr>
          <w:sz w:val="22"/>
          <w:szCs w:val="22"/>
        </w:rPr>
        <w:tab/>
      </w:r>
      <w:r w:rsidRPr="003E05AC">
        <w:rPr>
          <w:sz w:val="22"/>
          <w:szCs w:val="22"/>
        </w:rPr>
        <w:tab/>
      </w:r>
      <w:r w:rsidRPr="003E05AC">
        <w:rPr>
          <w:sz w:val="22"/>
          <w:szCs w:val="22"/>
        </w:rPr>
        <w:t>фио</w:t>
      </w:r>
      <w:r w:rsidRPr="003E05AC">
        <w:rPr>
          <w:sz w:val="22"/>
          <w:szCs w:val="22"/>
        </w:rPr>
        <w:t xml:space="preserve">                 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AC"/>
    <w:rsid w:val="003E05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E05A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E0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