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1-23-4/2024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подсудимой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потерпевшего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зарегистрированной и проживающей по адресу: адрес, адрес, пенсионерка, невоеннообязанная, ранее не судимая, на учете у врача психиатра и врача нарколога не состоящая,  обвиняемая в совершении преступления, предусмотренного пунктом «в» ч.2 ст. 115 УК РФ, </w:t>
      </w:r>
    </w:p>
    <w:p w:rsidR="00A77B3E">
      <w:r>
        <w:t>УСТАНОВИЛ:</w:t>
      </w:r>
    </w:p>
    <w:p w:rsidR="00A77B3E">
      <w:r>
        <w:t>Как установлено судом,  фио, находясь на законных основаниях в коридоре квартиры № 88 д.19 по адрес адрес, дата примерно в время, в ходе внезапно возникших неприязненных отношений с фио, с целью причинения последнему телесных повреждений, удерживая в своей правой руке керамическую тарелку, и, используя ее в качестве оружия, реализуя</w:t>
      </w:r>
    </w:p>
    <w:p w:rsidR="00A77B3E">
      <w:r>
        <w:t>свой преступный умысел, направленный на причинение вреда здоровью Боярскому</w:t>
      </w:r>
    </w:p>
    <w:p w:rsidR="00A77B3E">
      <w:r>
        <w:t>А.А., действуя умышленно, последовательно и целенаправленно, осознавая, что в</w:t>
      </w:r>
    </w:p>
    <w:p w:rsidR="00A77B3E">
      <w:r>
        <w:t>результате ее действий последнему будут причинены телесные повреждения и</w:t>
      </w:r>
    </w:p>
    <w:p w:rsidR="00A77B3E">
      <w:r>
        <w:t>физическая боль, и, желая этого, указанной тарелкой нанесла стоящему напротив</w:t>
      </w:r>
    </w:p>
    <w:p w:rsidR="00A77B3E">
      <w:r>
        <w:t>рее фио один удар в область головы по направлению сверху вниз, чем</w:t>
      </w:r>
    </w:p>
    <w:p w:rsidR="00A77B3E">
      <w:r>
        <w:t>причинила фио телесное повреждение в виде раны в левой теменной</w:t>
      </w:r>
    </w:p>
    <w:p w:rsidR="00A77B3E">
      <w:r>
        <w:t>области, которое согласно заключению эксперта № 203 от дата повлекло</w:t>
      </w:r>
    </w:p>
    <w:p w:rsidR="00A77B3E">
      <w:r>
        <w:t>за собой кратковременное расстройство здоровья, продолжительностью до трех</w:t>
      </w:r>
    </w:p>
    <w:p w:rsidR="00A77B3E">
      <w:r>
        <w:t>недель от момента причинения (время необходимо для заживления,, раны) и</w:t>
      </w:r>
    </w:p>
    <w:p w:rsidR="00A77B3E">
      <w:r>
        <w:t>относится к повреждениям, причинившим легкий вред здоровью человека, и не</w:t>
      </w:r>
    </w:p>
    <w:p w:rsidR="00A77B3E">
      <w:r>
        <w:t>является опасным для жизни в момент причинения.</w:t>
      </w:r>
    </w:p>
    <w:p w:rsidR="00A77B3E">
      <w:r>
        <w:t>Между преступными действиями фио и наступившими последствиями</w:t>
      </w:r>
    </w:p>
    <w:p w:rsidR="00A77B3E">
      <w:r>
        <w:t>виде причинения легкого вреда здоровью потерпевшему фио имеется</w:t>
      </w:r>
    </w:p>
    <w:p w:rsidR="00A77B3E">
      <w:r>
        <w:t>прямая причинно-следственная связь.</w:t>
      </w:r>
    </w:p>
    <w:p w:rsidR="00A77B3E">
      <w:r>
        <w:t>Своими умышленными действиями фио совершила преступление,</w:t>
      </w:r>
    </w:p>
    <w:p w:rsidR="00A77B3E">
      <w:r>
        <w:t>предусмотренное п. «в» ч. 2 ст. 115 УК РФ - умышленное причинение легкого</w:t>
      </w:r>
    </w:p>
    <w:p w:rsidR="00A77B3E">
      <w:r>
        <w:t>вреда здоровью, вызвавшего кратковременное расстройство здоровья,</w:t>
      </w:r>
    </w:p>
    <w:p w:rsidR="00A77B3E">
      <w:r>
        <w:t>вершенное с применением предмета, используемого в качестве оружия.</w:t>
      </w:r>
    </w:p>
    <w:p w:rsidR="00A77B3E">
      <w:r>
        <w:t>В ходе рассмотрения настоящего уголовного дела от потерпевшего фио поступило заявление о прекращении уголовного дела, поскольку он с подсудимым примирился, претензий он к фио не имеет.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пунктом «в» части 2 статьи 115 УК РФ  является преступлением небольшой тяжести. фио  ранее не судима. Подсудимая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 по пункту «в» части 2 статьи 115 УК РФ, в связи с примирением с потерпевшими.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пунктом «в» части 2 статьи 115 УК РФ освободить.</w:t>
      </w:r>
    </w:p>
    <w:p w:rsidR="00A77B3E">
      <w:r>
        <w:t>Уголовное дело по обвинению фио обвиняемого в совершении преступления предусмотренного пунктом «в» части 2 статьи 115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