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Дело № 1-23-12/2021 </w:t>
      </w:r>
      <w:r>
        <w:tab/>
        <w:t xml:space="preserve">                                                           </w:t>
      </w:r>
    </w:p>
    <w:p w:rsidR="00A77B3E"/>
    <w:p w:rsidR="00A77B3E">
      <w:r>
        <w:t>П Р И Г О В О Р</w:t>
      </w:r>
    </w:p>
    <w:p w:rsidR="00A77B3E">
      <w:r>
        <w:t>ИМЕНЕМ РОССИЙСКОЙ ФЕДЕРАЦИИ</w:t>
      </w:r>
    </w:p>
    <w:p w:rsidR="00A77B3E">
      <w:r>
        <w:t>дата                                                               адрес</w:t>
      </w:r>
    </w:p>
    <w:p w:rsidR="00A77B3E">
      <w:r>
        <w:t xml:space="preserve">Мировой судья судебного участка № 23 </w:t>
      </w:r>
      <w:r>
        <w:t>Алуштинского судебного района (</w:t>
      </w:r>
      <w:r>
        <w:t>г.адрес</w:t>
      </w:r>
      <w:r>
        <w:t xml:space="preserve">) адрес </w:t>
      </w:r>
      <w:r>
        <w:t>фио</w:t>
      </w:r>
      <w:r>
        <w:t xml:space="preserve">, при ведении протокола судебного заседания помощником судьи </w:t>
      </w:r>
      <w:r>
        <w:t>фио</w:t>
      </w:r>
    </w:p>
    <w:p w:rsidR="00A77B3E">
      <w:r>
        <w:t xml:space="preserve">с участием: </w:t>
      </w:r>
    </w:p>
    <w:p w:rsidR="00A77B3E">
      <w:r>
        <w:t xml:space="preserve">государственного обвинителя прокуратуры адрес – </w:t>
      </w:r>
      <w:r>
        <w:t>фио</w:t>
      </w:r>
      <w:r>
        <w:t>, представил служебное удостоверение,</w:t>
      </w:r>
    </w:p>
    <w:p w:rsidR="00A77B3E">
      <w:r>
        <w:t xml:space="preserve">подсудимого – </w:t>
      </w:r>
      <w:r>
        <w:t>фио</w:t>
      </w:r>
      <w:r>
        <w:t>,</w:t>
      </w:r>
    </w:p>
    <w:p w:rsidR="00A77B3E">
      <w:r>
        <w:t xml:space="preserve">защитника  - </w:t>
      </w:r>
      <w:r>
        <w:t>фио</w:t>
      </w:r>
      <w:r>
        <w:t>, дей</w:t>
      </w:r>
      <w:r>
        <w:t>ствующей</w:t>
      </w:r>
      <w:r>
        <w:tab/>
        <w:t xml:space="preserve">на основании ордера, представила служебное удостоверение;  </w:t>
      </w:r>
    </w:p>
    <w:p w:rsidR="00A77B3E">
      <w:r>
        <w:t xml:space="preserve">в отсутствие потерпевшего –   </w:t>
      </w:r>
      <w:r>
        <w:t>фио</w:t>
      </w:r>
    </w:p>
    <w:p w:rsidR="00A77B3E">
      <w:r>
        <w:tab/>
        <w:t xml:space="preserve">рассмотрев  в открытом судебном заседании материалы уголовного дела в отношении </w:t>
      </w:r>
    </w:p>
    <w:p w:rsidR="00A77B3E">
      <w:r>
        <w:tab/>
      </w:r>
      <w:r>
        <w:t>фио</w:t>
      </w:r>
      <w:r>
        <w:t>, паспортные данные, зарегистрирован по адресу: адрес, официально н</w:t>
      </w:r>
      <w:r>
        <w:t>е трудоустроенного, разведен, на иждивении имеет несовершеннолетнего ребенка, гражданин Российской Федерации военнообязанный, образование средне – специальное, на учете у врача психиатра не состоит, состоит на учете у врача нарколога с диагнозом «Наркомани</w:t>
      </w:r>
      <w:r>
        <w:t xml:space="preserve">я, вследствие потребления наркотиков разных групп», по месту жительства характеризуется посредственно, ранее судимого: </w:t>
      </w:r>
    </w:p>
    <w:p w:rsidR="00A77B3E">
      <w:r>
        <w:tab/>
        <w:t>ранее судимого:</w:t>
      </w:r>
    </w:p>
    <w:p w:rsidR="00A77B3E">
      <w:r>
        <w:tab/>
        <w:t>- приговором Алуштинского городского суда от дата по ч. 1 ст. 161, ч. 1 ст. 159, ч. 1 ст. 159, ст. 69 УК РФ к дата 6 м</w:t>
      </w:r>
      <w:r>
        <w:t>есяцам лишения свободы;</w:t>
      </w:r>
    </w:p>
    <w:p w:rsidR="00A77B3E">
      <w:r>
        <w:tab/>
        <w:t xml:space="preserve">- приговором Алуштинского городского суда от дата по ч. 1 ст. 112, ч. 1 ст. 119, ч. 1 ст. 159, ч. 1 ст. 159, </w:t>
      </w:r>
      <w:r>
        <w:t>ч.ч</w:t>
      </w:r>
      <w:r>
        <w:t>. 2, 5 ст. 69 УК РФ к дата 6 месяцам лишения свободы, освобождённого по отбытию наказания дата,</w:t>
      </w:r>
    </w:p>
    <w:p w:rsidR="00A77B3E">
      <w:r>
        <w:tab/>
        <w:t>- приговором Алуштинск</w:t>
      </w:r>
      <w:r>
        <w:t>ого городского суда от дата по п. «в» ч.2 ст. 158 УК РФ к лишению свободы сроком на 1 (один) год и 8 (восемь) месяцев условно, с испытательным сроком дата и 6 месяцев;</w:t>
      </w:r>
    </w:p>
    <w:p w:rsidR="00A77B3E">
      <w:r>
        <w:tab/>
        <w:t xml:space="preserve">обвиняемого в совершении преступления  предусмотренного  ч.1 ст.159 УК РФ </w:t>
      </w:r>
    </w:p>
    <w:p w:rsidR="00A77B3E">
      <w:r>
        <w:t>УСТАНОВИЛ:</w:t>
      </w:r>
    </w:p>
    <w:p w:rsidR="00A77B3E">
      <w:r>
        <w:t>К</w:t>
      </w:r>
      <w:r>
        <w:t xml:space="preserve">ак установлено судом, </w:t>
      </w:r>
      <w:r>
        <w:t>фио</w:t>
      </w:r>
      <w:r>
        <w:t xml:space="preserve">, имея корыстный преступный умысел, направленный на хищение чужого имущества путем обмана, дата примерно в время, находясь возле дома № 34 по адрес </w:t>
      </w:r>
      <w:r>
        <w:t>адрес</w:t>
      </w:r>
      <w:r>
        <w:t xml:space="preserve"> обратился к </w:t>
      </w:r>
      <w:r>
        <w:t>фио</w:t>
      </w:r>
      <w:r>
        <w:t xml:space="preserve"> с просьбой воспользоваться для осуществления телефонного разг</w:t>
      </w:r>
      <w:r>
        <w:t xml:space="preserve">овора мобильным телефоном последнего, не желая его возвращать. Получив от </w:t>
      </w:r>
      <w:r>
        <w:t>фио</w:t>
      </w:r>
      <w:r>
        <w:t xml:space="preserve"> его мобильный телефон «</w:t>
      </w:r>
      <w:r>
        <w:t>Xiaomi</w:t>
      </w:r>
      <w:r>
        <w:t xml:space="preserve"> </w:t>
      </w:r>
      <w:r>
        <w:t>Redmi</w:t>
      </w:r>
      <w:r>
        <w:t xml:space="preserve"> 8А», стоимостью сумма, в котором находились не представляющие материальной ценности сим-карты оператора мобильной связи «Волна», «Теле-2» и ка</w:t>
      </w:r>
      <w:r>
        <w:t xml:space="preserve">рта памяти формата </w:t>
      </w:r>
      <w:r>
        <w:t>micro</w:t>
      </w:r>
      <w:r>
        <w:t xml:space="preserve">-SD, и, имитируя телефонный разговор, зашел с телефоном за угол дома и скрылся от </w:t>
      </w:r>
      <w:r>
        <w:t>фио</w:t>
      </w:r>
      <w:r>
        <w:t xml:space="preserve">, обратив похищенное имущество в свою пользу, причинив </w:t>
      </w:r>
      <w:r>
        <w:t>фио</w:t>
      </w:r>
      <w:r>
        <w:t xml:space="preserve"> материальный ущерб на сумму сумма.</w:t>
      </w:r>
    </w:p>
    <w:p w:rsidR="00A77B3E">
      <w:r>
        <w:t xml:space="preserve">Своими умышленными действиями </w:t>
      </w:r>
      <w:r>
        <w:t>фио</w:t>
      </w:r>
      <w:r>
        <w:t xml:space="preserve"> совершил преступлен</w:t>
      </w:r>
      <w:r>
        <w:t>ие, предусмотренное ч. 1 ст. 159 УК РФ, - мошенничество, то есть хищение чужого имущества путем обмана.</w:t>
      </w:r>
    </w:p>
    <w:p w:rsidR="00A77B3E">
      <w:r>
        <w:t xml:space="preserve">Подсудимый </w:t>
      </w:r>
      <w:r>
        <w:t>фио</w:t>
      </w:r>
      <w:r>
        <w:t xml:space="preserve">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w:t>
      </w:r>
      <w:r>
        <w:t>фио</w:t>
      </w:r>
      <w:r>
        <w:t xml:space="preserve"> заяв</w:t>
      </w:r>
      <w:r>
        <w:t xml:space="preserve">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w:t>
      </w:r>
      <w:r>
        <w:t>фио</w:t>
      </w:r>
      <w:r>
        <w:t xml:space="preserve"> заявил о своем согласии с предъявленным обвинением и ходатайствовал о по</w:t>
      </w:r>
      <w:r>
        <w:t xml:space="preserve">становлении приговора без проведения судебного разбирательства. </w:t>
      </w:r>
    </w:p>
    <w:p w:rsidR="00A77B3E">
      <w:r>
        <w:tab/>
        <w:t xml:space="preserve">Защитник просил удовлетворить ходатайство подсудимого </w:t>
      </w:r>
      <w:r>
        <w:t>фио</w:t>
      </w:r>
      <w:r>
        <w:t xml:space="preserve">,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w:t>
      </w:r>
      <w:r>
        <w:t xml:space="preserve">тва согласны государственный обвинитель и потерпевший </w:t>
      </w:r>
      <w:r>
        <w:t>фио</w:t>
      </w:r>
      <w:r>
        <w:t>, в соответствии с позицией, изъявленной в ходе его допроса как потерпевшего (л.д.27 – 29).</w:t>
      </w:r>
    </w:p>
    <w:p w:rsidR="00A77B3E">
      <w:r>
        <w:t xml:space="preserve"> </w:t>
      </w:r>
      <w:r>
        <w:tab/>
        <w:t xml:space="preserve">Максимальное наказание за преступление, в совершении которого обвиняется подсудимый </w:t>
      </w:r>
      <w:r>
        <w:t>фио</w:t>
      </w:r>
      <w:r>
        <w:t>, не превышает сро</w:t>
      </w:r>
      <w:r>
        <w:t xml:space="preserve">ка лишения свободы, указанного в ч.1 ст.314 УПК РФ. Подсудимый </w:t>
      </w:r>
      <w:r>
        <w:t>фио</w:t>
      </w:r>
      <w:r>
        <w:t xml:space="preserve">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 xml:space="preserve">Суд приходит к выводу, что </w:t>
      </w:r>
      <w:r>
        <w:t xml:space="preserve">обвинение, предъявленное </w:t>
      </w:r>
      <w:r>
        <w:t>фио</w:t>
      </w:r>
      <w:r>
        <w:t xml:space="preserve"> обоснованно, подтверждается доказательствами, собранными  по уголовному делу, поэтому квалифицирует действия подсудимого </w:t>
      </w:r>
      <w:r>
        <w:t>фио</w:t>
      </w:r>
      <w:r>
        <w:t>:</w:t>
      </w:r>
    </w:p>
    <w:p w:rsidR="00A77B3E">
      <w:r>
        <w:t>- по ст.159 ч.1 УК РФ, так как он, дата в время совершил мошенничество, то есть хищение чужого имущес</w:t>
      </w:r>
      <w:r>
        <w:t>тва путем обмана.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r>
      <w:r>
        <w:t>фио</w:t>
      </w:r>
      <w:r>
        <w:t xml:space="preserve"> совершил преступление небольшой тяжести.</w:t>
      </w:r>
    </w:p>
    <w:p w:rsidR="00A77B3E">
      <w:r>
        <w:tab/>
      </w:r>
      <w:r>
        <w:t>фио</w:t>
      </w:r>
      <w:r>
        <w:t xml:space="preserve"> разведен, имеет на иждивении несовершеннолетнего ребенка, официально не трудоустроен, на учёте в психиатрическом диспансере не состоит,  состоит на учете в наркологическом диспансере с диагнозом: ««Наркома</w:t>
      </w:r>
      <w:r>
        <w:t>ния, вследствие потребления наркотиков разных групп», по месту жительства характеризуется отрицательно, в соответствии с заключением амбулаторной судебно-наркологической экспертизы (актом наркологического освидетельствования) от дата №1341 наркоманией не с</w:t>
      </w:r>
      <w:r>
        <w:t>традает, страдает алкоголизмом, нуждается в принудительном лечении, противопоказаний нет;</w:t>
      </w:r>
    </w:p>
    <w:p w:rsidR="00A77B3E">
      <w:r>
        <w:tab/>
        <w:t xml:space="preserve">Следует отметить, что  </w:t>
      </w:r>
      <w:r>
        <w:t>фио</w:t>
      </w:r>
      <w:r>
        <w:t xml:space="preserve"> ранее судим: приговором Алуштинского городского суда от дата по ч. 1 ст. 161, ч. 1 ст. 159, ч. 1 ст. 159, ст. 69 УК РФ к дата 6 месяцам ли</w:t>
      </w:r>
      <w:r>
        <w:t>шения свободы.</w:t>
      </w:r>
    </w:p>
    <w:p w:rsidR="00A77B3E">
      <w:r>
        <w:tab/>
        <w:t>В связи с указанным выше, имеет место рецидив преступлений.</w:t>
      </w:r>
    </w:p>
    <w:p w:rsidR="00A77B3E">
      <w:r>
        <w:tab/>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ab/>
        <w:t>Обстоятельством, см</w:t>
      </w:r>
      <w:r>
        <w:t xml:space="preserve">ягчающим наказание подсудимому </w:t>
      </w:r>
      <w:r>
        <w:t>фио</w:t>
      </w:r>
      <w:r>
        <w:t xml:space="preserve"> суд признает  полное признание своей вины, явку с повинной, наличие на иждивении несовершеннолетнего ребенка.</w:t>
      </w:r>
    </w:p>
    <w:p w:rsidR="00A77B3E">
      <w:r>
        <w:tab/>
        <w:t>Обстоятельствами, отягчающими наказание, суд в соответствии со ст.63 ч.1 п. «А» УК РФ признает рецидив преступ</w:t>
      </w:r>
      <w:r>
        <w:t>лений.</w:t>
      </w:r>
    </w:p>
    <w:p w:rsidR="00A77B3E">
      <w:r>
        <w:t>Частью 1 статьи 64 УК РФ предусмотрено,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w:t>
      </w:r>
      <w:r>
        <w:t>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w:t>
      </w:r>
      <w:r>
        <w:t>атьей, или не применить дополнительный вид наказания, предусмотренный в качестве обязательного.</w:t>
      </w:r>
    </w:p>
    <w:p w:rsidR="00A77B3E">
      <w:r>
        <w:t>Пунктом 47 Постановления Пленума Верховного Суда РФ от дата N 58 (ред. от дата) "О практике назначения судами Российской Федерации уголовного наказания" разъясн</w:t>
      </w:r>
      <w:r>
        <w:t>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w:t>
      </w:r>
      <w:r>
        <w:t>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w:t>
      </w:r>
      <w:r>
        <w:t>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w:t>
      </w:r>
      <w:r>
        <w:t>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w:t>
      </w:r>
      <w:r>
        <w:t>ящего Кодекса, может быть назначено более мягкое наказание, чем предусмотрено за данное преступление</w:t>
      </w:r>
    </w:p>
    <w:p w:rsidR="00A77B3E">
      <w:r>
        <w:t>Санкцией части первой статьи 159 УК РФ установлен срок лишения свободы на срок до двух лет.</w:t>
      </w:r>
    </w:p>
    <w:p w:rsidR="00A77B3E">
      <w:r>
        <w:t>Частью первой статьи 69 УК РФ предусмотрено, что при совокупнос</w:t>
      </w:r>
      <w:r>
        <w:t>ти преступлений наказание назначается отдельно за каждое совершенное преступление.</w:t>
      </w:r>
    </w:p>
    <w:p w:rsidR="00A77B3E">
      <w:r>
        <w:t xml:space="preserve">Указанные выше правила применяются в случае, если после вынесения судом приговора по делу будет установлено, что осужденный виновен еще и в другом преступлении, совершенном </w:t>
      </w:r>
      <w:r>
        <w:t>им до вынесения приговора суда по первому делу, что указано в части 5 статьи 69 УК РФ.</w:t>
      </w:r>
    </w:p>
    <w:p w:rsidR="00A77B3E">
      <w:r>
        <w:t xml:space="preserve"> Учитывая содеянное, личность подсудимого, принимая во внимание смягчающие  наказание обстоятельства, а также обстоятельство отягчающие наказание, суд пришел к выводу о </w:t>
      </w:r>
      <w:r>
        <w:t xml:space="preserve">необходимости назначить подсудимому </w:t>
      </w:r>
      <w:r>
        <w:t>фио</w:t>
      </w:r>
      <w:r>
        <w:t xml:space="preserve"> наказание в виде </w:t>
      </w:r>
      <w:r>
        <w:t xml:space="preserve">лишения свободы, с применением положений статьи 73 УК РФ, поскольку суд находит возможным исправление осужденного, без его изоляции от общества. </w:t>
      </w:r>
    </w:p>
    <w:p w:rsidR="00A77B3E">
      <w:r>
        <w:t xml:space="preserve">Руководствуясь </w:t>
      </w:r>
      <w:r>
        <w:t>ст.ст</w:t>
      </w:r>
      <w:r>
        <w:t>. 307-309, 316, 322 УПК РФ, миров</w:t>
      </w:r>
      <w:r>
        <w:t>ой судья</w:t>
      </w:r>
    </w:p>
    <w:p w:rsidR="00A77B3E">
      <w:r>
        <w:t>ПРИГОВОРИЛ:</w:t>
      </w:r>
    </w:p>
    <w:p w:rsidR="00A77B3E">
      <w:r>
        <w:t xml:space="preserve">Признать </w:t>
      </w:r>
      <w:r>
        <w:t>фио</w:t>
      </w:r>
      <w:r>
        <w:t xml:space="preserve"> виновным в совершении преступления, предусмотренного ст. 159 ч.1 УК РФ и назначить ему наказание в виде лишения свободы сроком на 6 месяцев.</w:t>
      </w:r>
    </w:p>
    <w:p w:rsidR="00A77B3E">
      <w:r>
        <w:t xml:space="preserve">На основании статьи 73 УК РФ, назначенное осужденному </w:t>
      </w:r>
      <w:r>
        <w:t>фио</w:t>
      </w:r>
      <w:r>
        <w:t xml:space="preserve"> считать условным с испы</w:t>
      </w:r>
      <w:r>
        <w:t>тательным сроком 6 (шесть) месяцев, в течение которого он должен своим поведением доказать свое исправление.</w:t>
      </w:r>
    </w:p>
    <w:p w:rsidR="00A77B3E">
      <w:r>
        <w:t xml:space="preserve">На основании ч. 5 ст. 73 УК РФ возложить на условно осуждённого </w:t>
      </w:r>
      <w:r>
        <w:t>фио</w:t>
      </w:r>
      <w:r>
        <w:t xml:space="preserve"> обязанности в течение испытательного срока не допускать нарушений общественного</w:t>
      </w:r>
      <w:r>
        <w:t xml:space="preserve">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его поведением, являться на регистрацию в специализированный </w:t>
      </w:r>
      <w:r>
        <w:t>орган, осуществляющий контроль за поведением условно осужденного, в дни, установленные этим органом.</w:t>
      </w:r>
    </w:p>
    <w:p w:rsidR="00A77B3E">
      <w:r>
        <w:t xml:space="preserve">Меру пресечения </w:t>
      </w:r>
      <w:r>
        <w:t>фио</w:t>
      </w:r>
      <w:r>
        <w:t xml:space="preserve"> в виде подписки о невыезде и надлежащем поведении оставить в силе до вступления приговора в законную силу.</w:t>
      </w:r>
    </w:p>
    <w:p w:rsidR="00A77B3E">
      <w:r>
        <w:t>Приговор Алуштинского городс</w:t>
      </w:r>
      <w:r>
        <w:t>кого суда от дата по делу №1-40/2021 исполнять самостоятельно.</w:t>
      </w:r>
    </w:p>
    <w:p w:rsidR="00A77B3E">
      <w:r>
        <w:t xml:space="preserve">Приговор суда может быть обжалован в апелляционном порядке, с соблюдением требований ст. 317 УПК РФ, в течение десяти суток со дня провозглашения в </w:t>
      </w:r>
      <w:r>
        <w:t>Алуштинский</w:t>
      </w:r>
      <w:r>
        <w:t xml:space="preserve"> городской суд адрес через мировог</w:t>
      </w:r>
      <w:r>
        <w:t>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 xml:space="preserve">Осужденный, в случае обжалования приговора, вправе ходатайствовать о своем </w:t>
      </w:r>
      <w:r>
        <w:t>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w:t>
      </w:r>
      <w:r>
        <w:t>тве или в возражениях на жалобу.</w:t>
      </w:r>
    </w:p>
    <w:p w:rsidR="00A77B3E">
      <w:r>
        <w:t xml:space="preserve">Мировой судья:                                                                         </w:t>
      </w:r>
      <w:r>
        <w:tab/>
      </w:r>
      <w:r>
        <w:tab/>
      </w:r>
      <w:r>
        <w:tab/>
      </w:r>
      <w:r>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D4"/>
    <w:rsid w:val="00A77B3E"/>
    <w:rsid w:val="00C52B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