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ab/>
        <w:tab/>
        <w:tab/>
        <w:tab/>
        <w:tab/>
        <w:tab/>
        <w:tab/>
        <w:tab/>
        <w:t xml:space="preserve">Дело № 1-23-24/2024 </w:t>
        <w:tab/>
        <w:t xml:space="preserve">                                                           </w:t>
      </w:r>
    </w:p>
    <w:p w:rsidR="00A77B3E">
      <w:r>
        <w:t>П Р И Г О В О Р</w:t>
      </w:r>
    </w:p>
    <w:p w:rsidR="00A77B3E">
      <w:r>
        <w:t>ИМЕНЕМ РОССИЙСКОЙ ФЕДЕРАЦИИ</w:t>
      </w:r>
    </w:p>
    <w:p w:rsidR="00A77B3E">
      <w:r>
        <w:t>дата                                                                адрес</w:t>
      </w:r>
    </w:p>
    <w:p w:rsidR="00A77B3E">
      <w:r>
        <w:t xml:space="preserve">Мировой судья судебного участка № 23 Алуштинского судебного района (г.адрес) адрес фио, при ведении протокола судебного заседания помощником судьи фио, с участием: </w:t>
      </w:r>
    </w:p>
    <w:p w:rsidR="00A77B3E">
      <w:r>
        <w:tab/>
        <w:t>государственного обвинителя прокуратуры адрес – помощника прокурора адрес фио, представил служебное удостоверение,</w:t>
      </w:r>
    </w:p>
    <w:p w:rsidR="00A77B3E">
      <w:r>
        <w:tab/>
        <w:t>подсудимого – фио, личность установлена по паспорту гражданина Российской Федерации;</w:t>
      </w:r>
    </w:p>
    <w:p w:rsidR="00A77B3E">
      <w:r>
        <w:tab/>
        <w:t>защитника фио, действует на основании ордера, представил удостоверение адвоката;</w:t>
      </w:r>
    </w:p>
    <w:p w:rsidR="00A77B3E">
      <w:r>
        <w:tab/>
        <w:t xml:space="preserve">в отсутствие потерпевшего – фио;  </w:t>
      </w:r>
    </w:p>
    <w:p w:rsidR="00A77B3E">
      <w:r>
        <w:tab/>
        <w:t>рассмотрев  в открытом судебном заседании материалы уголовного дела в отношении  фио, паспортные данные, зарегистрированного по адресу: адрес, гражданина Российской Федерации - паспортные данные, официально нетрудоустроенного, военнообязанного, холостого, малолетних детей на иждивении не имеющего, ранее не судимого, имеющего среднее образование, состоящего на учёте у врача психиатра  на ДУ в ГБУЗ РК «Алуштинская ЦГБ» с диагнозом F 60.30 «эмоционально неустойчивое расстройство личности» с дата, на учёте у врача нарколога не состоит, согласно заключению эксперта №1282 от дата фио каким-либо психическим расстройством (слабоумием, временным психическим расстройством, либо иным болезненным состоянием психики) не страдает как в настоящее время, так и не страдал таковыми на период</w:t>
      </w:r>
    </w:p>
    <w:p w:rsidR="00A77B3E">
      <w:r>
        <w:t>инкриминируемого ему деяния. У фио выявляется эмоционально</w:t>
      </w:r>
    </w:p>
    <w:p w:rsidR="00A77B3E">
      <w:r>
        <w:t>неустойчивое расстройство личности, импульсивный тип, которое не</w:t>
      </w:r>
    </w:p>
    <w:p w:rsidR="00A77B3E">
      <w:r>
        <w:t>препятствовало как на момент инкриминируемого ему деяния осознавать</w:t>
      </w:r>
    </w:p>
    <w:p w:rsidR="00A77B3E">
      <w:r>
        <w:t>фактический характер и общественную опасность своих действий и</w:t>
      </w:r>
    </w:p>
    <w:p w:rsidR="00A77B3E">
      <w:r>
        <w:t>руководить ими, так и не препятствует в настоящее время осознавать</w:t>
      </w:r>
    </w:p>
    <w:p w:rsidR="00A77B3E">
      <w:r>
        <w:t>фактический характер своих действий и руководить ими. В применении</w:t>
      </w:r>
    </w:p>
    <w:p w:rsidR="00A77B3E">
      <w:r>
        <w:t xml:space="preserve">принудительных мер медицинского характера фио не нуждается, обвиняемого в совершении преступления  предусмотренного  ч.2, п. «в» ст.115 УК РФ </w:t>
      </w:r>
    </w:p>
    <w:p w:rsidR="00A77B3E">
      <w:r>
        <w:t>УСТАНОВИЛ:</w:t>
      </w:r>
    </w:p>
    <w:p w:rsidR="00A77B3E">
      <w:r>
        <w:t>Как установлено судом, фио, дата примерно в время, находясь на законных основаниях, а именно будучи приглашенным в гости фио, в помещении зала квартиры №161 дома № 1 по ул.</w:t>
      </w:r>
    </w:p>
    <w:p w:rsidR="00A77B3E">
      <w:r>
        <w:t>Ялтинской, адрес, в ходе внезапно возникших</w:t>
      </w:r>
    </w:p>
    <w:p w:rsidR="00A77B3E">
      <w:r>
        <w:t>неприязненных отношений с фио, с целью причинения последнему</w:t>
      </w:r>
    </w:p>
    <w:p w:rsidR="00A77B3E">
      <w:r>
        <w:t>телесных повреждений, правой рукой взял со стола, который находился в</w:t>
      </w:r>
    </w:p>
    <w:p w:rsidR="00A77B3E">
      <w:r>
        <w:t>зале вышеуказанной квартиры, кухонный нож и, используя его в качестве</w:t>
      </w:r>
    </w:p>
    <w:p w:rsidR="00A77B3E">
      <w:r>
        <w:t>оружия, удерживая указанный предмет в своей правой руке, реализуя свой</w:t>
      </w:r>
    </w:p>
    <w:p w:rsidR="00A77B3E">
      <w:r>
        <w:t>преступный умысел, направленный на причинения вреда здоровью фио</w:t>
      </w:r>
    </w:p>
    <w:p w:rsidR="00A77B3E">
      <w:r>
        <w:t>И.Э., действуя умышленно, последовательно и целенаправленно, осознавая</w:t>
      </w:r>
    </w:p>
    <w:p w:rsidR="00A77B3E">
      <w:r>
        <w:t>что в результате его действий последнему будут причинены телесные</w:t>
      </w:r>
    </w:p>
    <w:p w:rsidR="00A77B3E">
      <w:r>
        <w:t>повреждения и физическая боль, и, желая этого, нанес указанным ножом,</w:t>
      </w:r>
    </w:p>
    <w:p w:rsidR="00A77B3E">
      <w:r>
        <w:t>находившемуся напротив него фио один удар наотмашь в область</w:t>
      </w:r>
    </w:p>
    <w:p w:rsidR="00A77B3E">
      <w:r>
        <w:t>лица слева, после чего сразу же указанным ножом нанес находившемуся</w:t>
      </w:r>
    </w:p>
    <w:p w:rsidR="00A77B3E">
      <w:r>
        <w:t>напротив него фио один удар в область ребер справа по</w:t>
      </w:r>
    </w:p>
    <w:p w:rsidR="00A77B3E">
      <w:r>
        <w:t>направлению сверху вниз. Далее фио, продолжая реализовывать свой</w:t>
      </w:r>
    </w:p>
    <w:p w:rsidR="00A77B3E">
      <w:r>
        <w:t>преступный умысел, направленный на причинение вреда здоровью фио</w:t>
      </w:r>
    </w:p>
    <w:p w:rsidR="00A77B3E">
      <w:r>
        <w:t>И.Э., нанес указанным ножом, находившемуся напротив него фио</w:t>
      </w:r>
    </w:p>
    <w:p w:rsidR="00A77B3E">
      <w:r>
        <w:t>один прямой удар в живот, чем причинил фио телесные</w:t>
      </w:r>
    </w:p>
    <w:p w:rsidR="00A77B3E">
      <w:r>
        <w:t>повреждения в виде: раны на левой щеке, раны по передней поверхности</w:t>
      </w:r>
    </w:p>
    <w:p w:rsidR="00A77B3E">
      <w:r>
        <w:t>верхней и средней трети левой ушной раковины, раны по передне-боковой</w:t>
      </w:r>
    </w:p>
    <w:p w:rsidR="00A77B3E">
      <w:r>
        <w:t>поверхности грудной клетки справа, на уровне проекции 3-4 ребер между</w:t>
      </w:r>
    </w:p>
    <w:p w:rsidR="00A77B3E">
      <w:r>
        <w:t>средне-ключичной и задне-подмышечной линиями, раны по передней</w:t>
      </w:r>
    </w:p>
    <w:p w:rsidR="00A77B3E">
      <w:r>
        <w:t>поверхности средней трети брюшной стенки, почти по условной серединной</w:t>
      </w:r>
    </w:p>
    <w:p w:rsidR="00A77B3E">
      <w:r>
        <w:t>линии, которые согласно заключения эксперта № 131 от дата</w:t>
      </w:r>
    </w:p>
    <w:p w:rsidR="00A77B3E">
      <w:r>
        <w:t>повлекли за собой кратковременное расстройство здоровья</w:t>
      </w:r>
    </w:p>
    <w:p w:rsidR="00A77B3E">
      <w:r>
        <w:t>продолжительностью до трех недель от момента причинения (время</w:t>
      </w:r>
    </w:p>
    <w:p w:rsidR="00A77B3E">
      <w:r>
        <w:t>необходимое для заживления раны), и относятся к повреждениям,</w:t>
      </w:r>
    </w:p>
    <w:p w:rsidR="00A77B3E">
      <w:r>
        <w:t>причинившим легкий вред здоровью человека.</w:t>
      </w:r>
    </w:p>
    <w:p w:rsidR="00A77B3E">
      <w:r>
        <w:t>Между преступными действиями фио и наступившими</w:t>
      </w:r>
    </w:p>
    <w:p w:rsidR="00A77B3E">
      <w:r>
        <w:t>последствиями в виде причинения легкого вреда здоровью потерпевшему</w:t>
      </w:r>
    </w:p>
    <w:p w:rsidR="00A77B3E">
      <w:r>
        <w:t>фио имеется прямая причинно-следственная связь.</w:t>
      </w:r>
    </w:p>
    <w:p w:rsidR="00A77B3E">
      <w:r>
        <w:t>Своими умышленными действиями фио совершил преступление, предусмотренное п. «в» ч. 2 ст. 115 УК РФ – умышленное причинение легкого вреда здоровью, вызвавшего кратковременное расстройство здоровья, совершенное с применением предмета, используемого в качестве оружия.</w:t>
      </w:r>
    </w:p>
    <w:p w:rsidR="00A77B3E">
      <w:r>
        <w:t>Подсудимый фио в судебном заседании свою вину в предъявленном обвинении признал полностью и согласен с описанием преступного деяния.</w:t>
      </w:r>
    </w:p>
    <w:p w:rsidR="00A77B3E">
      <w:r>
        <w:t xml:space="preserve">Также, подсудимый фио заявил ходатайство о постановлении приговора без проведения судебного разбирательства. Данное ходатайство судом удовлетворено, требования ч.1, ч.2 ст. 314 УПК РФ соблюдены. </w:t>
      </w:r>
    </w:p>
    <w:p w:rsidR="00A77B3E">
      <w:r>
        <w:t xml:space="preserve">Подсудимый фио заявил о своем согласии с предъявленным обвинением и ходатайствовал о постановлении приговора без проведения судебного разбирательства. </w:t>
      </w:r>
    </w:p>
    <w:p w:rsidR="00A77B3E">
      <w:r>
        <w:t xml:space="preserve">Защитник просил удовлетворить ходатайство подсудимого фио, подтвердив соблюдение всех условий проведения особого порядка судебного разбирательства. </w:t>
      </w:r>
    </w:p>
    <w:p w:rsidR="00A77B3E">
      <w:r>
        <w:t>С особым порядком судебного разбирательства согласны государственный обвинитель и потерпевший фио, позиция которого оглашена судом из материалов дела (78-79).</w:t>
      </w:r>
    </w:p>
    <w:p w:rsidR="00A77B3E">
      <w:r>
        <w:t>Максимальное наказание за преступление, в совершении которого обвиняется подсудимый фио, не превышает срока лишения свободы, указанного в ч.1 ст.314 УПК РФ. Подсудимый фио заявил, что он осознает характер и последствия заявленного им ходатайства, ходатайство им было заявлено добровольно и после проведения консультаций с защитником.</w:t>
      </w:r>
    </w:p>
    <w:p w:rsidR="00A77B3E">
      <w:r>
        <w:t>Суд приходит к выводу, что обвинение, предъявленное фио обоснованно, подтверждается доказательствами, собранными  по уголовному делу, поэтому квалифицирует действия подсудимого фио:</w:t>
      </w:r>
    </w:p>
    <w:p w:rsidR="00A77B3E">
      <w:r>
        <w:t>- по пункту «в» части второй статьи 115 УК РФ  так как он дата примерно в время умышленно причинил легкий вред здоровью, вызвавший кратковременное расстройство здоровья фио, с применением кухонного ножа используемого в качестве оружия.</w:t>
      </w:r>
    </w:p>
    <w:p w:rsidR="00A77B3E">
      <w:r>
        <w:t>При назначении вида и размера наказания подсудимому суд учитывает характер и степень общественной опасности совершенного преступления, личность виновного, обстоятельства смягчающие наказание, влияние наказания на исправление подсудимого.</w:t>
      </w:r>
    </w:p>
    <w:p w:rsidR="00A77B3E">
      <w:r>
        <w:t>фио совершил преступление небольшой тяжести.</w:t>
      </w:r>
    </w:p>
    <w:p w:rsidR="00A77B3E">
      <w:r>
        <w:t>фио холост, на иждивении несовершеннолетних детей не имеет, официально не трудоустроен, состоит на учёте у врача психиатра  на ДУ в ГБУЗ РК «Алуштинская ЦГБ» с диагнозом F 60.30 «эмоционально неустойчивое расстройство личности» с дата, на учете в наркологическом диспансере не состоит, по месту жительства характеризуется посредственно, ранее не судим.</w:t>
      </w:r>
    </w:p>
    <w:p w:rsidR="00A77B3E">
      <w:r>
        <w:t xml:space="preserve">Вину в совершении преступления подсудимый признал полностью, что свидетельствует о раскаянии в содеянном и осознании общественной опасности своего поведения. </w:t>
      </w:r>
    </w:p>
    <w:p w:rsidR="00A77B3E">
      <w:r>
        <w:t>Обстоятельствами, смягчающими наказание подсудимому фио суд признает противоправность или аморальность поведения потерпевшего (п. «з» ч. 1 ст. 61 УК РФ), явку с повинной (п. «и» ч.1 ст. 61 УК РФ), активное способствование раскрытию и расследованию преступления.</w:t>
      </w:r>
    </w:p>
    <w:p w:rsidR="00A77B3E">
      <w:r>
        <w:t>Обстоятельств, отягчающих наказание, судом не установлено.</w:t>
      </w:r>
    </w:p>
    <w:p w:rsidR="00A77B3E">
      <w:r>
        <w:t>Санкцией части второй статьи 115 УК РФ установлен срок лишения свободы на срок до двух лет.</w:t>
      </w:r>
    </w:p>
    <w:p w:rsidR="00A77B3E">
      <w:r>
        <w:t>Вместе с тем, суд полагает необходимым указать следующее.</w:t>
      </w:r>
    </w:p>
    <w:p w:rsidR="00A77B3E">
      <w:r>
        <w:t>Так, в ходе рассмотрения настоящего уголовного дела, как подсудимый фио, так и его защитник фио систематически обращали внимание суда на то обстоятельство, что подсудимый изъявил желание заключить контракт с Вооруженными Силами Российской Федерации, для дальнейшего прохождения службы в зоне проведения специальной военной операции.</w:t>
      </w:r>
    </w:p>
    <w:p w:rsidR="00A77B3E">
      <w:r>
        <w:t>В доказательство указанного выше, подсудимый фио приобщил к материалам дела заявление в адрес Начальника пункта отбора на военную службу по контракту (1 разряда) адрес от дата о рассмотрении его кандидатуры для поступления в добровольном порядке на военную службу.</w:t>
      </w:r>
    </w:p>
    <w:p w:rsidR="00A77B3E">
      <w:r>
        <w:t>Подсудимый фио пояснил, что заключению контракта препятствует производство по уголовному делу, контракт будет заключен по окончании рассмотрения дела. При этом, мероприятия отбора, медкомиссия им пройдены успешно.</w:t>
      </w:r>
    </w:p>
    <w:p w:rsidR="00A77B3E">
      <w:r>
        <w:t>Также, дата, подсудимый фио указал, что контракт им уже подписан, что также подтвердил защитник.</w:t>
      </w:r>
    </w:p>
    <w:p w:rsidR="00A77B3E">
      <w:r>
        <w:t>Частью первой статьи 64 УК РФ установлено, что при наличии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а равно при активном содействии участника группового преступления раскрытию этого преступления наказание может быть назначено ниже низшего предела, предусмотренного соответствующей статьей Особенной части настоящего Кодекса, или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w:t>
      </w:r>
    </w:p>
    <w:p w:rsidR="00A77B3E">
      <w:r>
        <w:t>Частью второй приведенной выше статьи установлено, что исключительными могут быть признаны как отдельные смягчающие обстоятельства, так и совокупность таких обстоятельств.</w:t>
      </w:r>
    </w:p>
    <w:p w:rsidR="00A77B3E">
      <w:r>
        <w:t>Из разъяснений, содержащихся в Постановлении Пленума Верховного Суда РФ от дата N 58 (ред. от дата) "О практике назначения судами Российской Федерации уголовного наказания" следует, что суд вправе признать исключительными обстоятельствами, дающими основание для применения статьи 64 УК РФ, как отдельные смягчающие обстоятельства, так и их совокупность, указав в приговоре основания принятого решения. Статья 64 УК РФ может применяться и при наличии обстоятельств, отягчающих наказание.</w:t>
      </w:r>
    </w:p>
    <w:p w:rsidR="00A77B3E">
      <w:r>
        <w:t xml:space="preserve">По смыслу части 1 статьи 64 УК РФ, назначению более мягкого вида основного наказания, чем предусмотрено статьей Особенной части УК РФ, не препятствует наличие в санкции статьи альтернативных видов наказаний. </w:t>
      </w:r>
    </w:p>
    <w:p w:rsidR="00A77B3E">
      <w:r>
        <w:t>Исходя из положений части 2 статьи 46 УК РФ минимальный размер штрафа, назначенного за совершенное преступление в определенной сумме, в том числе с применением положений статьи 64 УК РФ, не может быть ниже сумма прописью.</w:t>
      </w:r>
    </w:p>
    <w:p w:rsidR="00A77B3E">
      <w:r>
        <w:t xml:space="preserve">В рассматриваемом случае, судом дана оценка смягчающих обстоятельств в их совокупности, а также, принято во внимание то обстоятельство, что фио подписал контракт на прохождение службы в ВС РФ. </w:t>
      </w:r>
    </w:p>
    <w:p w:rsidR="00A77B3E">
      <w:r>
        <w:t>В ходе судебных прений, государственным обвинителем запрошено наказание в виде обязательных работ сроком на 240 часов.</w:t>
      </w:r>
    </w:p>
    <w:p w:rsidR="00A77B3E">
      <w:r>
        <w:t xml:space="preserve">Вместе с тем, назначение такого вида наказания, по мнению суда, не позволит подсудимому приступить к военной службе по контракту незамедлительно после вступления приговора суда в законную силу. </w:t>
      </w:r>
    </w:p>
    <w:p w:rsidR="00A77B3E">
      <w:r>
        <w:t>Данные обстоятельства суд находит достаточным для применения положений статьи 64 УК РФ.</w:t>
      </w:r>
    </w:p>
    <w:p w:rsidR="00A77B3E">
      <w:r>
        <w:t xml:space="preserve">Учитывая содеянное, личность подсудимого, принимая во внимание смягчающие  наказание обстоятельства, суд пришел к выводу о необходимости назначить подсудимому фио наказание в виде штрафа. </w:t>
      </w:r>
    </w:p>
    <w:p w:rsidR="00A77B3E">
      <w:r>
        <w:t>Принимая во внимание то обстоятельство, что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Руководствуясь ст.ст. 307-309, 316, 322 УПК РФ, мировой судья</w:t>
      </w:r>
    </w:p>
    <w:p w:rsidR="00A77B3E">
      <w:r>
        <w:t>ПРИГОВОРИЛ:</w:t>
      </w:r>
    </w:p>
    <w:p w:rsidR="00A77B3E">
      <w:r>
        <w:t xml:space="preserve">Признать фио виновным в совершении преступления, предусмотренного пункту «в» части 2 статьи 115 УК РФ </w:t>
      </w:r>
    </w:p>
    <w:p w:rsidR="00A77B3E">
      <w:r>
        <w:t>На основании положений части 1 статьи 61 УК РФ, назначить фио наказание в виде штрафа в размере сумма.</w:t>
      </w:r>
    </w:p>
    <w:p w:rsidR="00A77B3E">
      <w:r>
        <w:t>Меру пресечения фио в виде подписки о невыезде и надлежащем поведении оставить в силе до вступления приговора в законную силу.</w:t>
      </w:r>
    </w:p>
    <w:p w:rsidR="00A77B3E">
      <w:r>
        <w:t>Реквизиты для оплаты штрафа: УФК по адрес (ОМВД России по адрес, л.сч. 04751А92790), КПП телефон, ИНН телефон, БИК телефон, Отделение адрес, р/с 40102810645370000035, КБК 18811603121010000140, ОКТМО телефон, УИН - 188582240011190004201.</w:t>
      </w:r>
    </w:p>
    <w:p w:rsidR="00A77B3E">
      <w:r>
        <w:t>Штраф подлежит оплате в течении 60-ти дней с даты вступления приговора в законную силу.</w:t>
      </w:r>
    </w:p>
    <w:p w:rsidR="00A77B3E">
      <w:r>
        <w:t>В соответствии с частью 2 статьи 71 УК РФ наказание в виде штрафа исполняется самостоятельно.</w:t>
      </w:r>
    </w:p>
    <w:p w:rsidR="00A77B3E">
      <w:r>
        <w:t>Приговор может быть обжалован в апелляционном порядке в течение 15 суток со дня его постановления в Алуштинский городской суд адрес через мирового судью. 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w:t>
      </w:r>
    </w:p>
    <w:p w:rsidR="00A77B3E">
      <w:r>
        <w:t xml:space="preserve">Мировой судья </w:t>
        <w:tab/>
        <w:tab/>
        <w:tab/>
        <w:tab/>
        <w:tab/>
        <w:tab/>
        <w:tab/>
        <w:tab/>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