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1-24-11/2019</w:t>
      </w:r>
    </w:p>
    <w:p w:rsidR="00A77B3E"/>
    <w:p w:rsidR="00A77B3E">
      <w:r>
        <w:t>ПОСТАНОВЛЕНИЕ</w:t>
      </w:r>
    </w:p>
    <w:p w:rsidR="00A77B3E"/>
    <w:p w:rsidR="00A77B3E">
      <w:r>
        <w:t>дата</w:t>
        <w:tab/>
        <w:t xml:space="preserve">    </w:t>
        <w:tab/>
        <w:t xml:space="preserve">                                        адрес</w:t>
      </w:r>
    </w:p>
    <w:p w:rsidR="00A77B3E"/>
    <w:p w:rsidR="00A77B3E">
      <w:r>
        <w:t>Мировой судья судебного участка № 24 ... судебного района (городской адрес) адрес фио,</w:t>
      </w:r>
    </w:p>
    <w:p w:rsidR="00A77B3E">
      <w:r>
        <w:t>при секретаре фио,</w:t>
      </w:r>
    </w:p>
    <w:p w:rsidR="00A77B3E">
      <w:r>
        <w:t>с участием государственного обвинителя – помощника прокурора адрес фио,</w:t>
      </w:r>
    </w:p>
    <w:p w:rsidR="00A77B3E">
      <w:r>
        <w:t>защитника – адвоката фио,</w:t>
      </w:r>
    </w:p>
    <w:p w:rsidR="00A77B3E">
      <w:r>
        <w:t>подсудимого фио,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 xml:space="preserve">..., паспортные данныеадрес, гражданина Российской Федерации, со средним образованием, женатого, имеющего на иждивении четверых несовершеннолетних детей, не работающего, военнообязанного, проживающего по адресу: адрес, </w:t>
      </w:r>
    </w:p>
    <w:p w:rsidR="00A77B3E">
      <w:r>
        <w:t xml:space="preserve">в совершении преступления, предусмотренного ч.1 ст. 291.2 Уголовного кодекса  Российской Федерации, </w:t>
      </w:r>
    </w:p>
    <w:p w:rsidR="00A77B3E">
      <w:r>
        <w:t>УСТАНОВИЛ:</w:t>
      </w:r>
    </w:p>
    <w:p w:rsidR="00A77B3E"/>
    <w:p w:rsidR="00A77B3E">
      <w:r>
        <w:t>фио обвиняется в совершении мелкого взяточничества, то есть даче взятки лично в размере, не превышающем сумма прописью, при следующих обстоятельствах.</w:t>
      </w:r>
    </w:p>
    <w:p w:rsidR="00A77B3E">
      <w:r>
        <w:t>Так, фио дата примерно в время, управляя автомобилем марки марка автомобиля, государственный регистрационный знак ..., двигаясь по адрес с Украиной-Симферополь-Алушта-Ялта», примерно на 697-м км.+500 м., в районе адрес адрес, был остановлен в связи с совершением правонарушения, предусмотренного ч. 4 ст. 12.15 КоАП РФ, старшим инспектором ... ДПС ГИБДД МВД по адрес, ст. лейтенантом полиции фио, который, в соответствии со своими должностными обязанностями и должностным регламентом, осуществлял контроль за безопасностью дорожного движения.</w:t>
      </w:r>
    </w:p>
    <w:p w:rsidR="00A77B3E">
      <w:r>
        <w:t>Подчинившись законному требованию сотрудника полиции, фио проследовал в патрульный автомобиль командира взвода ... ДПС ГИБДД МВД по адрес ст. лейтенанта полиции фио для составления административного протокола и, не желая быть привлеченным к административной ответственности за совершенное правонарушение, осознавая, что перед ним находится представитель власти – сотрудник полиции, исполняющий свои должностные обязанности, - предложил лично командиру взвода ... ДПС ГИБДД МВД по адрес ст. лейтенанту полиции фио в качестве взятки денежные средства в сумме сумма за совершение заведомо незаконного бездействия, а именно за не составление в отношении него протокола об административном правонарушении и не направление материалов дела об административном правонарушении в суд. После того, как фио отказался от получения взятки и предупредил его об уголовной ответственности за дачу взятки должностному лицу, фио, продолжая реализовывать свой преступный умысел, осознавая общественную опасность своих действий, дал взятку фио, а именно положил сумма между водительским и пассажирским сиденьями салона служебного автомобиля. Однако фио от получения взятки в размере сумма отказался и сообщил о случившемся в дежурную часть ОМВД России по адрес.</w:t>
      </w:r>
    </w:p>
    <w:p w:rsidR="00A77B3E">
      <w:r>
        <w:t xml:space="preserve">В судебном заседании от подсудимого фио поступило ходатайство о прекращении уголовного дела в отношении него по факту совершения преступления, предусмотренного ч. 1 ст. 291.2 УК РФ, в соответствии с примечанием к указанной статье. Ходатайство мотивировано тем, что непосредственно после совершения преступления им была написана явка с повинной  в полицию, он активно способствовал раскрытию и расследованию преступления, давал правдивые и подробные признательные показания, женат, имеет на иждивении четверых несовершеннолетних детей, положительно характеризуется. </w:t>
      </w:r>
    </w:p>
    <w:p w:rsidR="00A77B3E">
      <w:r>
        <w:t>Также подсудимый фио пояснил, что правовые последствия прекращения уголовного дела, в том числе, что данное основание не относится к числу реабилитирующих, ему известны. Кроме того, ему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являться актом,  устанавливающим невиновность. Поэтому, в случае намерения добиться признания себя невиновным, он вправе настаивать на рассмотрении дела по существу. Указав на осведомленность относительно изложенного, подсудимый  настаивал на удовлетворении ходатайства и прекращении уголовного дела в отношении него, пояснив, что свою вину в инкриминируемом деянии он признает полностью, все обстоятельства в обвинительном заключении указаны верно.</w:t>
      </w:r>
    </w:p>
    <w:p w:rsidR="00A77B3E">
      <w:r>
        <w:t>Защитник - адвокат фио ходатайство своего подзащитного поддержала, обратила внимание суда на то обстоятельство, что все основания для освобождения фио от уголовной ответственности согласно примечанию к ст. 291.2 УК РФ соблюдены.  При этом последствия прекращения уголовного дела по заявленному подсудимым основанию она разъясняла и позиция последнего в этом вопросе добровольная и осознанная. Считает дальнейшее производство по уголовному делу недопустимым.</w:t>
      </w:r>
    </w:p>
    <w:p w:rsidR="00A77B3E">
      <w:r>
        <w:t>Государственный обвинитель в суде не возражал против заявленного ходатайства, полагая, что имеются основания для освобождения фио от уголовной ответственности согласно примечанию к ст. 291.2 УК РФ.</w:t>
      </w:r>
    </w:p>
    <w:p w:rsidR="00A77B3E">
      <w:r>
        <w:t>Изучив  ходатайство подсудимого, выслушав мнение участников процесса,  исследовав материалы дела, суд приходит к выводу о наличии достаточных оснований для удовлетворения заявленного ходатайства, учитывая следующее.</w:t>
      </w:r>
    </w:p>
    <w:p w:rsidR="00A77B3E">
      <w:r>
        <w:t>Согласно примечанию к ст. 291.2 УК РФ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A77B3E">
      <w:r>
        <w:t>Из материалов дела следует, что подсудимый фио обвиняется в совершении преступления, предусмотренного ч. 1 ст. 291.2 УК РФ, а именно в совершении мелкого взяточничества, то есть даче взятки лично в размере, не превышающем сумма прописью.</w:t>
      </w:r>
    </w:p>
    <w:p w:rsidR="00A77B3E">
      <w:r>
        <w:t>Квалификацию содеянного фио по ч.1 ст. 291.2 УК РФ суд считает верной.</w:t>
      </w:r>
    </w:p>
    <w:p w:rsidR="00A77B3E">
      <w:r>
        <w:t xml:space="preserve">Подсудимый фио свою вину в предъявленном обвинении признал полностью, раскаялся в содеянном. </w:t>
      </w:r>
    </w:p>
    <w:p w:rsidR="00A77B3E">
      <w:r>
        <w:t>Подсудимым фио заявлено ходатайство о прекращении уголовного дела на основании примечания  к ст. 291.2 УК РФ, мотивированное тем, что он способствовал раскрытию данного преступления и добровольно сообщил в орган, имеющий право возбудить уголовное дело, о даче взятки, при этом указав, что правовые последствия прекращения уголовного дела, в том числе, что данное основание не относится к числу реабилитирующих, ему разъяснены. Ему разъяснено право доказать свою невиновность в ходе продолженного судебного разбирательства. Однако, от данного права он отказался, настаивая на прекращении уголовного дела на основании примечания  к ст. 291.2 УК РФ.</w:t>
      </w:r>
    </w:p>
    <w:p w:rsidR="00A77B3E">
      <w:r>
        <w:t xml:space="preserve">По смыслу пункта 7 постановления Пленума Верховного Суда РФ от дата №19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A77B3E">
      <w:r>
        <w:t>Из материалов уголовного дела следует, что фио активно способствовал расследованию и раскрытию преступления, подробно сообщил об обстоятельствах совершенного им преступления,  оказывал помощь в расследовании преступления путем дачи правдивых показаний об обстоятельствах дела и о его собственном участии в совершенном преступлении. Также после совершения преступления он добровольно сообщил в орган, имеющий право возбудить уголовное дело, о даче взятки, что подтверждается его явкой с повинной и письменным объяснениям, поданными в ОМВД России по адрес дата до возбуждения уголовного дела (л.д. 20-21, 24-25).</w:t>
      </w:r>
    </w:p>
    <w:p w:rsidR="00A77B3E">
      <w:r>
        <w:t>Кроме того,  согласно данным характеризующим личность подсудимого, фио впервые привлекается к уголовной ответственности (л.д. 115-116),  обвиняется в совершении преступления небольшой тяжести.</w:t>
      </w:r>
    </w:p>
    <w:p w:rsidR="00A77B3E">
      <w:r>
        <w:t>Также фио женат, имеет на иждивении четверых несовершеннолетних детей (л.д. 126-13).</w:t>
      </w:r>
    </w:p>
    <w:p w:rsidR="00A77B3E">
      <w:r>
        <w:t xml:space="preserve">Подсудимый признал себя виновным в совершении преступления в полном объеме, раскаялся в содеянном, активно способствовал раскрытию и расследованию преступления, </w:t>
      </w:r>
    </w:p>
    <w:p w:rsidR="00A77B3E">
      <w:r>
        <w:t>При таких обстоятельствах суд считает возможным на основании примечания к ст. 291.2 УК РФ освободить его от уголовной ответственности.</w:t>
      </w:r>
    </w:p>
    <w:p w:rsidR="00A77B3E">
      <w:r>
        <w:t>Меру процессуального принуждения по данному уголовному делу в отношении фио следует отменить по вступлению постановления в законную силу.</w:t>
      </w:r>
    </w:p>
    <w:p w:rsidR="00A77B3E">
      <w:r>
        <w:t>Вопрос о вещественных доказательствах подлежит разрешению в порядке ст. 81 УПК РФ.</w:t>
      </w:r>
    </w:p>
    <w:p w:rsidR="00A77B3E">
      <w:r>
        <w:t>На основании изложенного, руководствуясь ст.ст. 254, 256 УПК РФ, примечанием к ст. 291.2 УК РФ, мировой судья</w:t>
      </w:r>
    </w:p>
    <w:p w:rsidR="00A77B3E">
      <w:r>
        <w:t>ПОСТАНОВИЛ:</w:t>
      </w:r>
    </w:p>
    <w:p w:rsidR="00A77B3E"/>
    <w:p w:rsidR="00A77B3E">
      <w:r>
        <w:t>Производство по уголовному делу по обвинению  ... в совершении преступления, предусмотренного ч. 1 ст. 291.2 УК РФ, - прекратить и освободить его от уголовной ответственности на основании примечания к ст. 291.2 УК РФ.</w:t>
      </w:r>
    </w:p>
    <w:p w:rsidR="00A77B3E">
      <w:r>
        <w:t>Меру процессуального принуждения в отношении фио в виде обязательства о явке - отменить по вступлению постановления в законную силу.</w:t>
      </w:r>
    </w:p>
    <w:p w:rsidR="00A77B3E">
      <w:r>
        <w:t>Вещественные доказательства по делу: денежные средства в размере сумма двумя купюрами номиналом сумма (номерной знак ХП № ...) и сумма (номерной знак фио № ...), находящиеся на хранении в Дополнительном офисе «Алушта» Симферопольского филиала АБ «РОССИЯ» по адресу: адрес (л.д. 102-104), — по вступлению постановления в законную силу обратить в доход государства; оптический диск с видеозаписью (л.д. 112), - хранить при уголовном деле.</w:t>
      </w:r>
    </w:p>
    <w:p w:rsidR="00A77B3E">
      <w:r>
        <w:t xml:space="preserve">Апелляционные жалобы, представление на постановление могут быть поданы в  Алуштинский городской суд адрес через мирового судью судебного участка № 24 ... судебного района (городской адрес) адрес в течение 10 суток со дня вынесения постановления. </w:t>
      </w:r>
    </w:p>
    <w:p w:rsidR="00A77B3E">
      <w:r>
        <w:t>фио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>Мировой судья:</w:t>
        <w:tab/>
        <w:t xml:space="preserve">                                     </w:t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