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D2E9E">
      <w:pPr>
        <w:jc w:val="right"/>
      </w:pPr>
      <w:r>
        <w:tab/>
      </w:r>
      <w:r>
        <w:tab/>
      </w:r>
      <w:r>
        <w:tab/>
      </w:r>
      <w:r w:rsidR="005D2E9E">
        <w:t xml:space="preserve"> </w:t>
      </w:r>
      <w:r>
        <w:t>Дело № 1-25-3/2017</w:t>
      </w:r>
    </w:p>
    <w:p w:rsidR="00A77B3E" w:rsidP="005D2E9E">
      <w:pPr>
        <w:jc w:val="center"/>
      </w:pPr>
      <w:r>
        <w:t>ПОСТАНОВЛЕНИЕ</w:t>
      </w:r>
    </w:p>
    <w:p w:rsidR="00A77B3E" w:rsidP="005D2E9E">
      <w:pPr>
        <w:jc w:val="center"/>
      </w:pPr>
      <w:r>
        <w:t>ИМЕНЕМ РОССИЙСКОЙ ФЕДЕРАЦИИ</w:t>
      </w:r>
    </w:p>
    <w:p w:rsidR="00A77B3E" w:rsidP="005D2E9E">
      <w:pPr>
        <w:jc w:val="both"/>
      </w:pPr>
    </w:p>
    <w:p w:rsidR="00A77B3E" w:rsidP="005D2E9E">
      <w:pPr>
        <w:jc w:val="both"/>
      </w:pPr>
      <w:r>
        <w:t>09 февраля 2017 г.                                                                                                 г. Армянск</w:t>
      </w:r>
    </w:p>
    <w:p w:rsidR="00A77B3E" w:rsidP="005D2E9E">
      <w:pPr>
        <w:jc w:val="both"/>
      </w:pPr>
      <w:r>
        <w:t>Cуд</w:t>
      </w:r>
      <w:r>
        <w:t xml:space="preserve"> в составе:</w:t>
      </w:r>
    </w:p>
    <w:p w:rsidR="00A77B3E" w:rsidP="005D2E9E">
      <w:pPr>
        <w:jc w:val="both"/>
      </w:pPr>
      <w:r>
        <w:t xml:space="preserve">председательствующей   </w:t>
      </w:r>
      <w:r>
        <w:t>-м</w:t>
      </w:r>
      <w:r>
        <w:t xml:space="preserve">ировой судьи судебного </w:t>
      </w:r>
      <w:r>
        <w:t>участка №</w:t>
      </w:r>
      <w:r w:rsidR="005D2E9E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5D2E9E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 </w:t>
      </w:r>
    </w:p>
    <w:p w:rsidR="00A77B3E" w:rsidP="005D2E9E">
      <w:pPr>
        <w:jc w:val="both"/>
      </w:pPr>
      <w:r>
        <w:t>с участием государственного обвинителя -</w:t>
      </w:r>
      <w:r>
        <w:t>Ребик</w:t>
      </w:r>
      <w:r>
        <w:t xml:space="preserve"> В.А.,</w:t>
      </w:r>
    </w:p>
    <w:p w:rsidR="00A77B3E" w:rsidP="005D2E9E">
      <w:pPr>
        <w:jc w:val="both"/>
      </w:pPr>
      <w:r>
        <w:t xml:space="preserve">с участием потерпевшей </w:t>
      </w:r>
      <w:r>
        <w:t>-</w:t>
      </w:r>
      <w:r w:rsidR="005D2E9E">
        <w:t>Ф</w:t>
      </w:r>
      <w:r w:rsidR="005D2E9E">
        <w:t>ИО</w:t>
      </w:r>
      <w:r>
        <w:t>,</w:t>
      </w:r>
    </w:p>
    <w:p w:rsidR="00A77B3E" w:rsidP="005D2E9E">
      <w:pPr>
        <w:jc w:val="both"/>
      </w:pPr>
      <w:r>
        <w:t>с участием подозреваемого -</w:t>
      </w:r>
      <w:r>
        <w:t>Маковей</w:t>
      </w:r>
      <w:r>
        <w:t xml:space="preserve"> А.В., </w:t>
      </w:r>
    </w:p>
    <w:p w:rsidR="00A77B3E" w:rsidP="005D2E9E">
      <w:pPr>
        <w:jc w:val="both"/>
      </w:pPr>
      <w:r>
        <w:t>р</w:t>
      </w:r>
      <w:r>
        <w:t>ассмотрев в открытом судебном заседании ходатайство, возбужденное по уголовному делу №</w:t>
      </w:r>
      <w:r w:rsidR="005D2E9E">
        <w:t xml:space="preserve"> ___________</w:t>
      </w:r>
      <w:r>
        <w:t xml:space="preserve"> дознавателем ОД ОМВД России по г. Армянску </w:t>
      </w:r>
      <w:r w:rsidR="005D2E9E">
        <w:t>ФИО</w:t>
      </w:r>
      <w:r>
        <w:t xml:space="preserve">, согласованное с заместителем прокурора г. Армянска </w:t>
      </w:r>
      <w:r>
        <w:t>Пилинским</w:t>
      </w:r>
      <w:r>
        <w:t xml:space="preserve"> С.В., о прекращении уголовного дела и назначении м</w:t>
      </w:r>
      <w:r>
        <w:t xml:space="preserve">еры уголовно-правового характера в виде судебного штрафа в отношении </w:t>
      </w:r>
      <w:r>
        <w:t>Маковей</w:t>
      </w:r>
      <w:r>
        <w:t xml:space="preserve"> Александра Васильевича, паспортные данные</w:t>
      </w:r>
      <w:r>
        <w:t xml:space="preserve">, </w:t>
      </w:r>
      <w:r w:rsidR="005D2E9E">
        <w:t>гражданство</w:t>
      </w:r>
      <w:r>
        <w:t xml:space="preserve">, </w:t>
      </w:r>
      <w:r>
        <w:t xml:space="preserve">образование, </w:t>
      </w:r>
      <w:r w:rsidR="005D2E9E">
        <w:t>семейное положение</w:t>
      </w:r>
      <w:r>
        <w:t xml:space="preserve">, работающего наименование организации </w:t>
      </w:r>
      <w:r w:rsidR="005D2E9E">
        <w:t>должность</w:t>
      </w:r>
      <w:r>
        <w:t>, зарегистри</w:t>
      </w:r>
      <w:r>
        <w:t>рованного и проживающего по адресу</w:t>
      </w:r>
      <w:r>
        <w:t xml:space="preserve">: адрес, ранее не судимого, подозреваемого в совершении преступления, предусмотренного </w:t>
      </w:r>
      <w:r w:rsidR="005D2E9E">
        <w:t>ст. 116 УК Российской Федерации,</w:t>
      </w:r>
    </w:p>
    <w:p w:rsidR="00A77B3E" w:rsidP="005D2E9E">
      <w:pPr>
        <w:jc w:val="both"/>
      </w:pPr>
    </w:p>
    <w:p w:rsidR="00A77B3E" w:rsidP="005D2E9E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5D2E9E">
      <w:pPr>
        <w:jc w:val="both"/>
      </w:pPr>
    </w:p>
    <w:p w:rsidR="00A77B3E" w:rsidP="005D2E9E">
      <w:pPr>
        <w:jc w:val="both"/>
      </w:pPr>
      <w:r>
        <w:t>Д</w:t>
      </w:r>
      <w:r>
        <w:t>ата в рамках уголовного дела № ____________</w:t>
      </w:r>
      <w:r>
        <w:t xml:space="preserve"> дознаватель ОД ОМВД России по г. Армянс</w:t>
      </w:r>
      <w:r>
        <w:t>ку ФИО</w:t>
      </w:r>
      <w:r>
        <w:t xml:space="preserve">, с согласия заместителя прокурора г. Армянска </w:t>
      </w:r>
      <w:r>
        <w:t>Пилинского</w:t>
      </w:r>
      <w:r>
        <w:t xml:space="preserve"> С.В. обратился в суд с ходатайством о прекращении уголовного дела и назначении меры уголовно-правового характера в виде судебного штрафа в отношении </w:t>
      </w:r>
      <w:r>
        <w:t>Маковей</w:t>
      </w:r>
      <w:r>
        <w:t xml:space="preserve"> А.В., подозреваемого в совершении п</w:t>
      </w:r>
      <w:r>
        <w:t>реступления, предусмотренного ст. 116 УК Российской Федерации.</w:t>
      </w:r>
      <w:r>
        <w:t xml:space="preserve"> Ходатайство мотивировано тем, что </w:t>
      </w:r>
      <w:r>
        <w:t>Маковей</w:t>
      </w:r>
      <w:r>
        <w:t xml:space="preserve"> А.В. привлекается к уголовной ответственности за совершение преступления небольшой тяжести впервые, загладил причиненный преступлением вред, отсутствую</w:t>
      </w:r>
      <w:r>
        <w:t>т возражения со стороны подозреваемого и потерпевшей в части прекращения уголовного дела по основанию, предусмотренному ст. 76.2 УК Российской Федерации, ст. 25.1 УПК Российской Федерации.</w:t>
      </w:r>
    </w:p>
    <w:p w:rsidR="00A77B3E" w:rsidP="005D2E9E">
      <w:pPr>
        <w:jc w:val="both"/>
      </w:pPr>
      <w:r>
        <w:tab/>
        <w:t>В судебном заседании подозреваемый, а также потерпевшая не возража</w:t>
      </w:r>
      <w:r>
        <w:t>ют против прекращения уголовного дела с назначением подозреваемому меры уголовно-правового характера в виде судебного штрафа.</w:t>
      </w:r>
    </w:p>
    <w:p w:rsidR="00A77B3E" w:rsidP="004F587F">
      <w:pPr>
        <w:ind w:firstLine="720"/>
        <w:jc w:val="both"/>
      </w:pPr>
      <w:r>
        <w:t>Выслушав подозреваемого, потерпевшую, прокурора, считающего ходатайство дознавателя обоснованным, суд приходит к выводу о возможно</w:t>
      </w:r>
      <w:r>
        <w:t>сти удовлетворения ходатайства дознавателя.</w:t>
      </w:r>
    </w:p>
    <w:p w:rsidR="00A77B3E" w:rsidP="005D2E9E">
      <w:pPr>
        <w:jc w:val="both"/>
      </w:pPr>
      <w:r>
        <w:t xml:space="preserve"> </w:t>
      </w:r>
      <w:r>
        <w:tab/>
      </w:r>
      <w:r>
        <w:t xml:space="preserve">Судом установлено, что органом дознания </w:t>
      </w:r>
      <w:r>
        <w:t>Маковей</w:t>
      </w:r>
      <w:r>
        <w:t xml:space="preserve"> А.В. подозревается в том, что он дата около 18 час. 00 мин., находясь в зальной комнате по месту своего жительства по адресу: адрес, в ходе конфликта со своей мат</w:t>
      </w:r>
      <w:r>
        <w:t>ерью ФИО</w:t>
      </w:r>
      <w:r>
        <w:t xml:space="preserve">, на почве личных неприязненных отношений, </w:t>
      </w:r>
      <w:r>
        <w:t xml:space="preserve">умышленно, с целью причинения телесных </w:t>
      </w:r>
      <w:r>
        <w:t xml:space="preserve">повреждений, с силой толкнул ФИО </w:t>
      </w:r>
      <w:r>
        <w:t>двумя руками в область груди, от чего последняя</w:t>
      </w:r>
      <w:r>
        <w:t xml:space="preserve"> </w:t>
      </w:r>
      <w:r>
        <w:t>ощутила физическую боль, схватил ФИО</w:t>
      </w:r>
      <w:r>
        <w:t xml:space="preserve"> рукой за левое плечо, от чего последняя ощути</w:t>
      </w:r>
      <w:r>
        <w:t xml:space="preserve">ла физическую боль, в результате чего причинил следующие повреждения: кровоподтеки – на передней поверхности грудной клетки по </w:t>
      </w:r>
      <w:r>
        <w:t>окологрудной</w:t>
      </w:r>
      <w:r>
        <w:t xml:space="preserve"> линии в проекции 4-5 ребра (2), на передней наружной поверхности в верхней трети  левого плеча,  которые согласно за</w:t>
      </w:r>
      <w:r>
        <w:t xml:space="preserve">ключению эксперта </w:t>
      </w:r>
      <w:r>
        <w:t>Красноперекопского</w:t>
      </w:r>
      <w:r>
        <w:t xml:space="preserve"> отделения ГБУЗ РК «КРБ СМЭ»  №___</w:t>
      </w:r>
      <w:r>
        <w:t xml:space="preserve"> от дата расцениваются как повреждения, не</w:t>
      </w:r>
      <w:r>
        <w:t xml:space="preserve"> </w:t>
      </w:r>
      <w:r>
        <w:t>причинившие</w:t>
      </w:r>
      <w:r>
        <w:t xml:space="preserve"> вред здоровью. Кроме того, </w:t>
      </w:r>
      <w:r>
        <w:t>Маковей</w:t>
      </w:r>
      <w:r>
        <w:t xml:space="preserve"> А.В. схватил ФИО</w:t>
      </w:r>
      <w:r>
        <w:t xml:space="preserve"> рукой за шею и ладонью правой руки ударил ее по голове пять раз, в результате ч</w:t>
      </w:r>
      <w:r>
        <w:t>его совершил иные насильственные действия, причинившие физическую боль.</w:t>
      </w:r>
    </w:p>
    <w:p w:rsidR="00A77B3E" w:rsidP="004F587F">
      <w:pPr>
        <w:ind w:firstLine="720"/>
        <w:jc w:val="both"/>
      </w:pPr>
      <w:r>
        <w:t xml:space="preserve">Действия </w:t>
      </w:r>
      <w:r>
        <w:t>Маковей</w:t>
      </w:r>
      <w:r>
        <w:t xml:space="preserve"> А.В. органом дознания квалифицированы по ст. 116 Уголовного кодекса Российской Федерации – нанесение побоев и совершение иных насильственных действий, причинивших физи</w:t>
      </w:r>
      <w:r>
        <w:t>ческую боль, но не повлекших последствий, указанных в статье 115 настоящего Кодекса, в отношении близких лиц.</w:t>
      </w:r>
    </w:p>
    <w:p w:rsidR="00A77B3E" w:rsidP="004F587F">
      <w:pPr>
        <w:ind w:firstLine="720"/>
        <w:jc w:val="both"/>
      </w:pPr>
      <w:r>
        <w:t>Д</w:t>
      </w:r>
      <w:r>
        <w:t xml:space="preserve">ата вступил в законную силу Федеральный закон от дата № </w:t>
      </w:r>
      <w:r>
        <w:t>323-ФЗ «О внесении изменений в Уголовный кодекс Российской Федерации и Уголовно-процессуал</w:t>
      </w:r>
      <w:r>
        <w:t>ьный кодекс Российской Федерации по вопросам совершенствования оснований и порядка освобождения от уголовной ответственности», согласно которому Уголовный кодекс Российской Федерации дополнен статей 76.2, предусматривающей что лицо, впервые совершившее пре</w:t>
      </w:r>
      <w:r>
        <w:t>ступление небольшой или средней тяжести, может быть освобождено судом от уголовной ответственности с</w:t>
      </w:r>
      <w:r>
        <w:t xml:space="preserve">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P="004F587F">
      <w:pPr>
        <w:ind w:firstLine="720"/>
        <w:jc w:val="both"/>
      </w:pPr>
      <w:r>
        <w:t>В соответствии с ч.1 ст. 25.1 У</w:t>
      </w:r>
      <w:r>
        <w:t xml:space="preserve">ПК Российской Федерации (введена Федеральным законом от дата № </w:t>
      </w:r>
      <w:r>
        <w:t>323-ФЗ)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</w:t>
      </w:r>
      <w:r>
        <w:t>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</w:t>
      </w:r>
      <w:r>
        <w:t xml:space="preserve"> лица, подозреваемого или обвиняемого в совершении преступлен</w:t>
      </w:r>
      <w:r>
        <w:t>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4F587F">
      <w:pPr>
        <w:ind w:firstLine="720"/>
        <w:jc w:val="both"/>
      </w:pPr>
      <w:r>
        <w:t>Согласно ст. 254 УПК Российской Федерации суд пр</w:t>
      </w:r>
      <w:r>
        <w:t>екращает уголовное дело в судебном заседании в случаях, предусмотренных статьей 25.1 УПК Российской Федерации с учетом требований, установленных статьей 446.3 УПК Российской Федерации.</w:t>
      </w:r>
    </w:p>
    <w:p w:rsidR="00A77B3E" w:rsidP="004F587F">
      <w:pPr>
        <w:ind w:firstLine="720"/>
        <w:jc w:val="both"/>
      </w:pPr>
      <w:r>
        <w:t xml:space="preserve">Судом установлено, что </w:t>
      </w:r>
      <w:r>
        <w:t>Маковей</w:t>
      </w:r>
      <w:r>
        <w:t xml:space="preserve"> А.В.обоснованно подозревается в совершен</w:t>
      </w:r>
      <w:r>
        <w:t xml:space="preserve">ии преступления, предусмотренного ст. 116 УК Российской Федерации, данное преступление небольшой тяжести, </w:t>
      </w:r>
      <w:r>
        <w:t>Маковей</w:t>
      </w:r>
      <w:r>
        <w:t xml:space="preserve"> А.В. впервые привлекается к уголовной ответственности за совершение преступления небольшой тяжести, и, как указала потерпевшая, загладил причи</w:t>
      </w:r>
      <w:r>
        <w:t xml:space="preserve">ненный преступлением вред, подозреваемый </w:t>
      </w:r>
      <w:r>
        <w:t>и потерпевшая не возражают против прекращения уголовного дела с назначением подозреваемому меры уголовно-правового характера в виде судебного</w:t>
      </w:r>
      <w:r>
        <w:t xml:space="preserve"> штрафа.</w:t>
      </w:r>
    </w:p>
    <w:p w:rsidR="00A77B3E" w:rsidP="004F587F">
      <w:pPr>
        <w:ind w:firstLine="720"/>
        <w:jc w:val="both"/>
      </w:pPr>
      <w:r>
        <w:t>Учитывая вышеизложенное, суд считает возможным прекратить уголовн</w:t>
      </w:r>
      <w:r>
        <w:t xml:space="preserve">ое дело в отношении </w:t>
      </w:r>
      <w:r>
        <w:t>Маковей</w:t>
      </w:r>
      <w:r>
        <w:t xml:space="preserve"> А.В. по основанию, предусмотренному ст. 76.2 УК Российской Федерации, ст. 25.1 УПК Российской Федерации, с назначением </w:t>
      </w:r>
      <w:r>
        <w:t>Маковей</w:t>
      </w:r>
      <w:r>
        <w:t xml:space="preserve"> А.В. мер уголовно-правового характера в виде судебного штрафа.</w:t>
      </w:r>
    </w:p>
    <w:p w:rsidR="00A77B3E" w:rsidP="004F587F">
      <w:pPr>
        <w:ind w:firstLine="720"/>
        <w:jc w:val="both"/>
      </w:pPr>
      <w:r>
        <w:t>При этом</w:t>
      </w:r>
      <w:r>
        <w:t>,</w:t>
      </w:r>
      <w:r>
        <w:t xml:space="preserve"> размер судебного штрафа опре</w:t>
      </w:r>
      <w:r>
        <w:t>деляется судом в соответствии с требованиями статьей 46, 104.5 УК Российской Федерации, с учетом тяжести преступления и имущественного положения лица, освобождаемого от уголовной ответственности, также с учетом возможности получения указанным лицом заработ</w:t>
      </w:r>
      <w:r>
        <w:t>ной платы или иного дохода.</w:t>
      </w:r>
    </w:p>
    <w:p w:rsidR="00A77B3E" w:rsidP="004F587F">
      <w:pPr>
        <w:ind w:firstLine="720"/>
        <w:jc w:val="both"/>
      </w:pPr>
      <w:r>
        <w:t>Судом установлено, что подозреваемый проживает совместно с потерпевшей, положительно характеризуется по месту жительства, на учете у врача нарколога и психиатра не состоит, работает механиком в наименование организации, стабильн</w:t>
      </w:r>
      <w:r>
        <w:t xml:space="preserve">о получает заработную плату, в судебном заседании </w:t>
      </w:r>
      <w:r>
        <w:t>указал о намерении</w:t>
      </w:r>
      <w:r>
        <w:t xml:space="preserve"> незамедлительно уплатить судебный штраф.</w:t>
      </w:r>
    </w:p>
    <w:p w:rsidR="00A77B3E" w:rsidP="004F587F">
      <w:pPr>
        <w:ind w:firstLine="720"/>
        <w:jc w:val="both"/>
      </w:pPr>
      <w:r>
        <w:t>С учетом вышеизложенного, суд считает возможным определить размер  судебного штрафа – 10 000 рублей, и установить срок для уплаты судебного штрафа</w:t>
      </w:r>
      <w:r>
        <w:t xml:space="preserve"> -  2 месяца со дня вступления постановления суда в законную силу. </w:t>
      </w:r>
      <w:r>
        <w:tab/>
        <w:t xml:space="preserve"> </w:t>
      </w:r>
    </w:p>
    <w:p w:rsidR="00A77B3E" w:rsidP="004F587F">
      <w:pPr>
        <w:ind w:firstLine="720"/>
        <w:jc w:val="both"/>
      </w:pPr>
      <w:r>
        <w:t xml:space="preserve">Мера пресечения </w:t>
      </w:r>
      <w:r>
        <w:t>Маковей</w:t>
      </w:r>
      <w:r>
        <w:t xml:space="preserve"> А.В. не избиралась.</w:t>
      </w:r>
    </w:p>
    <w:p w:rsidR="00A77B3E" w:rsidP="004F587F">
      <w:pPr>
        <w:ind w:firstLine="720"/>
        <w:jc w:val="both"/>
      </w:pPr>
      <w:r>
        <w:t>Вещественные доказательства по делу отсутствуют, гражданский иск не заявлен.</w:t>
      </w:r>
    </w:p>
    <w:p w:rsidR="00A77B3E" w:rsidP="004F587F">
      <w:pPr>
        <w:ind w:firstLine="720"/>
        <w:jc w:val="both"/>
      </w:pPr>
      <w:r>
        <w:t xml:space="preserve">На основании изложенного, руководствуясь </w:t>
      </w:r>
      <w:r>
        <w:t>ч</w:t>
      </w:r>
      <w:r>
        <w:t>.1 ст. 25.1, ст.ст.239,</w:t>
      </w:r>
      <w:r>
        <w:t xml:space="preserve"> 254, 446.2-446.5 УПК Российской Федерации, ст.ст. 76.2, 104.4, 104.5 УК Российской Федерации, суд</w:t>
      </w:r>
    </w:p>
    <w:p w:rsidR="00A77B3E" w:rsidP="005D2E9E">
      <w:pPr>
        <w:jc w:val="both"/>
      </w:pPr>
    </w:p>
    <w:p w:rsidR="00A77B3E" w:rsidP="004F587F">
      <w:pPr>
        <w:jc w:val="center"/>
      </w:pPr>
      <w:r>
        <w:t>ПОСТАНОВИЛ:</w:t>
      </w:r>
    </w:p>
    <w:p w:rsidR="00A77B3E" w:rsidP="005D2E9E">
      <w:pPr>
        <w:jc w:val="both"/>
      </w:pPr>
    </w:p>
    <w:p w:rsidR="00A77B3E" w:rsidP="005D2E9E">
      <w:pPr>
        <w:jc w:val="both"/>
      </w:pPr>
      <w:r>
        <w:t xml:space="preserve">Ходатайство дознавателя  ОД ОМВД России по </w:t>
      </w:r>
      <w:r>
        <w:t>г</w:t>
      </w:r>
      <w:r>
        <w:t>. Армянску ФИО</w:t>
      </w:r>
      <w:r>
        <w:t xml:space="preserve"> о прекращении уголовного дела в отношении подозреваемого </w:t>
      </w:r>
      <w:r>
        <w:t>Маковей</w:t>
      </w:r>
      <w:r>
        <w:t xml:space="preserve"> А.В. и назначении м</w:t>
      </w:r>
      <w:r>
        <w:t>еры уголовно-правового характера в виде судебного штрафа удовлетворить.</w:t>
      </w:r>
    </w:p>
    <w:p w:rsidR="00A77B3E" w:rsidP="004F587F">
      <w:pPr>
        <w:ind w:firstLine="720"/>
        <w:jc w:val="both"/>
      </w:pPr>
      <w:r>
        <w:t xml:space="preserve">Уголовное дело в отношении </w:t>
      </w:r>
      <w:r>
        <w:t>Маковей</w:t>
      </w:r>
      <w:r>
        <w:t xml:space="preserve"> Александра Васильевича, подозреваемого в совершении преступления, предусмотренного ст. 116 УК Российской Федерации прекратить на основании ст. 76.2 У</w:t>
      </w:r>
      <w:r>
        <w:t xml:space="preserve">К Российской Федерации, ст. 25.1 УПК Российской Федерации и назначить </w:t>
      </w:r>
      <w:r>
        <w:t>Маковей</w:t>
      </w:r>
      <w:r>
        <w:t xml:space="preserve"> Александру Васильевичу меру уголовно-правового характера в виде судебного штрафа в размере 10 000 (десять тысяч) рублей, со сроком уплаты судебного штрафа в течение 2 (двух) меся</w:t>
      </w:r>
      <w:r>
        <w:t>цев со</w:t>
      </w:r>
      <w:r>
        <w:t xml:space="preserve"> дня вступления постановления суда в законную силу.</w:t>
      </w:r>
    </w:p>
    <w:p w:rsidR="00A77B3E" w:rsidP="004F587F">
      <w:pPr>
        <w:ind w:firstLine="720"/>
        <w:jc w:val="both"/>
      </w:pPr>
      <w:r>
        <w:t xml:space="preserve">Разъяснить </w:t>
      </w:r>
      <w:r>
        <w:t>Маковей</w:t>
      </w:r>
      <w:r>
        <w:t xml:space="preserve"> Александру Васильевичу положения ч.2 ст. 104.4 УК Российской Федерации, согласно которым в случае неуплаты судебного штрафа в установленный судом срок  судебный  штраф </w:t>
      </w:r>
      <w:r>
        <w:t>отменяется</w:t>
      </w:r>
      <w:r>
        <w:t xml:space="preserve"> </w:t>
      </w:r>
      <w:r>
        <w:t>и лицо привлекается к уголовной ответственности по соответствующей статье Особенной части УК Российской Федерации.</w:t>
      </w:r>
    </w:p>
    <w:p w:rsidR="00A77B3E" w:rsidP="004F587F">
      <w:pPr>
        <w:ind w:firstLine="720"/>
        <w:jc w:val="both"/>
      </w:pPr>
      <w:r>
        <w:t xml:space="preserve">Разъяснить </w:t>
      </w:r>
      <w:r>
        <w:t>Маковей</w:t>
      </w:r>
      <w:r>
        <w:t xml:space="preserve"> Александру Васильевичу необходимость представления сведений об уплате судебного штрафа судебному приставу-</w:t>
      </w:r>
      <w:r>
        <w:t>исполнителю в те</w:t>
      </w:r>
      <w:r>
        <w:t>чение 10 дней после истечения срока, установленного для уплаты судебного штрафа.</w:t>
      </w:r>
    </w:p>
    <w:p w:rsidR="00A77B3E" w:rsidP="004F587F">
      <w:pPr>
        <w:ind w:firstLine="720"/>
        <w:jc w:val="both"/>
      </w:pPr>
      <w:r>
        <w:t>Согласно ст. 446.5 УПК Российской Федерации в случае неуплаты лицом судебного штрафа, назначенного в качестве меры уголовно-правового характера, суд по представлению судебного</w:t>
      </w:r>
      <w:r>
        <w:t xml:space="preserve">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</w:t>
      </w:r>
      <w:r>
        <w:t>удебного штрафа и направляет материалы руководителю следственного органа или</w:t>
      </w:r>
      <w:r>
        <w:t xml:space="preserve"> прокурору. Дальнейшее производство по уголовному делу осуществляется в общем порядке.</w:t>
      </w:r>
    </w:p>
    <w:p w:rsidR="00A77B3E" w:rsidP="004F587F">
      <w:pPr>
        <w:ind w:firstLine="720"/>
        <w:jc w:val="both"/>
      </w:pPr>
      <w:r>
        <w:t>Апелляционная жалоба на постановление может быть подана в течение 10 суток со дня его вынесен</w:t>
      </w:r>
      <w:r>
        <w:t xml:space="preserve">ия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Крым.</w:t>
      </w:r>
    </w:p>
    <w:p w:rsidR="00A77B3E" w:rsidP="005D2E9E">
      <w:pPr>
        <w:jc w:val="both"/>
      </w:pPr>
    </w:p>
    <w:p w:rsidR="00A77B3E" w:rsidP="005D2E9E">
      <w:pPr>
        <w:jc w:val="both"/>
      </w:pPr>
      <w:r>
        <w:t xml:space="preserve">Мировой судья: </w:t>
      </w:r>
    </w:p>
    <w:p w:rsidR="00A77B3E" w:rsidP="005D2E9E">
      <w:pPr>
        <w:jc w:val="both"/>
      </w:pPr>
    </w:p>
    <w:p w:rsidR="00A77B3E" w:rsidP="005D2E9E">
      <w:pPr>
        <w:jc w:val="both"/>
      </w:pPr>
    </w:p>
    <w:p w:rsidR="00A77B3E" w:rsidP="005D2E9E">
      <w:pPr>
        <w:jc w:val="both"/>
      </w:pPr>
    </w:p>
    <w:p w:rsidR="00A77B3E" w:rsidP="005D2E9E">
      <w:pPr>
        <w:jc w:val="both"/>
      </w:pPr>
    </w:p>
    <w:p w:rsidR="00A77B3E" w:rsidP="005D2E9E">
      <w:pPr>
        <w:jc w:val="both"/>
      </w:pPr>
    </w:p>
    <w:sectPr w:rsidSect="005574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4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