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7435BB">
      <w:pPr>
        <w:jc w:val="right"/>
      </w:pPr>
      <w:r>
        <w:tab/>
      </w:r>
      <w:r>
        <w:tab/>
      </w:r>
      <w:r>
        <w:tab/>
        <w:t>Дело № 1-25-23/2017</w:t>
      </w:r>
    </w:p>
    <w:p w:rsidR="00A77B3E" w:rsidP="007435BB">
      <w:pPr>
        <w:jc w:val="center"/>
      </w:pPr>
      <w:r>
        <w:t>П Р И Г О В О Р</w:t>
      </w:r>
    </w:p>
    <w:p w:rsidR="00A77B3E" w:rsidP="007435BB">
      <w:pPr>
        <w:jc w:val="center"/>
      </w:pPr>
      <w:r>
        <w:t>ИМЕНЕМ РОССИЙСКОЙ ФЕДЕРАЦИИ</w:t>
      </w:r>
    </w:p>
    <w:p w:rsidR="00A77B3E" w:rsidP="007435BB">
      <w:pPr>
        <w:jc w:val="both"/>
      </w:pPr>
    </w:p>
    <w:p w:rsidR="00A77B3E" w:rsidP="007435BB">
      <w:pPr>
        <w:jc w:val="both"/>
      </w:pPr>
      <w:r>
        <w:t xml:space="preserve">17 мая 2017 г.                                                                                            </w:t>
      </w:r>
      <w:r w:rsidR="007435BB">
        <w:t xml:space="preserve">         </w:t>
      </w:r>
      <w:r>
        <w:t>г. Армянск</w:t>
      </w:r>
    </w:p>
    <w:p w:rsidR="00A77B3E" w:rsidP="007435BB">
      <w:pPr>
        <w:jc w:val="both"/>
      </w:pPr>
      <w:r>
        <w:t>Суд в составе:</w:t>
      </w:r>
    </w:p>
    <w:p w:rsidR="00A77B3E" w:rsidP="007435BB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6965B7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7435BB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7435BB">
      <w:pPr>
        <w:jc w:val="both"/>
      </w:pPr>
      <w:r>
        <w:t xml:space="preserve">с участием государственного обвинителя – </w:t>
      </w:r>
      <w:r>
        <w:t>Ребик</w:t>
      </w:r>
      <w:r>
        <w:t xml:space="preserve"> В.А.,</w:t>
      </w:r>
    </w:p>
    <w:p w:rsidR="00A77B3E" w:rsidP="007435BB">
      <w:pPr>
        <w:jc w:val="both"/>
      </w:pPr>
      <w:r>
        <w:t>с участием защитника      -Галушко Ю.А.,</w:t>
      </w:r>
    </w:p>
    <w:p w:rsidR="00A77B3E" w:rsidP="007435BB">
      <w:pPr>
        <w:jc w:val="both"/>
      </w:pPr>
      <w:r>
        <w:t xml:space="preserve">с участием подсудимого  - </w:t>
      </w:r>
      <w:r>
        <w:t>Ступак</w:t>
      </w:r>
      <w:r>
        <w:t xml:space="preserve"> В.В.,</w:t>
      </w:r>
    </w:p>
    <w:p w:rsidR="00A77B3E" w:rsidP="007435BB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порядке особого производства уголовное дело по обвинению </w:t>
      </w:r>
      <w:r>
        <w:t>Ступак</w:t>
      </w:r>
      <w:r>
        <w:t xml:space="preserve"> Вячеслава Вячеславовича, </w:t>
      </w:r>
      <w:r w:rsidR="00DA72BC">
        <w:t>ИЗЪЯТО</w:t>
      </w:r>
      <w:r>
        <w:t>,</w:t>
      </w:r>
      <w:r w:rsidR="00DA72BC">
        <w:t xml:space="preserve"> </w:t>
      </w:r>
      <w:r>
        <w:t>в совершении преступления, предусмотренного ст. 158 ч.1 Уголовного кодекса Российской Федерации,</w:t>
      </w:r>
    </w:p>
    <w:p w:rsidR="00A77B3E" w:rsidP="007435BB">
      <w:pPr>
        <w:jc w:val="both"/>
      </w:pPr>
    </w:p>
    <w:p w:rsidR="00A77B3E" w:rsidP="00DA72BC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7435BB">
      <w:pPr>
        <w:jc w:val="both"/>
      </w:pPr>
    </w:p>
    <w:p w:rsidR="00A77B3E" w:rsidP="007435BB">
      <w:pPr>
        <w:jc w:val="both"/>
      </w:pPr>
      <w:r>
        <w:t>Ступак</w:t>
      </w:r>
      <w:r>
        <w:t xml:space="preserve"> В.В., 30.03.2017 года около 15 часов, находясь в состоянии алкогольного опьянения в кафе «Степной» по адресу: </w:t>
      </w:r>
      <w:r w:rsidR="005B6135">
        <w:t>адрес</w:t>
      </w:r>
      <w:r>
        <w:t xml:space="preserve">, где в результате внезапно возникшего умысла, направленного на тайное хищение чужого имущества, сознавая общественную опасность и противоправность своих действий, из корыстных побуждений, воспользовавшись тем, что за его действиями никто не </w:t>
      </w:r>
      <w:r>
        <w:t>наблюдает</w:t>
      </w:r>
      <w:r>
        <w:t xml:space="preserve"> и он остается незамеченным, путем свободного доступа </w:t>
      </w:r>
      <w:r w:rsidR="00D751CB">
        <w:t xml:space="preserve">со столика кафе тайно похитил </w:t>
      </w:r>
      <w:r>
        <w:t xml:space="preserve">принадлежащий </w:t>
      </w:r>
      <w:r w:rsidR="005B6135">
        <w:t>ФИО</w:t>
      </w:r>
      <w:r>
        <w:t xml:space="preserve"> мобильный телефон </w:t>
      </w:r>
      <w:r w:rsidR="00D751CB">
        <w:t>«марка»</w:t>
      </w:r>
      <w:r>
        <w:t xml:space="preserve"> стоимостью 3500 рублей, который находился </w:t>
      </w:r>
      <w:r>
        <w:t>в</w:t>
      </w:r>
      <w:r>
        <w:t xml:space="preserve"> </w:t>
      </w:r>
      <w:r>
        <w:t>кожаном</w:t>
      </w:r>
      <w:r>
        <w:t xml:space="preserve"> чехле стоимостью 600 рублей, с находящейся в телефоне картой памяти объемом 16 Гб стоимостью 300 рублей и сим-картой оператора мобильной связи МТС, которая для потерпевшего материальной ценности не представляет.</w:t>
      </w:r>
    </w:p>
    <w:p w:rsidR="00A77B3E" w:rsidP="005B6135">
      <w:pPr>
        <w:ind w:firstLine="720"/>
        <w:jc w:val="both"/>
      </w:pPr>
      <w:r>
        <w:t xml:space="preserve">После чего </w:t>
      </w:r>
      <w:r>
        <w:t>Ступак</w:t>
      </w:r>
      <w:r>
        <w:t xml:space="preserve"> В.В. с места происшествия скрылся и с похищенным имуществом распорядился по своему усмотрению, причинив потерпевшему </w:t>
      </w:r>
      <w:r w:rsidR="00D751CB">
        <w:t>ФИО</w:t>
      </w:r>
      <w:r>
        <w:t xml:space="preserve"> материальный ущерб в сумме 4400 рублей.</w:t>
      </w:r>
    </w:p>
    <w:p w:rsidR="00A77B3E" w:rsidP="00D751CB">
      <w:pPr>
        <w:ind w:firstLine="720"/>
        <w:jc w:val="both"/>
      </w:pPr>
      <w:r>
        <w:t xml:space="preserve">В судебном заседании подсудимый </w:t>
      </w:r>
      <w:r>
        <w:t>Ступак</w:t>
      </w:r>
      <w:r>
        <w:t xml:space="preserve"> В.В. согласился с предъявленным ему обвинением, вину признал в полном объеме, раскаялся в содеянном.</w:t>
      </w:r>
    </w:p>
    <w:p w:rsidR="00A77B3E" w:rsidP="00D751CB">
      <w:pPr>
        <w:ind w:firstLine="720"/>
        <w:jc w:val="both"/>
      </w:pPr>
      <w:r>
        <w:t xml:space="preserve">Дознание по уголовному делу по обвинению </w:t>
      </w:r>
      <w:r>
        <w:t>Ступак</w:t>
      </w:r>
      <w:r>
        <w:t xml:space="preserve"> В.В.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D751CB">
      <w:pPr>
        <w:ind w:firstLine="720"/>
        <w:jc w:val="both"/>
      </w:pPr>
      <w:r>
        <w:t>Ступак</w:t>
      </w:r>
      <w:r>
        <w:t xml:space="preserve"> В.В.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D751CB">
      <w:pPr>
        <w:ind w:firstLine="720"/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D751CB">
      <w:pPr>
        <w:ind w:firstLine="720"/>
        <w:jc w:val="both"/>
      </w:pPr>
      <w:r>
        <w:t>Защитник, государственный обвинитель также не возражали против рассмотрения дела с применением особого порядка судебного разбирательства, в связи с чем, суд в соответствии с положениями ст. 226.9 ч.2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D751CB">
      <w:pPr>
        <w:ind w:firstLine="720"/>
        <w:jc w:val="both"/>
      </w:pPr>
      <w:r>
        <w:t xml:space="preserve">Потерпевший </w:t>
      </w:r>
      <w:r w:rsidR="00D751CB">
        <w:t>ФИО</w:t>
      </w:r>
      <w:r>
        <w:t xml:space="preserve"> в судебное заседание не явился, о времени и месте рассмотрения дела извещен надлежащим образом, 03.05.2017 г. в суд поступило заявление потерпевшего о рассмотрении дела в его отсутствие, претензий к </w:t>
      </w:r>
      <w:r>
        <w:t>Ступак</w:t>
      </w:r>
      <w:r>
        <w:t xml:space="preserve"> В.В. не имеет, ущерб ему возмещен в полном объеме.</w:t>
      </w:r>
    </w:p>
    <w:p w:rsidR="00A77B3E" w:rsidP="00D751CB">
      <w:pPr>
        <w:ind w:firstLine="720"/>
        <w:jc w:val="both"/>
      </w:pPr>
      <w:r>
        <w:t xml:space="preserve">Учитывая, что </w:t>
      </w:r>
      <w:r>
        <w:t>Ступак</w:t>
      </w:r>
      <w:r>
        <w:t xml:space="preserve"> В.В. совершил с корыстной целью противоправное обращение чужого имущества в свою пользу и причинил ущерб собственнику имущества, суд приходит к выводу о наличии в действиях </w:t>
      </w:r>
      <w:r>
        <w:t>Ступак</w:t>
      </w:r>
      <w:r>
        <w:t xml:space="preserve"> В.В. тайного хищения чужого имущества.</w:t>
      </w:r>
    </w:p>
    <w:p w:rsidR="00A77B3E" w:rsidP="00D751CB">
      <w:pPr>
        <w:ind w:firstLine="720"/>
        <w:jc w:val="both"/>
      </w:pPr>
      <w:r>
        <w:t xml:space="preserve"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обоснованным, а действия подсудимого </w:t>
      </w:r>
      <w:r>
        <w:t>Ступак</w:t>
      </w:r>
      <w:r>
        <w:t xml:space="preserve"> В.В. правильно квалифицированными по ст. 158 ч.1 УК Российской Федерации как кража, то есть тайное хищение чужого имущества.</w:t>
      </w:r>
    </w:p>
    <w:p w:rsidR="00A77B3E" w:rsidP="007435BB">
      <w:pPr>
        <w:jc w:val="both"/>
      </w:pPr>
      <w:r>
        <w:t xml:space="preserve"> </w:t>
      </w:r>
      <w:r>
        <w:tab/>
        <w:t>При назначении наказания за совершенное преступление, суд учитывает, что преступление, предусмотренное ст. 158 ч.1 УК Российской Федерации отнесено к категории преступлений небольшой тяжести.</w:t>
      </w:r>
    </w:p>
    <w:p w:rsidR="00A77B3E" w:rsidP="007435BB">
      <w:pPr>
        <w:jc w:val="both"/>
      </w:pPr>
      <w:r>
        <w:t xml:space="preserve">- личность подсудимого </w:t>
      </w:r>
      <w:r>
        <w:t>Ступак</w:t>
      </w:r>
      <w:r>
        <w:t xml:space="preserve"> В.В., который по месту жительства характеризуется с негативной стороны, как лицо, которое склонно к употреблению спиртных напитков, неоднократно привлекался к административной ответственности, в том числе за распитие алкогольной продукции в местах запрещенных законом, появление в общественных местах в состоянии алкогольного опьянения, мелкое хулиганство.</w:t>
      </w:r>
    </w:p>
    <w:p w:rsidR="00A77B3E" w:rsidP="00D751CB">
      <w:pPr>
        <w:ind w:firstLine="720"/>
        <w:jc w:val="both"/>
      </w:pPr>
      <w:r>
        <w:t xml:space="preserve">На учете у врача-психиатра и врача психиатра-нарколога </w:t>
      </w:r>
      <w:r>
        <w:t>С</w:t>
      </w:r>
      <w:r w:rsidR="00D751CB">
        <w:t>тупак</w:t>
      </w:r>
      <w:r w:rsidR="00D751CB">
        <w:t xml:space="preserve"> В.В. не состоит</w:t>
      </w:r>
      <w:r>
        <w:t>.</w:t>
      </w:r>
    </w:p>
    <w:p w:rsidR="00A77B3E" w:rsidP="00D751CB">
      <w:pPr>
        <w:ind w:firstLine="720"/>
        <w:jc w:val="both"/>
      </w:pPr>
      <w:r>
        <w:t xml:space="preserve">Обстоятельствами, смягчающими наказание подсудимого суд признает явку с повинной,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содеянном</w:t>
      </w:r>
      <w:r>
        <w:t>.</w:t>
      </w:r>
    </w:p>
    <w:p w:rsidR="00A77B3E" w:rsidP="00D751CB">
      <w:pPr>
        <w:ind w:firstLine="720"/>
        <w:jc w:val="both"/>
      </w:pPr>
      <w:r>
        <w:t xml:space="preserve">Обстоятельствами, отягчающими наказание подсудимого в соответствии со ст. 63 ч.1 п. «а» УК РФ суд признает совершение преступления в состоянии опьянения, вызванным употреблением алкоголя, а также рецидив преступлений, учитывая, что </w:t>
      </w:r>
      <w:r>
        <w:t>Ступак</w:t>
      </w:r>
      <w:r>
        <w:t xml:space="preserve"> В.В. был осужден </w:t>
      </w:r>
      <w:r w:rsidR="00D751CB">
        <w:t>дата</w:t>
      </w:r>
      <w:r>
        <w:t xml:space="preserve"> приговором </w:t>
      </w:r>
      <w:r>
        <w:t>Красноперекопского</w:t>
      </w:r>
      <w:r>
        <w:t xml:space="preserve"> районного суда Республики Крым по ч.1 ст. 158, п. «в» ч.2 ст. 158 УК РФ, на основании ч.2</w:t>
      </w:r>
      <w:r>
        <w:t xml:space="preserve"> ст. 69 УК РФ к наказанию в виде обязательных работ на срок 360 часов, за совершение преступления средней тяжести в совершеннолетнем возрасте, т.е. в соответствии с п. «г» ч.3 ст.86 УК РФ имеет непогашенную судимость. </w:t>
      </w:r>
    </w:p>
    <w:p w:rsidR="00A77B3E" w:rsidP="00D751CB">
      <w:pPr>
        <w:ind w:firstLine="720"/>
        <w:jc w:val="both"/>
      </w:pPr>
      <w:r>
        <w:t xml:space="preserve">При назначении наказания судом учитываются требования ст.68 ч.2 УК РФ, согласно которой срок наказания при любом виде рецидива преступлений не может </w:t>
      </w:r>
      <w:r>
        <w:t>быть менее одной третьей части максимального срока наиболее строгого вида наказания  предусмотренного за совершенное преступление, но в пределах санкции соответствующей статьи Особенной части настоящего Кодека.</w:t>
      </w:r>
    </w:p>
    <w:p w:rsidR="00A77B3E" w:rsidP="00D751CB">
      <w:pPr>
        <w:ind w:firstLine="720"/>
        <w:jc w:val="both"/>
      </w:pPr>
      <w:r>
        <w:t>При таких обстоятельствах, с учетом степени тяжести совершенного преступления, которое относится к преступлениям небольшой тяжести,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отрицательно, не имеет постоянного места работы, семьи не создал, на своем содержании несовершеннолетних детей и нетрудоспособных лиц не имеет, ранее судим, на путь исправления не встал,  мнения стороны</w:t>
      </w:r>
      <w:r>
        <w:t xml:space="preserve"> защиты, стороны обвинения, суд считает, что исправление </w:t>
      </w:r>
      <w:r>
        <w:t>Ступак</w:t>
      </w:r>
      <w:r>
        <w:t xml:space="preserve"> В.В. будет достигнуто при назначении ему наказания в виде лишения свободы, полагая, что исправление невозможно без реального отбывания наказания.</w:t>
      </w:r>
    </w:p>
    <w:p w:rsidR="00A77B3E" w:rsidP="00D751CB">
      <w:pPr>
        <w:ind w:firstLine="720"/>
        <w:jc w:val="both"/>
      </w:pPr>
      <w:r>
        <w:t xml:space="preserve">Оснований для назначения </w:t>
      </w:r>
      <w:r>
        <w:t>Ступак</w:t>
      </w:r>
      <w:r>
        <w:t xml:space="preserve"> В.В. наказания с применением ст.</w:t>
      </w:r>
      <w:r w:rsidR="00D751CB">
        <w:t xml:space="preserve"> </w:t>
      </w:r>
      <w:r>
        <w:t>64 УК РФ отсутствуют.</w:t>
      </w:r>
    </w:p>
    <w:p w:rsidR="00A77B3E" w:rsidP="00D751CB">
      <w:pPr>
        <w:ind w:firstLine="720"/>
        <w:jc w:val="both"/>
      </w:pPr>
      <w:r>
        <w:t xml:space="preserve">Учитывая, что </w:t>
      </w:r>
      <w:r>
        <w:t>Ступак</w:t>
      </w:r>
      <w:r>
        <w:t xml:space="preserve"> В.В. по ранее вынесенному приговору осуждался к обязательным работам на срок 360 часов, по состоянию </w:t>
      </w:r>
      <w:r>
        <w:t>на</w:t>
      </w:r>
      <w:r>
        <w:t xml:space="preserve"> </w:t>
      </w:r>
      <w:r w:rsidR="00D751CB">
        <w:t>дата</w:t>
      </w:r>
      <w:r>
        <w:t xml:space="preserve"> отбыл только 44 часа, на путь исправления не встал, суд не усматривает оснований для применения ст. 73 УК РФ.</w:t>
      </w:r>
    </w:p>
    <w:p w:rsidR="00A77B3E" w:rsidP="00D751CB">
      <w:pPr>
        <w:ind w:firstLine="720"/>
        <w:jc w:val="both"/>
      </w:pPr>
      <w:r>
        <w:t xml:space="preserve">Поскольку в действиях </w:t>
      </w:r>
      <w:r>
        <w:t>Ступак</w:t>
      </w:r>
      <w:r>
        <w:t xml:space="preserve"> В.В. имеется рецидив </w:t>
      </w:r>
      <w:r>
        <w:t>преступлений</w:t>
      </w:r>
      <w:r>
        <w:t xml:space="preserve"> и он ранее не отбывал наказание по приговору суда в виде лишения свободы, суд, руководствуясь ст. 58 ч.1 п. «а» УК РФ считает необходимым назначить подсудимому </w:t>
      </w:r>
      <w:r>
        <w:t>Ступак</w:t>
      </w:r>
      <w:r>
        <w:t xml:space="preserve"> В.В.  отбывание лишения свободы в колонии-поселении.</w:t>
      </w:r>
    </w:p>
    <w:p w:rsidR="00A77B3E" w:rsidP="00D751CB">
      <w:pPr>
        <w:ind w:firstLine="720"/>
        <w:jc w:val="both"/>
      </w:pPr>
      <w:r>
        <w:t xml:space="preserve">Поскольку суд пришел к выводу о назначении наказания, связанного с изоляцией от общества, суд считает </w:t>
      </w:r>
      <w:r>
        <w:t>необходимым</w:t>
      </w:r>
      <w:r>
        <w:t xml:space="preserve"> избрать в отношении </w:t>
      </w:r>
      <w:r>
        <w:t>Ступак</w:t>
      </w:r>
      <w:r>
        <w:t xml:space="preserve"> В.В. меру пресечения в виде заключения под стражей, меру процессуального принуждения в виде обязательства о явке в отменить.</w:t>
      </w:r>
    </w:p>
    <w:p w:rsidR="00A77B3E" w:rsidP="00D751CB">
      <w:pPr>
        <w:ind w:firstLine="720"/>
        <w:jc w:val="both"/>
      </w:pPr>
      <w:r>
        <w:t xml:space="preserve">Срок отбывания наказания  подсудимому </w:t>
      </w:r>
      <w:r>
        <w:t>Ступак</w:t>
      </w:r>
      <w:r>
        <w:t xml:space="preserve"> В.В. необходимо исчислять </w:t>
      </w:r>
      <w:r>
        <w:t>с</w:t>
      </w:r>
      <w:r>
        <w:t xml:space="preserve"> </w:t>
      </w:r>
      <w:r w:rsidR="00D751CB">
        <w:t>дата</w:t>
      </w:r>
      <w:r>
        <w:t xml:space="preserve">. </w:t>
      </w:r>
    </w:p>
    <w:p w:rsidR="00A77B3E" w:rsidP="00D751CB">
      <w:pPr>
        <w:ind w:firstLine="720"/>
        <w:jc w:val="both"/>
      </w:pPr>
      <w:r>
        <w:t>Гражданский иск по делу не заявлен.</w:t>
      </w:r>
    </w:p>
    <w:p w:rsidR="00A77B3E" w:rsidP="00D751CB">
      <w:pPr>
        <w:ind w:firstLine="720"/>
        <w:jc w:val="both"/>
      </w:pPr>
      <w:r>
        <w:t xml:space="preserve">Вещественные доказательства и судебные издержки по делу отсутствуют. </w:t>
      </w:r>
    </w:p>
    <w:p w:rsidR="00A77B3E" w:rsidP="007435BB">
      <w:pPr>
        <w:jc w:val="both"/>
      </w:pPr>
      <w:r>
        <w:t xml:space="preserve">    </w:t>
      </w:r>
      <w:r w:rsidR="00D751CB">
        <w:tab/>
      </w:r>
      <w:r>
        <w:t>Руководствуясь ст.ст. 226.9, 303, 304, 307 – 309, 316 УПК Российской Федерации, суд</w:t>
      </w:r>
    </w:p>
    <w:p w:rsidR="00A77B3E" w:rsidP="007435BB">
      <w:pPr>
        <w:jc w:val="both"/>
      </w:pPr>
    </w:p>
    <w:p w:rsidR="00A77B3E" w:rsidP="00D751CB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7435BB">
      <w:pPr>
        <w:jc w:val="both"/>
      </w:pPr>
    </w:p>
    <w:p w:rsidR="00A77B3E" w:rsidP="007435BB">
      <w:pPr>
        <w:jc w:val="both"/>
      </w:pPr>
      <w:r>
        <w:t>Ступак</w:t>
      </w:r>
      <w:r>
        <w:t xml:space="preserve"> Вячеслава Вячеславовича признать виновным в совершении преступления, предусмотренного ст. 158 ч.1 УК Российской Федерации и назначить ему наказание в виде 8 месяцев лишения свободы.</w:t>
      </w:r>
    </w:p>
    <w:p w:rsidR="00A77B3E" w:rsidP="00D751CB">
      <w:pPr>
        <w:ind w:firstLine="720"/>
        <w:jc w:val="both"/>
      </w:pPr>
      <w:r>
        <w:t xml:space="preserve">В соответствии со ст. 70 ч.1, ст. 71 ч.1 п. «г» УК РФ по совокупности приговоров к назначенному наказанию частично присоединить </w:t>
      </w:r>
      <w:r>
        <w:t>неотбытую</w:t>
      </w:r>
      <w:r>
        <w:t xml:space="preserve"> часть наказания по приговору </w:t>
      </w:r>
      <w:r>
        <w:t>Красноперекопского</w:t>
      </w:r>
      <w:r>
        <w:t xml:space="preserve"> районного суда Республики Крым от </w:t>
      </w:r>
      <w:r w:rsidR="00D751CB">
        <w:t>дата</w:t>
      </w:r>
      <w:r>
        <w:t xml:space="preserve"> и окончательно назначить </w:t>
      </w:r>
      <w:r>
        <w:t>Ступак</w:t>
      </w:r>
      <w:r>
        <w:t xml:space="preserve"> Вячеславу Вячеславовичу наказание в виде 9 месяцев лишения свободы с отбыванием наказания в колонии-поселении.</w:t>
      </w:r>
    </w:p>
    <w:p w:rsidR="00A77B3E" w:rsidP="00D751CB">
      <w:pPr>
        <w:ind w:firstLine="720"/>
        <w:jc w:val="both"/>
      </w:pPr>
      <w:r>
        <w:t xml:space="preserve">Направить </w:t>
      </w:r>
      <w:r>
        <w:t>Ступак</w:t>
      </w:r>
      <w:r>
        <w:t xml:space="preserve"> Вячеслава Вячеславовича для отбывания наказания в колонию-поселение под конвоем.</w:t>
      </w:r>
    </w:p>
    <w:p w:rsidR="00A77B3E" w:rsidP="00D751CB">
      <w:pPr>
        <w:ind w:firstLine="720"/>
        <w:jc w:val="both"/>
      </w:pPr>
      <w:r>
        <w:t xml:space="preserve">Меру процессуального принуждения в виде обязательства о явке отменить, избрать в отношении </w:t>
      </w:r>
      <w:r>
        <w:t>Ступак</w:t>
      </w:r>
      <w:r>
        <w:t xml:space="preserve"> Вячеслава Вячеславовича меру пресечения в виде заключения под стражей до вступления приговора в законную силу, взяв его под стражу в зале суда.</w:t>
      </w:r>
    </w:p>
    <w:p w:rsidR="00A77B3E" w:rsidP="00D751CB">
      <w:pPr>
        <w:ind w:firstLine="720"/>
        <w:jc w:val="both"/>
      </w:pPr>
      <w:r>
        <w:t xml:space="preserve">Срок наказания </w:t>
      </w:r>
      <w:r>
        <w:t>Ступак</w:t>
      </w:r>
      <w:r>
        <w:t xml:space="preserve"> В.В. исчислять  </w:t>
      </w:r>
      <w:r>
        <w:t>с</w:t>
      </w:r>
      <w:r>
        <w:t xml:space="preserve"> </w:t>
      </w:r>
      <w:r w:rsidR="00D751CB">
        <w:t>дата</w:t>
      </w:r>
      <w:r>
        <w:t>.</w:t>
      </w:r>
    </w:p>
    <w:p w:rsidR="00A77B3E" w:rsidP="00D751CB">
      <w:pPr>
        <w:ind w:firstLine="720"/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D751CB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7435BB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D751CB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7435BB">
      <w:pPr>
        <w:jc w:val="both"/>
      </w:pPr>
    </w:p>
    <w:p w:rsidR="00A77B3E" w:rsidP="007435BB">
      <w:pPr>
        <w:jc w:val="both"/>
      </w:pPr>
      <w:r>
        <w:t>Мировой судья:</w:t>
      </w:r>
    </w:p>
    <w:p w:rsidR="00A77B3E" w:rsidP="007435BB">
      <w:pPr>
        <w:jc w:val="both"/>
      </w:pPr>
    </w:p>
    <w:sectPr w:rsidSect="00B35A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