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3499">
      <w:pPr>
        <w:jc w:val="right"/>
      </w:pPr>
      <w:r>
        <w:tab/>
      </w:r>
      <w:r>
        <w:tab/>
      </w:r>
      <w:r>
        <w:tab/>
        <w:t>Дело № 1-25-30/2018</w:t>
      </w:r>
    </w:p>
    <w:p w:rsidR="00A77B3E" w:rsidP="000D3499">
      <w:pPr>
        <w:jc w:val="center"/>
      </w:pPr>
      <w:r>
        <w:t>П Р И Г О В О Р</w:t>
      </w:r>
    </w:p>
    <w:p w:rsidR="00A77B3E" w:rsidP="000D3499">
      <w:pPr>
        <w:jc w:val="center"/>
      </w:pPr>
      <w:r>
        <w:t>ИМЕНЕМ РОССИЙСКОЙ ФЕДЕРАЦИИ</w:t>
      </w:r>
    </w:p>
    <w:p w:rsidR="00A77B3E" w:rsidP="000D3499">
      <w:pPr>
        <w:jc w:val="center"/>
      </w:pPr>
    </w:p>
    <w:p w:rsidR="00A77B3E" w:rsidP="000D3499">
      <w:pPr>
        <w:jc w:val="both"/>
      </w:pPr>
      <w:r>
        <w:t xml:space="preserve">16 апреля 2018 г.                                                                               </w:t>
      </w:r>
      <w:r w:rsidR="000D3499">
        <w:t xml:space="preserve">                 </w:t>
      </w:r>
      <w:r>
        <w:t>г. Армянск</w:t>
      </w:r>
    </w:p>
    <w:p w:rsidR="00A77B3E" w:rsidP="000D3499">
      <w:pPr>
        <w:jc w:val="both"/>
      </w:pPr>
      <w:r>
        <w:t>Суд в составе:</w:t>
      </w:r>
    </w:p>
    <w:p w:rsidR="00A77B3E" w:rsidP="000D3499">
      <w:pPr>
        <w:jc w:val="both"/>
      </w:pPr>
      <w:r>
        <w:t xml:space="preserve">председательствующей   </w:t>
      </w:r>
      <w:r>
        <w:t>-м</w:t>
      </w:r>
      <w:r>
        <w:t xml:space="preserve">ировой </w:t>
      </w:r>
      <w:r>
        <w:t>судьи судебного участка №</w:t>
      </w:r>
      <w:r w:rsidR="000D3499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0D3499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0D3499">
      <w:pPr>
        <w:jc w:val="both"/>
      </w:pPr>
      <w:r>
        <w:t>с участием государственного обвинителя -Хоменко Н.В.,</w:t>
      </w:r>
    </w:p>
    <w:p w:rsidR="00A77B3E" w:rsidP="000D3499">
      <w:pPr>
        <w:jc w:val="both"/>
      </w:pPr>
      <w:r>
        <w:t>с участием защитника      -Галушко Ю.А.,</w:t>
      </w:r>
    </w:p>
    <w:p w:rsidR="00A77B3E" w:rsidP="000D3499">
      <w:pPr>
        <w:jc w:val="both"/>
      </w:pPr>
      <w:r>
        <w:t>с участие</w:t>
      </w:r>
      <w:r>
        <w:t>м подсудимого  -Сорокина П.В.,</w:t>
      </w:r>
    </w:p>
    <w:p w:rsidR="00A77B3E" w:rsidP="000D349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кв.1, в открытом судебном заседании в порядке особого производства уголовное дело по обвинению </w:t>
      </w:r>
      <w:r>
        <w:t xml:space="preserve">Сорокина Петра Владимировича, </w:t>
      </w:r>
      <w:r w:rsidR="000D3499">
        <w:t>персональные данные</w:t>
      </w:r>
      <w:r>
        <w:t>,</w:t>
      </w:r>
    </w:p>
    <w:p w:rsidR="00A77B3E" w:rsidP="000D3499">
      <w:pPr>
        <w:jc w:val="both"/>
      </w:pPr>
      <w:r>
        <w:t>в совершении преступления, предусмотренного ч.3 ст.30, ч.1 ст. 291.2 УК Российской Федерации,</w:t>
      </w:r>
    </w:p>
    <w:p w:rsidR="00A77B3E" w:rsidP="000D3499">
      <w:pPr>
        <w:jc w:val="both"/>
      </w:pPr>
    </w:p>
    <w:p w:rsidR="00A77B3E" w:rsidP="000D349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D3499">
      <w:pPr>
        <w:jc w:val="both"/>
      </w:pPr>
    </w:p>
    <w:p w:rsidR="00A77B3E" w:rsidP="000D3499">
      <w:pPr>
        <w:jc w:val="both"/>
      </w:pPr>
      <w:r>
        <w:t>Сорокин П.В. совершил покушение  на мелкое взяточничество, т.е. покушение на дачу взятки лич</w:t>
      </w:r>
      <w:r>
        <w:t xml:space="preserve">но в размере, не превышающем десяти тысяч рублей, однако преступление не довел до конца по независящим от него обстоятельствам.  </w:t>
      </w:r>
    </w:p>
    <w:p w:rsidR="00A77B3E" w:rsidP="000D3499">
      <w:pPr>
        <w:jc w:val="both"/>
      </w:pPr>
      <w:r>
        <w:t xml:space="preserve">Сорокин П.В., </w:t>
      </w:r>
      <w:r w:rsidR="000D3499">
        <w:t>дата</w:t>
      </w:r>
      <w:r>
        <w:t xml:space="preserve"> примерно в 17 часов 35 минут, управляя автомобилем </w:t>
      </w:r>
      <w:r w:rsidR="000D3499">
        <w:t>марка автомобиля</w:t>
      </w:r>
      <w:r>
        <w:t xml:space="preserve"> государственный регистрационны</w:t>
      </w:r>
      <w:r>
        <w:t xml:space="preserve">й знак </w:t>
      </w:r>
      <w:r w:rsidR="000D3499">
        <w:t>*******</w:t>
      </w:r>
      <w:r>
        <w:t xml:space="preserve">, на автодороге Граница с </w:t>
      </w:r>
      <w:r>
        <w:t>Украиной-Джанкой-Феодосия-Керчь</w:t>
      </w:r>
      <w:r>
        <w:t xml:space="preserve"> 119 км+50 м, осуществил остановку транспортного средства в зоне действия дорожного знака 3.27 «Остановка запрещена», тем самым совершил административное правонарушение, предусмотренное</w:t>
      </w:r>
      <w:r>
        <w:t xml:space="preserve"> ч. 4 ст. 12.16 Кодекса Российской Федерации об административных правонарушениях.</w:t>
      </w:r>
      <w:r>
        <w:t xml:space="preserve"> </w:t>
      </w:r>
      <w:r>
        <w:t xml:space="preserve">В связи с чем, старший инспектор ДПС ОГИБДД ОМВД России по городу Армянску лейтенант полиции </w:t>
      </w:r>
      <w:r>
        <w:t>фио</w:t>
      </w:r>
      <w:r>
        <w:t>, находившийся при исполнении своих должностных обязанностей, являющийся должн</w:t>
      </w:r>
      <w:r>
        <w:t xml:space="preserve">остным лицом, наделенным функциями представителя власти, в том числе полномочиями, по пресечению и выявлению административных правонарушений, обратился к Сорокину П.В. и предложил присесть в служебный автомобиль марка автомобиля </w:t>
      </w:r>
      <w:r>
        <w:t>государственный реги</w:t>
      </w:r>
      <w:r>
        <w:t xml:space="preserve">страционный знак </w:t>
      </w:r>
      <w:r w:rsidR="000D3499">
        <w:t>*******</w:t>
      </w:r>
      <w:r>
        <w:t>, находящийся возле территории АЗС «</w:t>
      </w:r>
      <w:r>
        <w:t>Атан</w:t>
      </w:r>
      <w:r>
        <w:t xml:space="preserve">» наименование организации, расположенной по адресу: адрес, для составления административного материала по факту совершения административного правонарушения, предусмотренного </w:t>
      </w:r>
      <w:r>
        <w:t>ч</w:t>
      </w:r>
      <w:r>
        <w:t>. 4 ст. 12.16 Ко</w:t>
      </w:r>
      <w:r>
        <w:t xml:space="preserve">декса Российской Федерации об административных правонарушениях. </w:t>
      </w:r>
    </w:p>
    <w:p w:rsidR="00A77B3E" w:rsidP="000D3499">
      <w:pPr>
        <w:jc w:val="both"/>
      </w:pPr>
      <w:r>
        <w:t xml:space="preserve">После чего Сорокин П.В., </w:t>
      </w:r>
      <w:r w:rsidR="000D3499">
        <w:t>дата</w:t>
      </w:r>
      <w:r>
        <w:t xml:space="preserve"> в 17 часов 45 минут находясь в салоне служебного автомобиля марка автомобиля </w:t>
      </w:r>
      <w:r>
        <w:t xml:space="preserve">государственный регистрационный знак </w:t>
      </w:r>
      <w:r w:rsidR="000D3499">
        <w:t>*******</w:t>
      </w:r>
      <w:r>
        <w:t>, находящегося возл</w:t>
      </w:r>
      <w:r>
        <w:t>е территории АЗС «</w:t>
      </w:r>
      <w:r>
        <w:t>Атан</w:t>
      </w:r>
      <w:r>
        <w:t>» наименование организации, расположенной по адресу: адрес, имея умысел на дачу взятки должностному лицу, с целью избежать административной ответственности за совершение административного правонарушения, предусмотренного ч. 4 ст. 12.1</w:t>
      </w:r>
      <w:r>
        <w:t>6 Кодекса Российской Федерации об административных правонарушениях, лично</w:t>
      </w:r>
      <w:r>
        <w:t xml:space="preserve"> положил в подстаканник служебного автомобиля деньги в сумме 500 (пятьсот) рублей в  качестве взятки, старшему инспектору ДПС ОГИБДД ОМВД России по городу </w:t>
      </w:r>
      <w:r>
        <w:t xml:space="preserve">Армянску лейтенанту полиции </w:t>
      </w:r>
      <w:r>
        <w:t>фио</w:t>
      </w:r>
      <w:r>
        <w:t xml:space="preserve"> Однако, Сорокин П.В. по независящим от него обстоятельствам довести свой умысел на дачу взятки должностному лицу до конца не смог, поскольку </w:t>
      </w:r>
      <w:r>
        <w:t>фио</w:t>
      </w:r>
      <w:r>
        <w:t xml:space="preserve"> отказался от получения взятки и немедленно сообщил о незаконных действиях Сорокина П.В. в дежурную часть ОМ</w:t>
      </w:r>
      <w:r>
        <w:t xml:space="preserve">ВД России по городу Армянску. После чего, данный факт был </w:t>
      </w:r>
      <w:r>
        <w:t>задокументирован</w:t>
      </w:r>
      <w:r>
        <w:t>, а деньги, переданные в качестве взятки, были изъяты.</w:t>
      </w:r>
    </w:p>
    <w:p w:rsidR="00A77B3E" w:rsidP="000D3499">
      <w:pPr>
        <w:jc w:val="both"/>
      </w:pPr>
      <w:r>
        <w:t>В судебном заседании подсудимый Сорокин П.В. согласился с предъявленным ему обвинением, вину признал в полном объеме, раскаялся</w:t>
      </w:r>
      <w:r>
        <w:t xml:space="preserve"> в содеянном.</w:t>
      </w:r>
    </w:p>
    <w:p w:rsidR="00A77B3E" w:rsidP="000D3499">
      <w:pPr>
        <w:jc w:val="both"/>
      </w:pPr>
      <w:r>
        <w:t>Дознание по уголовному делу по обвинению Сорокина П.В.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</w:t>
      </w:r>
      <w:r>
        <w:t>ой Федерации, с изъятиями, предусмотренными настоящей статьей.</w:t>
      </w:r>
    </w:p>
    <w:p w:rsidR="00A77B3E" w:rsidP="000D3499">
      <w:pPr>
        <w:jc w:val="both"/>
      </w:pPr>
      <w:r>
        <w:t>Сорокин П.В.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</w:t>
      </w:r>
      <w:r>
        <w:t xml:space="preserve"> поддержал данное ходатайство.</w:t>
      </w:r>
    </w:p>
    <w:p w:rsidR="00A77B3E" w:rsidP="000D3499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0D3499">
      <w:pPr>
        <w:jc w:val="both"/>
      </w:pPr>
      <w:r>
        <w:t>Защитник, государственный обвинитель также не возража</w:t>
      </w:r>
      <w:r>
        <w:t>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</w:t>
      </w:r>
      <w:r>
        <w:t>ии и подтверждают обоснованность обвинения, с которым согласился подсудимый, а именно:</w:t>
      </w:r>
    </w:p>
    <w:p w:rsidR="00A77B3E" w:rsidP="000D3499">
      <w:pPr>
        <w:jc w:val="both"/>
      </w:pPr>
      <w:r>
        <w:t xml:space="preserve">- протокол допроса подозреваемого Сорокина П.В. </w:t>
      </w:r>
      <w:r>
        <w:t>от</w:t>
      </w:r>
      <w:r>
        <w:t xml:space="preserve"> </w:t>
      </w:r>
      <w:r w:rsidR="000D3499">
        <w:t>дата</w:t>
      </w:r>
      <w:r>
        <w:t xml:space="preserve"> </w:t>
      </w:r>
      <w:r w:rsidR="000D3499">
        <w:t>(л.д.**-**);</w:t>
      </w:r>
    </w:p>
    <w:p w:rsidR="00A77B3E" w:rsidP="000D3499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D3499">
        <w:t>дата</w:t>
      </w:r>
      <w:r>
        <w:t xml:space="preserve"> </w:t>
      </w:r>
      <w:r w:rsidR="000D3499">
        <w:t>(л.д.**-**);</w:t>
      </w:r>
    </w:p>
    <w:p w:rsidR="00A77B3E" w:rsidP="000D3499">
      <w:pPr>
        <w:jc w:val="both"/>
      </w:pPr>
      <w:r>
        <w:t xml:space="preserve">-протокол допроса свидетеля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</w:t>
      </w:r>
      <w:r w:rsidR="000D3499">
        <w:t>дата</w:t>
      </w:r>
      <w:r>
        <w:t xml:space="preserve"> </w:t>
      </w:r>
      <w:r w:rsidR="000D3499">
        <w:t>(л.д.**-**);</w:t>
      </w:r>
    </w:p>
    <w:p w:rsidR="00A77B3E" w:rsidP="000D3499">
      <w:pPr>
        <w:jc w:val="both"/>
      </w:pPr>
      <w:r>
        <w:t xml:space="preserve">-объяснения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D3499">
        <w:t>дата</w:t>
      </w:r>
      <w:r>
        <w:t xml:space="preserve"> (л.д.</w:t>
      </w:r>
      <w:r w:rsidR="000D3499">
        <w:t>**</w:t>
      </w:r>
      <w:r>
        <w:t>);</w:t>
      </w:r>
    </w:p>
    <w:p w:rsidR="00A77B3E" w:rsidP="000D3499">
      <w:pPr>
        <w:jc w:val="both"/>
      </w:pPr>
      <w:r>
        <w:t xml:space="preserve">-объяснения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D3499">
        <w:t>дата</w:t>
      </w:r>
      <w:r>
        <w:t xml:space="preserve"> (л.д.</w:t>
      </w:r>
      <w:r w:rsidR="000D3499">
        <w:t>**</w:t>
      </w:r>
      <w:r>
        <w:t>);</w:t>
      </w:r>
    </w:p>
    <w:p w:rsidR="00A77B3E" w:rsidP="000D3499">
      <w:pPr>
        <w:jc w:val="both"/>
      </w:pPr>
      <w:r>
        <w:t xml:space="preserve">-рапорт инспектора ДПС ОГИБДД ОМВД России по г. Армянску старшего лейтенанта полиции </w:t>
      </w:r>
      <w:r>
        <w:t>фио</w:t>
      </w:r>
      <w:r>
        <w:t xml:space="preserve"> от </w:t>
      </w:r>
      <w:r w:rsidR="000D3499">
        <w:t>дата</w:t>
      </w:r>
      <w:r>
        <w:t xml:space="preserve">, </w:t>
      </w:r>
      <w:r>
        <w:t xml:space="preserve">зарегистрированный в КУСП № </w:t>
      </w:r>
      <w:r w:rsidR="000D3499">
        <w:t>****</w:t>
      </w:r>
      <w:r>
        <w:t xml:space="preserve"> от </w:t>
      </w:r>
      <w:r w:rsidR="000D3499">
        <w:t>дата</w:t>
      </w:r>
      <w:r>
        <w:t xml:space="preserve">, согласно которого Сорокин П.В. пытался дать взятку в размере 500 рублей старшему инспектору ДПС </w:t>
      </w:r>
      <w:r>
        <w:t>фио</w:t>
      </w:r>
      <w:r>
        <w:t xml:space="preserve"> за не привлечение его к административной ответственности за совершение административного правонарушения (</w:t>
      </w:r>
      <w:r>
        <w:t xml:space="preserve">л.д. </w:t>
      </w:r>
      <w:r w:rsidR="000D3499">
        <w:t>*</w:t>
      </w:r>
      <w:r>
        <w:t>);</w:t>
      </w:r>
    </w:p>
    <w:p w:rsidR="00A77B3E" w:rsidP="000D3499">
      <w:pPr>
        <w:jc w:val="both"/>
      </w:pPr>
      <w:r>
        <w:t xml:space="preserve">-протокол осмотра места происшествия от </w:t>
      </w:r>
      <w:r w:rsidR="000D3499">
        <w:t>дата</w:t>
      </w:r>
      <w:r>
        <w:t xml:space="preserve"> с приложенной </w:t>
      </w:r>
      <w:r>
        <w:t>фототаблицей</w:t>
      </w:r>
      <w:r>
        <w:t xml:space="preserve"> с участием подозреваемого Сорокина П.В., в ходе которого в служебном автомобиле ДПС марка автомобиля Гранта государственный регистрационный знак </w:t>
      </w:r>
      <w:r w:rsidR="000D3499">
        <w:t>*******</w:t>
      </w:r>
      <w:r>
        <w:t xml:space="preserve"> </w:t>
      </w:r>
      <w:r>
        <w:t>была о</w:t>
      </w:r>
      <w:r>
        <w:t xml:space="preserve">бнаружена и изъята денежная купюра номиналом 500 рублей </w:t>
      </w:r>
      <w:r w:rsidR="000D3499">
        <w:t>**</w:t>
      </w:r>
      <w:r>
        <w:t xml:space="preserve"> </w:t>
      </w:r>
      <w:r w:rsidR="000D3499">
        <w:t>*******</w:t>
      </w:r>
      <w:r>
        <w:t xml:space="preserve">, которую Сорокин П.В. пытался вручить в качестве взятки, а также карта памяти из </w:t>
      </w:r>
      <w:r>
        <w:t>видеорегистратора</w:t>
      </w:r>
      <w:r>
        <w:t xml:space="preserve"> автомобиля, на которой зафиксирован факт покушения на дачу</w:t>
      </w:r>
      <w:r>
        <w:t xml:space="preserve"> взятки Сорокиным П.В. (л.д</w:t>
      </w:r>
      <w:r>
        <w:t xml:space="preserve">. </w:t>
      </w:r>
      <w:r w:rsidR="000D3499">
        <w:t>*</w:t>
      </w:r>
      <w:r>
        <w:t>-</w:t>
      </w:r>
      <w:r w:rsidR="000D3499">
        <w:t>**</w:t>
      </w:r>
      <w:r>
        <w:t>);</w:t>
      </w:r>
    </w:p>
    <w:p w:rsidR="00A77B3E" w:rsidP="000D3499">
      <w:pPr>
        <w:jc w:val="both"/>
      </w:pPr>
      <w:r>
        <w:t xml:space="preserve">-протокол осмотра предметов от </w:t>
      </w:r>
      <w:r w:rsidR="000D3499">
        <w:t>дата</w:t>
      </w:r>
      <w:r>
        <w:t xml:space="preserve"> (денежной купюры номиналом 500 рублей </w:t>
      </w:r>
      <w:r w:rsidR="000D3499">
        <w:t>**</w:t>
      </w:r>
      <w:r>
        <w:t xml:space="preserve"> </w:t>
      </w:r>
      <w:r w:rsidR="000D3499">
        <w:t>*******</w:t>
      </w:r>
      <w:r>
        <w:t xml:space="preserve">), которая </w:t>
      </w:r>
      <w:r w:rsidR="000D3499">
        <w:t>дата</w:t>
      </w:r>
      <w:r>
        <w:t xml:space="preserve"> была обнаружена и изъята в ходе проведения осмотра служебного автомобиля ДПС марка автомобиля Гранта государственный регистрационный з</w:t>
      </w:r>
      <w:r>
        <w:t xml:space="preserve">нак </w:t>
      </w:r>
      <w:r w:rsidR="000D3499">
        <w:t>*******</w:t>
      </w:r>
      <w:r>
        <w:t xml:space="preserve">, </w:t>
      </w:r>
      <w:r>
        <w:t>с</w:t>
      </w:r>
      <w:r>
        <w:t xml:space="preserve"> приложенной </w:t>
      </w:r>
      <w:r>
        <w:t>фототаблицей</w:t>
      </w:r>
      <w:r>
        <w:t xml:space="preserve"> (л.д. </w:t>
      </w:r>
      <w:r w:rsidR="000D3499">
        <w:t>**</w:t>
      </w:r>
      <w:r>
        <w:t>-</w:t>
      </w:r>
      <w:r w:rsidR="000D3499">
        <w:t>**</w:t>
      </w:r>
      <w:r>
        <w:t>);</w:t>
      </w:r>
    </w:p>
    <w:p w:rsidR="00A77B3E" w:rsidP="000D3499">
      <w:pPr>
        <w:jc w:val="both"/>
      </w:pPr>
      <w:r>
        <w:t xml:space="preserve">-протокол осмотра предметов от </w:t>
      </w:r>
      <w:r w:rsidR="000D3499">
        <w:t>дата</w:t>
      </w:r>
      <w:r>
        <w:t xml:space="preserve"> (карты памяти SP MICRO SD на 16 GB), которая </w:t>
      </w:r>
      <w:r w:rsidR="000D3499">
        <w:t>дата</w:t>
      </w:r>
      <w:r>
        <w:t xml:space="preserve"> была изъята из </w:t>
      </w:r>
      <w:r>
        <w:t>видеорегистратора</w:t>
      </w:r>
      <w:r>
        <w:t>, в ходе проведения осмотра служебного автомобиля ДПС марка</w:t>
      </w:r>
      <w:r>
        <w:t xml:space="preserve"> автомобиля Гранта государственный </w:t>
      </w:r>
      <w:r>
        <w:t xml:space="preserve">регистрационный знак </w:t>
      </w:r>
      <w:r w:rsidR="000D3499">
        <w:t>*******</w:t>
      </w:r>
      <w:r>
        <w:t xml:space="preserve">, на которой зафиксирован факт покушения на дачу взятки Сорокиным П.В. </w:t>
      </w:r>
      <w:r>
        <w:t>с</w:t>
      </w:r>
      <w:r>
        <w:t xml:space="preserve"> приложенной </w:t>
      </w:r>
      <w:r>
        <w:t>фототаблицей</w:t>
      </w:r>
      <w:r>
        <w:t xml:space="preserve"> (л.д. </w:t>
      </w:r>
      <w:r w:rsidR="000D3499">
        <w:t>**</w:t>
      </w:r>
      <w:r>
        <w:t>-</w:t>
      </w:r>
      <w:r w:rsidR="000D3499">
        <w:t>**</w:t>
      </w:r>
      <w:r>
        <w:t xml:space="preserve">). </w:t>
      </w:r>
    </w:p>
    <w:p w:rsidR="00A77B3E" w:rsidP="000D3499">
      <w:pPr>
        <w:jc w:val="both"/>
      </w:pPr>
      <w:r>
        <w:t>Учитывая, что Сорокин П.В. осознавал общественно опасный характер своих д</w:t>
      </w:r>
      <w:r>
        <w:t>ействий, понимая, что предоставляет должностному лицу незаконное вознаграждение имущественного характера именно как взятку с целью избежать  административной ответственности за совершение административного  правонарушения, предусмотренного ч.4 ст.12.16 Код</w:t>
      </w:r>
      <w:r>
        <w:t>екса Российской Федерации об административных правонарушениях, предвидел наступление общественно опасных последствий и желал их наступления, однако преступление не было доведено до конца по независящим от него обстоятельствам, т.к. должностное лицо отказал</w:t>
      </w:r>
      <w:r>
        <w:t>ось принять деньги, суд приходит к выводу о наличии в действиях Сорокина П.В. покушения на мелкое взяточничество, т.е. покушение на дачу взятки лично в размере, не превышающем десяти тысяч рублей.</w:t>
      </w:r>
    </w:p>
    <w:p w:rsidR="00A77B3E" w:rsidP="000D3499">
      <w:pPr>
        <w:jc w:val="both"/>
      </w:pPr>
      <w:r>
        <w:t xml:space="preserve">В связи с особым порядком судебного разбирательства, судом </w:t>
      </w:r>
      <w:r>
        <w:t>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Сорокина П.В. правильно квалифицированными по ч.3 ст.30, ч.1 ст. 291.2 УК Российской</w:t>
      </w:r>
      <w:r>
        <w:t xml:space="preserve"> Федерации как покушение на мелкое взяточничество, т.е. покушение на дачу взятки лично в размере, не превышающем десяти тысяч рублей, если при этом преступление не было доведено до конца, по независящим от этого лица обстоятельствам.</w:t>
      </w:r>
    </w:p>
    <w:p w:rsidR="00A77B3E" w:rsidP="000D3499">
      <w:pPr>
        <w:jc w:val="both"/>
      </w:pPr>
      <w:r>
        <w:t>Подсудимый подлежит на</w:t>
      </w:r>
      <w:r>
        <w:t xml:space="preserve">казанию за совершение вышеуказанного преступления. </w:t>
      </w:r>
    </w:p>
    <w:p w:rsidR="00A77B3E" w:rsidP="000D3499">
      <w:pPr>
        <w:jc w:val="both"/>
      </w:pPr>
      <w:r>
        <w:t>При назначении наказания за совершенное преступление, суд учитывает, что преступление, предусмотренное ч.3 ст.30, ч.1 ст. 291.2 УК Российской Федерации отнесено к категории преступлений небольшой тяжести.</w:t>
      </w:r>
    </w:p>
    <w:p w:rsidR="00A77B3E" w:rsidP="000D3499">
      <w:pPr>
        <w:jc w:val="both"/>
      </w:pPr>
      <w:r>
        <w:t>- личность подсудимого Сорокина П.В., который по месту проживания зарекомендовал себя с посредственной стороны, общественный порядок не нарушает, спиртными напитками не злоупотребляет, не трудоустроен (</w:t>
      </w:r>
      <w:r>
        <w:t>л</w:t>
      </w:r>
      <w:r>
        <w:t xml:space="preserve">.д. </w:t>
      </w:r>
      <w:r w:rsidR="000D3499">
        <w:t>**</w:t>
      </w:r>
      <w:r>
        <w:t>).</w:t>
      </w:r>
    </w:p>
    <w:p w:rsidR="00A77B3E" w:rsidP="000D3499">
      <w:pPr>
        <w:jc w:val="both"/>
      </w:pPr>
      <w:r>
        <w:t>Согласно справке Государственного бюджетног</w:t>
      </w:r>
      <w:r>
        <w:t>о учреждения здравоохранения Республики Крым «</w:t>
      </w:r>
      <w:r>
        <w:t>Старокрымская</w:t>
      </w:r>
      <w:r>
        <w:t xml:space="preserve"> районная больница им. академика Н.М. Ломоносова» </w:t>
      </w:r>
      <w:r>
        <w:t>Старокрымская</w:t>
      </w:r>
      <w:r>
        <w:t xml:space="preserve"> поликлиника Сорокин П.В. на учете врача-нарколога не состоит, за медицинской помощью не обращался  (</w:t>
      </w:r>
      <w:r>
        <w:t>л</w:t>
      </w:r>
      <w:r>
        <w:t>.д.</w:t>
      </w:r>
      <w:r w:rsidR="000D3499">
        <w:t>**</w:t>
      </w:r>
      <w:r>
        <w:t>).</w:t>
      </w:r>
    </w:p>
    <w:p w:rsidR="00A77B3E" w:rsidP="000D3499">
      <w:pPr>
        <w:jc w:val="both"/>
      </w:pPr>
      <w:r>
        <w:t>Согласно справке Государ</w:t>
      </w:r>
      <w:r>
        <w:t>ственного бюджетного учреждения здравоохранения Республики Крым «</w:t>
      </w:r>
      <w:r>
        <w:t>Старокрымская</w:t>
      </w:r>
      <w:r>
        <w:t xml:space="preserve"> районная больница им. академика Н.М. Ломоносова» </w:t>
      </w:r>
      <w:r>
        <w:t>Старокрымская</w:t>
      </w:r>
      <w:r>
        <w:t xml:space="preserve"> поликлиника Сорокин П.В. на учете врача-психиатра не состоит, за медицинской помощью не обращался (</w:t>
      </w:r>
      <w:r>
        <w:t>л</w:t>
      </w:r>
      <w:r>
        <w:t>.д.</w:t>
      </w:r>
      <w:r w:rsidR="000D3499">
        <w:t>**</w:t>
      </w:r>
      <w:r>
        <w:t>).</w:t>
      </w:r>
    </w:p>
    <w:p w:rsidR="00A77B3E" w:rsidP="000D3499">
      <w:pPr>
        <w:jc w:val="both"/>
      </w:pPr>
      <w:r>
        <w:t>Основа</w:t>
      </w:r>
      <w:r>
        <w:t>ний сомневаться во вменяемости Сорокина П.В. у суда не имеется.</w:t>
      </w:r>
    </w:p>
    <w:p w:rsidR="00A77B3E" w:rsidP="000D3499">
      <w:pPr>
        <w:jc w:val="both"/>
      </w:pPr>
      <w:r>
        <w:t>Обстоятельствами, смягчающими наказание подсудимого суд признает явку с повинной (л.д.</w:t>
      </w:r>
      <w:r w:rsidR="000D3499">
        <w:t>**</w:t>
      </w:r>
      <w:r>
        <w:t>), активное способствование раскрытию и расследованию преступления, полное признание своей вины, чистосе</w:t>
      </w:r>
      <w:r>
        <w:t xml:space="preserve">рдечное раскаяние в </w:t>
      </w:r>
      <w:r>
        <w:t>содеянном</w:t>
      </w:r>
      <w:r>
        <w:t xml:space="preserve">. </w:t>
      </w:r>
    </w:p>
    <w:p w:rsidR="00A77B3E" w:rsidP="000D3499">
      <w:pPr>
        <w:jc w:val="both"/>
      </w:pPr>
      <w:r>
        <w:t>Обстоятельств, отягчающих наказание подсудимого суд в его действиях не усматривает.</w:t>
      </w:r>
    </w:p>
    <w:p w:rsidR="00A77B3E" w:rsidP="000D3499">
      <w:pPr>
        <w:jc w:val="both"/>
      </w:pPr>
      <w:r>
        <w:t>При назначении наказания Сорокину П.В. суд в соответствии со ст.60 УК РФ учитывает характер и степень общественной опасности совершенного пр</w:t>
      </w:r>
      <w:r>
        <w:t>еступления, личность виновного, то обстоятельство, что он ранее не судим, по месту жительства характеризуется посредственно, в настоящее время критически относится к своему поведению, а также, принимая во внимание, что целью наказания является не только во</w:t>
      </w:r>
      <w:r>
        <w:t xml:space="preserve">сстановление социальной справедливости, но и исправление осужденного, предупреждение совершения новых преступлений, суд </w:t>
      </w:r>
      <w:r>
        <w:t>считает необходимым и достаточным для исправления Сорокина П.В. назначить наказание в виде штрафа, в пределах санкции ч.1 ст.291.2 УК РФ</w:t>
      </w:r>
      <w:r>
        <w:t>.</w:t>
      </w:r>
    </w:p>
    <w:p w:rsidR="00A77B3E" w:rsidP="000D3499">
      <w:pPr>
        <w:jc w:val="both"/>
      </w:pPr>
      <w:r>
        <w:t>Оснований для применения ст. 64 УК РФ суд не усматривает, так как отсутствуют исключительные обстоятельства, связанные с целями и мотивами преступления, а также иные обстоятельства, существенно уменьшающие общественную опасность преступления, нет основан</w:t>
      </w:r>
      <w:r>
        <w:t>ий для признания исключительными обстоятельствами, как отдельные смягчающие обстоятельства, так и совокупность таких обстоятельств.</w:t>
      </w:r>
    </w:p>
    <w:p w:rsidR="00A77B3E" w:rsidP="000D3499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</w:t>
      </w:r>
      <w:r>
        <w:t>ь Сорокину П.В.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0D3499">
      <w:pPr>
        <w:jc w:val="both"/>
      </w:pPr>
      <w:r>
        <w:t xml:space="preserve">Вещественные доказательства – денежная купюра номиналом 500 (пятьсот) рублей                                 № </w:t>
      </w:r>
      <w:r w:rsidR="000D3499">
        <w:t>**</w:t>
      </w:r>
      <w:r>
        <w:t xml:space="preserve"> </w:t>
      </w:r>
      <w:r w:rsidR="000D3499">
        <w:t>*******</w:t>
      </w:r>
      <w:r>
        <w:t>, п</w:t>
      </w:r>
      <w:r>
        <w:t>ереданная ОД ОМВД России по г. Армянску на хранение в наименование организации, доп</w:t>
      </w:r>
      <w:r>
        <w:t>.о</w:t>
      </w:r>
      <w:r>
        <w:t>фис Красноперекопск (л.д.</w:t>
      </w:r>
      <w:r w:rsidR="000D3499">
        <w:t>**</w:t>
      </w:r>
      <w:r>
        <w:t>-</w:t>
      </w:r>
      <w:r w:rsidR="000D3499">
        <w:t>**</w:t>
      </w:r>
      <w:r>
        <w:t xml:space="preserve">) надлежит обратить в доход государства; карта памяти SP MICRO SD на 16 GB с записью камеры </w:t>
      </w:r>
      <w:r>
        <w:t>видеорегистратора</w:t>
      </w:r>
      <w:r>
        <w:t xml:space="preserve"> служебного автомобиля ДПС ОГИБД</w:t>
      </w:r>
      <w:r>
        <w:t xml:space="preserve">Д России по </w:t>
      </w:r>
      <w:r w:rsidR="000D3499">
        <w:t xml:space="preserve">          </w:t>
      </w:r>
      <w:r>
        <w:t>г</w:t>
      </w:r>
      <w:r>
        <w:t>. Армянску, находящаяся в материалах дела (л.д.</w:t>
      </w:r>
      <w:r w:rsidR="000D3499">
        <w:t>**</w:t>
      </w:r>
      <w:r>
        <w:t>), надлежит оставить для хранения в материалах дела.</w:t>
      </w:r>
    </w:p>
    <w:p w:rsidR="00A77B3E" w:rsidP="000D3499">
      <w:pPr>
        <w:jc w:val="both"/>
      </w:pPr>
      <w:r>
        <w:t>Судебные издержки по делу отсутствуют.</w:t>
      </w:r>
    </w:p>
    <w:p w:rsidR="00A77B3E" w:rsidP="000D3499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0D3499">
      <w:pPr>
        <w:jc w:val="both"/>
      </w:pPr>
      <w:r>
        <w:t xml:space="preserve">Руководствуясь ст.ст. 303, 304, 307 – 309, 316 УПК Российской </w:t>
      </w:r>
      <w:r>
        <w:t>Федерации, суд</w:t>
      </w:r>
    </w:p>
    <w:p w:rsidR="00A77B3E" w:rsidP="000D3499">
      <w:pPr>
        <w:jc w:val="both"/>
      </w:pPr>
    </w:p>
    <w:p w:rsidR="00A77B3E" w:rsidP="000D3499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0D3499">
      <w:pPr>
        <w:jc w:val="both"/>
      </w:pPr>
    </w:p>
    <w:p w:rsidR="00A77B3E" w:rsidP="000D3499">
      <w:pPr>
        <w:jc w:val="both"/>
      </w:pPr>
      <w:r>
        <w:t>Сорокина Петра Владимировича признать виновным в совершении преступления, предусмотренного ч.3 ст.30, ч.1 ст. 291.2 УК Российской Федерации и назначить ему наказание в виде штрафа в размере 7000 (семи тысяч) рублей.</w:t>
      </w:r>
    </w:p>
    <w:p w:rsidR="00A77B3E" w:rsidP="000D3499">
      <w:pPr>
        <w:jc w:val="both"/>
      </w:pPr>
      <w:r>
        <w:t xml:space="preserve">  </w:t>
      </w:r>
      <w:r>
        <w:t xml:space="preserve">    </w:t>
      </w:r>
      <w:r>
        <w:tab/>
        <w:t xml:space="preserve">Меру процессуального принуждения в виде обязательства о явке в отношении Сорокина Петра Владимировича оставить без изменения до вступления приговора в законную силу. </w:t>
      </w:r>
    </w:p>
    <w:p w:rsidR="00A77B3E" w:rsidP="000D3499">
      <w:pPr>
        <w:jc w:val="both"/>
      </w:pPr>
      <w:r>
        <w:t>Вещественные доказательства:</w:t>
      </w:r>
    </w:p>
    <w:p w:rsidR="00A77B3E" w:rsidP="000D3499">
      <w:pPr>
        <w:jc w:val="both"/>
      </w:pPr>
      <w:r>
        <w:t xml:space="preserve">- денежная купюра номиналом 500 (пятьсот) рублей № </w:t>
      </w:r>
      <w:r w:rsidR="000D3499">
        <w:t>**</w:t>
      </w:r>
      <w:r>
        <w:t xml:space="preserve"> </w:t>
      </w:r>
      <w:r w:rsidR="000D3499">
        <w:t>*******</w:t>
      </w:r>
      <w:r>
        <w:t>, переданные ОД ОМВД России по г. Армянску на хранение в наименование организации, доп</w:t>
      </w:r>
      <w:r>
        <w:t>.о</w:t>
      </w:r>
      <w:r>
        <w:t xml:space="preserve">фис Красноперекопск - обратить в доход государства; </w:t>
      </w:r>
    </w:p>
    <w:p w:rsidR="00A77B3E" w:rsidP="000D3499">
      <w:pPr>
        <w:jc w:val="both"/>
      </w:pPr>
      <w:r>
        <w:t xml:space="preserve">- карту памяти SP MICRO SD на 16 GB с записью камеры </w:t>
      </w:r>
      <w:r>
        <w:t>в</w:t>
      </w:r>
      <w:r>
        <w:t>идеорегистратора</w:t>
      </w:r>
      <w:r>
        <w:t xml:space="preserve"> служебного автомобиля ДПС ОГИБДД России по г. Армянску, находящуюся в материалах дела, хранить в материалах дела.</w:t>
      </w:r>
    </w:p>
    <w:p w:rsidR="00A77B3E" w:rsidP="000D3499">
      <w:pPr>
        <w:jc w:val="both"/>
      </w:pPr>
      <w:r>
        <w:t xml:space="preserve">На приговор в течение 10 суток со дня постановления может быть подана апелляция в Армянский городской суд Республики Крым </w:t>
      </w:r>
      <w:r>
        <w:t>через мирового судью судебного участка №</w:t>
      </w:r>
      <w:r w:rsidR="000D3499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0D3499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</w:t>
      </w:r>
      <w:r>
        <w:t>оятельствам дела.</w:t>
      </w:r>
    </w:p>
    <w:p w:rsidR="00A77B3E" w:rsidP="000D3499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0D3499">
      <w:pPr>
        <w:jc w:val="both"/>
      </w:pPr>
    </w:p>
    <w:p w:rsidR="00A77B3E" w:rsidP="000D3499">
      <w:pPr>
        <w:jc w:val="both"/>
      </w:pPr>
      <w:r>
        <w:t xml:space="preserve">Мировой судья          (подпись)                                                        </w:t>
      </w:r>
      <w:r w:rsidR="000D3499">
        <w:t xml:space="preserve">       </w:t>
      </w:r>
      <w:r>
        <w:t xml:space="preserve">Л.И. Гребенюк </w:t>
      </w:r>
    </w:p>
    <w:p w:rsidR="00A77B3E" w:rsidP="000D3499">
      <w:pPr>
        <w:jc w:val="both"/>
      </w:pPr>
    </w:p>
    <w:sectPr w:rsidSect="001D359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59"/>
    <w:rsid w:val="000D3499"/>
    <w:rsid w:val="001D3597"/>
    <w:rsid w:val="005F4959"/>
    <w:rsid w:val="00877C44"/>
    <w:rsid w:val="00A77B3E"/>
    <w:rsid w:val="00E07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