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sidP="00F236B1">
      <w:pPr>
        <w:jc w:val="right"/>
      </w:pPr>
      <w:r>
        <w:tab/>
      </w:r>
      <w:r>
        <w:tab/>
      </w:r>
      <w:r>
        <w:tab/>
        <w:t>Дело № 1-25-37/2017</w:t>
      </w:r>
    </w:p>
    <w:p w:rsidR="00A77B3E" w:rsidP="00F236B1">
      <w:pPr>
        <w:jc w:val="center"/>
      </w:pPr>
      <w:r>
        <w:t>П О С Т А Н О В Л Е Н И Е</w:t>
      </w:r>
    </w:p>
    <w:p w:rsidR="00A77B3E" w:rsidP="00F236B1">
      <w:pPr>
        <w:jc w:val="center"/>
      </w:pPr>
      <w:r>
        <w:t>ИМЕНЕМ РОССИЙСКОЙ ФЕДЕРАЦИИ</w:t>
      </w:r>
    </w:p>
    <w:p w:rsidR="00A77B3E" w:rsidP="00F236B1">
      <w:pPr>
        <w:jc w:val="both"/>
      </w:pPr>
    </w:p>
    <w:p w:rsidR="00A77B3E" w:rsidP="00F236B1">
      <w:pPr>
        <w:jc w:val="both"/>
      </w:pPr>
      <w:r>
        <w:t xml:space="preserve">05 июля 2017 г.                                                                                       </w:t>
      </w:r>
      <w:r w:rsidR="00F236B1">
        <w:t xml:space="preserve">           </w:t>
      </w:r>
      <w:r>
        <w:t>г. Армянск</w:t>
      </w:r>
    </w:p>
    <w:p w:rsidR="00A77B3E" w:rsidP="00F236B1">
      <w:pPr>
        <w:jc w:val="both"/>
      </w:pPr>
      <w:r>
        <w:t>Суд в составе:</w:t>
      </w:r>
    </w:p>
    <w:p w:rsidR="00A77B3E" w:rsidP="00F236B1">
      <w:pPr>
        <w:jc w:val="both"/>
      </w:pPr>
      <w:r>
        <w:t xml:space="preserve">председательствующей   </w:t>
      </w:r>
      <w:r>
        <w:t>-м</w:t>
      </w:r>
      <w:r>
        <w:t>ировой судьи судебного участка №</w:t>
      </w:r>
      <w:r w:rsidR="00FF1045">
        <w:t xml:space="preserve"> </w:t>
      </w:r>
      <w:r>
        <w:t>25 Армянского судебного района (городской округ Армянск) Республики Крым Гребенюк Л.И.,</w:t>
      </w:r>
    </w:p>
    <w:p w:rsidR="00A77B3E" w:rsidP="00F236B1">
      <w:pPr>
        <w:jc w:val="both"/>
      </w:pPr>
      <w:r>
        <w:t xml:space="preserve">при секретаре </w:t>
      </w:r>
      <w:r>
        <w:tab/>
        <w:t xml:space="preserve">       -</w:t>
      </w:r>
      <w:r>
        <w:t>Манк</w:t>
      </w:r>
      <w:r>
        <w:t xml:space="preserve"> В.Ю.,</w:t>
      </w:r>
    </w:p>
    <w:p w:rsidR="00A77B3E" w:rsidP="00F236B1">
      <w:pPr>
        <w:jc w:val="both"/>
      </w:pPr>
      <w:r>
        <w:t>с участием государственного обвинителя  -Хоменко Н.В.,</w:t>
      </w:r>
    </w:p>
    <w:p w:rsidR="00A77B3E" w:rsidP="00F236B1">
      <w:pPr>
        <w:jc w:val="both"/>
      </w:pPr>
      <w:r>
        <w:t>с участием защитника      -Емельянова С.А.,</w:t>
      </w:r>
    </w:p>
    <w:p w:rsidR="00A77B3E" w:rsidP="00F236B1">
      <w:pPr>
        <w:jc w:val="both"/>
      </w:pPr>
      <w:r>
        <w:t>с участием подсудимого  -</w:t>
      </w:r>
      <w:r>
        <w:t>Драненко</w:t>
      </w:r>
      <w:r>
        <w:t xml:space="preserve"> А.Л.,</w:t>
      </w:r>
    </w:p>
    <w:p w:rsidR="00A77B3E" w:rsidP="00F236B1">
      <w:pPr>
        <w:jc w:val="both"/>
      </w:pPr>
      <w:r>
        <w:t xml:space="preserve">рассмотрев в помещении судебного участка, расположенного по адресу: 296012, Республика Крым, </w:t>
      </w:r>
      <w:r>
        <w:t>г</w:t>
      </w:r>
      <w:r>
        <w:t xml:space="preserve">. Армянск, ул. Симферопольская, д. 1 кв.1, в открытом судебном заседании уголовное дело по обвинению </w:t>
      </w:r>
      <w:r>
        <w:t>Драненко</w:t>
      </w:r>
      <w:r>
        <w:t xml:space="preserve"> Андрея Леонидовича, </w:t>
      </w:r>
      <w:r w:rsidR="00FF1045">
        <w:t>ИЗЪЯТО</w:t>
      </w:r>
      <w:r>
        <w:t>,</w:t>
      </w:r>
      <w:r w:rsidR="00FF1045">
        <w:t xml:space="preserve"> </w:t>
      </w:r>
      <w:r>
        <w:t>в совершении преступления, предусмотренного ст. 319 УК Российской Федерации,</w:t>
      </w:r>
    </w:p>
    <w:p w:rsidR="00A77B3E" w:rsidP="00F236B1">
      <w:pPr>
        <w:jc w:val="both"/>
      </w:pPr>
    </w:p>
    <w:p w:rsidR="00A77B3E" w:rsidP="00FF1045">
      <w:pPr>
        <w:jc w:val="center"/>
      </w:pPr>
      <w:r>
        <w:t xml:space="preserve">у с т а </w:t>
      </w:r>
      <w:r>
        <w:t>н</w:t>
      </w:r>
      <w:r>
        <w:t xml:space="preserve"> о в и л:</w:t>
      </w:r>
    </w:p>
    <w:p w:rsidR="00A77B3E" w:rsidP="00F236B1">
      <w:pPr>
        <w:jc w:val="both"/>
      </w:pPr>
    </w:p>
    <w:p w:rsidR="00A77B3E" w:rsidP="00F236B1">
      <w:pPr>
        <w:jc w:val="both"/>
      </w:pPr>
      <w:r>
        <w:t>Драненко</w:t>
      </w:r>
      <w:r>
        <w:t xml:space="preserve"> А.Л. совершил публичное оскорбление представителя власти при исполнении им своих должностных обязанностей, при следующих обстоятельствах.</w:t>
      </w:r>
    </w:p>
    <w:p w:rsidR="00A77B3E" w:rsidP="0099389D">
      <w:pPr>
        <w:ind w:firstLine="720"/>
        <w:jc w:val="both"/>
      </w:pPr>
      <w:r>
        <w:t xml:space="preserve">02.03.2017 в дежурную часть ОМВД России по </w:t>
      </w:r>
      <w:r>
        <w:t>г</w:t>
      </w:r>
      <w:r>
        <w:t xml:space="preserve">. Армянск поступило сообщение о том, что </w:t>
      </w:r>
      <w:r>
        <w:t>Драненко</w:t>
      </w:r>
      <w:r>
        <w:t xml:space="preserve"> А.Л. грубо нарушает общественный порядок, выражает явное неуважение к обществу на автозаправочной </w:t>
      </w:r>
      <w:r w:rsidRPr="00E1667D" w:rsidR="00E1667D">
        <w:t>станции</w:t>
      </w:r>
      <w:r w:rsidRPr="005B10E7" w:rsidR="00E1667D">
        <w:t xml:space="preserve"> </w:t>
      </w:r>
      <w:r w:rsidRPr="005B10E7" w:rsidR="005B10E7">
        <w:t>АТАН № 72</w:t>
      </w:r>
      <w:r w:rsidRPr="00795E67" w:rsidR="005B10E7">
        <w:rPr>
          <w:sz w:val="27"/>
          <w:szCs w:val="27"/>
        </w:rPr>
        <w:t xml:space="preserve"> </w:t>
      </w:r>
      <w:r>
        <w:t>по адресу: адрес.</w:t>
      </w:r>
    </w:p>
    <w:p w:rsidR="00A77B3E" w:rsidP="00ED1817">
      <w:pPr>
        <w:ind w:firstLine="720"/>
        <w:jc w:val="both"/>
      </w:pPr>
      <w:r>
        <w:t xml:space="preserve">По поступившему сообщению об административном правонарушении в соответствии с п. 1,2 ч. 1 ст. 12 Федерального закона «О полиции» № 3 – ФЗ от 07.02.2011, для пресечения противоправных действий, устранения угрозы безопасности граждан и общественной безопасности, документирования обстоятельств совершения административного правонарушения, незамедлительно была направлена следственно-оперативная группа ОМВД России по г. Армянск в составе оперуполномоченного отделения уголовного розыска ОМВД России по </w:t>
      </w:r>
      <w:r w:rsidR="00ED1817">
        <w:t xml:space="preserve">     </w:t>
      </w:r>
      <w:r>
        <w:t>г. Армянску</w:t>
      </w:r>
      <w:r>
        <w:t xml:space="preserve"> </w:t>
      </w:r>
      <w:r w:rsidR="00ED1817">
        <w:t>ФИО</w:t>
      </w:r>
      <w:r>
        <w:t xml:space="preserve"> и дознавателя ОМВД России по </w:t>
      </w:r>
      <w:r>
        <w:t>г</w:t>
      </w:r>
      <w:r>
        <w:t>.</w:t>
      </w:r>
      <w:r w:rsidR="00ED1817">
        <w:t xml:space="preserve"> </w:t>
      </w:r>
      <w:r>
        <w:t xml:space="preserve">Армянску </w:t>
      </w:r>
      <w:r w:rsidR="00ED1817">
        <w:t>ФИО</w:t>
      </w:r>
      <w:r>
        <w:t>, которые находились на службе в форменной одежде сотрудников полиции и были при исполнении своих должностных обязанностей.</w:t>
      </w:r>
    </w:p>
    <w:p w:rsidR="00A77B3E" w:rsidP="00ED1817">
      <w:pPr>
        <w:ind w:firstLine="720"/>
        <w:jc w:val="both"/>
      </w:pPr>
      <w:r>
        <w:t xml:space="preserve">По прибытию по указанному адресу сотрудниками полиции было установлено, что </w:t>
      </w:r>
      <w:r>
        <w:t>Драненко</w:t>
      </w:r>
      <w:r>
        <w:t xml:space="preserve"> А.Л., находясь </w:t>
      </w:r>
      <w:r w:rsidRPr="007842F9" w:rsidR="007842F9">
        <w:t>на территории АЗС АТАН №</w:t>
      </w:r>
      <w:r w:rsidR="007842F9">
        <w:t xml:space="preserve"> </w:t>
      </w:r>
      <w:r w:rsidRPr="007842F9" w:rsidR="007842F9">
        <w:t>72</w:t>
      </w:r>
      <w:r>
        <w:t xml:space="preserve"> по адресу</w:t>
      </w:r>
      <w:r w:rsidR="007842F9">
        <w:t>:</w:t>
      </w:r>
      <w:r>
        <w:t xml:space="preserve"> адрес, в нарушении общественного порядка по мотивам явного неуважения к обществу, в присутствии посторонних лиц выражался нецензурной бранью, то есть своими действиями совершал административное </w:t>
      </w:r>
      <w:r>
        <w:t>правонарушение</w:t>
      </w:r>
      <w:r>
        <w:t xml:space="preserve"> предусмотренное ст. 20.1 ч.1 Кодекса Российской Федерации об административных правонарушениях.</w:t>
      </w:r>
    </w:p>
    <w:p w:rsidR="00A77B3E" w:rsidP="00ED1817">
      <w:pPr>
        <w:ind w:firstLine="720"/>
        <w:jc w:val="both"/>
      </w:pPr>
      <w:r>
        <w:t>В соответствии с п. 1,13 ч.1 ст.13 Федерального Закона «О полиции» №</w:t>
      </w:r>
      <w:r w:rsidR="00ED1817">
        <w:t xml:space="preserve"> </w:t>
      </w:r>
      <w:r>
        <w:t xml:space="preserve">3 ФЗ от 07.02.2011 </w:t>
      </w:r>
      <w:r w:rsidR="00ED1817">
        <w:t>ФИО</w:t>
      </w:r>
      <w:r>
        <w:t xml:space="preserve"> потребовал </w:t>
      </w:r>
      <w:r>
        <w:t>Драненко</w:t>
      </w:r>
      <w:r>
        <w:t xml:space="preserve"> А.Л. прекратить совершать </w:t>
      </w:r>
      <w:r>
        <w:t xml:space="preserve">противоправные действия и проследовать с ними в отдел полиции для составления протокола об административном правонарушении. В ответ на законные требования сотрудника полиции у </w:t>
      </w:r>
      <w:r>
        <w:t>Драненко</w:t>
      </w:r>
      <w:r>
        <w:t xml:space="preserve"> А.Л., возник преступный умысел, направленный на публичное оскорбление представителя власти при исполнении им своих должностных обязанностей.</w:t>
      </w:r>
    </w:p>
    <w:p w:rsidR="00A77B3E" w:rsidP="00ED1817">
      <w:pPr>
        <w:ind w:firstLine="720"/>
        <w:jc w:val="both"/>
      </w:pPr>
      <w:r>
        <w:t xml:space="preserve">Незамедлительно реализуя указанный преступный умысел, осознавая общественную опасность и противоправный характер своих действий, предвидя неизбежность наступления общественно-опасных последствий, в виде унижения чести и достоинства сотрудника полиции, подрыва его авторитета как представителя власти, и желая этого, испытывая неприязнь к </w:t>
      </w:r>
      <w:r w:rsidR="00ED1817">
        <w:t>ФИО</w:t>
      </w:r>
      <w:r>
        <w:t xml:space="preserve"> именно как к сотруднику полиции, будучи недовольным его законными действиями, </w:t>
      </w:r>
      <w:r>
        <w:t>Драненко</w:t>
      </w:r>
      <w:r>
        <w:t xml:space="preserve"> А.Л. 02.03.2017 примерно в 15 час 40 минут, находясь</w:t>
      </w:r>
      <w:r>
        <w:t xml:space="preserve"> </w:t>
      </w:r>
      <w:r>
        <w:t xml:space="preserve">на территории </w:t>
      </w:r>
      <w:r w:rsidR="00ED1817">
        <w:t xml:space="preserve">автозаправочной </w:t>
      </w:r>
      <w:r w:rsidR="00FD7F38">
        <w:t xml:space="preserve">станции </w:t>
      </w:r>
      <w:r w:rsidRPr="005B10E7" w:rsidR="00ED1817">
        <w:t>АТАН № 72</w:t>
      </w:r>
      <w:r>
        <w:t xml:space="preserve"> по адресу: адрес, в присутствии посторонних граждан, а именно </w:t>
      </w:r>
      <w:r w:rsidR="00BB3DF0">
        <w:t>ФИО</w:t>
      </w:r>
      <w:r>
        <w:t xml:space="preserve">, </w:t>
      </w:r>
      <w:r w:rsidR="00BB3DF0">
        <w:t>ФИО</w:t>
      </w:r>
      <w:r>
        <w:t xml:space="preserve">, и </w:t>
      </w:r>
      <w:r w:rsidR="00BB3DF0">
        <w:t>ФИО</w:t>
      </w:r>
      <w:r>
        <w:t xml:space="preserve">, неоднократно оскорбил грубой нецензурной бранью оперуполномоченного отделения уголовного розыска ОМВД России по г. Армянску </w:t>
      </w:r>
      <w:r w:rsidR="00BB3DF0">
        <w:t>ФИО</w:t>
      </w:r>
      <w:r>
        <w:t xml:space="preserve">, находившегося при исполнении своих должностных обязанностей в форменной одежде сотрудника полиции, тем самым унизил честь и достоинство сотрудника полиции, подорвал его авторитет как представителя власти. </w:t>
      </w:r>
    </w:p>
    <w:p w:rsidR="00A77B3E" w:rsidP="00BB3DF0">
      <w:pPr>
        <w:ind w:firstLine="720"/>
        <w:jc w:val="both"/>
      </w:pPr>
      <w:r>
        <w:t>ФИО</w:t>
      </w:r>
      <w:r w:rsidR="00A32A44">
        <w:t xml:space="preserve"> приказом министра МВД Республики Крым №</w:t>
      </w:r>
      <w:r w:rsidR="00B623CF">
        <w:t>___</w:t>
      </w:r>
      <w:r w:rsidR="00A32A44">
        <w:t xml:space="preserve"> от </w:t>
      </w:r>
      <w:r w:rsidR="00B623CF">
        <w:t>дата</w:t>
      </w:r>
      <w:r w:rsidR="00A32A44">
        <w:t xml:space="preserve"> назначен на должность оперуполномоченного ОУР ОМВД России по г.</w:t>
      </w:r>
      <w:r w:rsidR="00B623CF">
        <w:t xml:space="preserve"> </w:t>
      </w:r>
      <w:r w:rsidR="00A32A44">
        <w:t>Армянску, являясь должностным лицом, постоянно осуществлял функции представителя федерального органа исполнительной власти.</w:t>
      </w:r>
    </w:p>
    <w:p w:rsidR="00A77B3E" w:rsidP="00B623CF">
      <w:pPr>
        <w:ind w:firstLine="720"/>
        <w:jc w:val="both"/>
      </w:pPr>
      <w:r>
        <w:t xml:space="preserve">В соответствии со статьями 1,2,3,4 Федерального Закона «О полиции» </w:t>
      </w:r>
      <w:r w:rsidR="00B623CF">
        <w:t xml:space="preserve">       </w:t>
      </w:r>
      <w:r>
        <w:t>№</w:t>
      </w:r>
      <w:r w:rsidR="00B623CF">
        <w:t xml:space="preserve"> </w:t>
      </w:r>
      <w:r>
        <w:t>3-ФЗ от 07 февраля 2011 года, органы полиции являются составной частью единой централизованной системы федерального органа исполнительной власти в сфере внутренних дел, предназначены для защиты жизни, здоровья, прав и свобод граждан Российской Федерации, иностранных граждан, лиц без гражданства, для противодействия преступности, охраны общественного порядка, собственности, обеспечения общественной безопасности и осуществляют свою</w:t>
      </w:r>
      <w:r>
        <w:t xml:space="preserve"> деятельность по защите личности, общества, государства от противоправных посягательств, предупреждению и пресечению преступлений и административных правонарушений, обеспечению правопорядка в общественных местах, наделены правом применения мер предупреждения.</w:t>
      </w:r>
    </w:p>
    <w:p w:rsidR="00A77B3E" w:rsidP="00B623CF">
      <w:pPr>
        <w:ind w:firstLine="720"/>
        <w:jc w:val="both"/>
      </w:pPr>
      <w:r>
        <w:t xml:space="preserve">В пределах своей компетенции </w:t>
      </w:r>
      <w:r w:rsidR="00FD7F38">
        <w:t>ФИО</w:t>
      </w:r>
      <w:r>
        <w:t xml:space="preserve">, </w:t>
      </w:r>
      <w:r>
        <w:t>согласно</w:t>
      </w:r>
      <w:r>
        <w:t xml:space="preserve"> Федерального закона «О полиции» от 07.02.2011 № 3-ФЗ, а также должностного регламента, как сотрудник полиции, обязан предупреждать и пресекать административные</w:t>
      </w:r>
      <w:r w:rsidR="00FD7F38">
        <w:t xml:space="preserve"> правонарушения и преступления. </w:t>
      </w:r>
      <w:r>
        <w:t xml:space="preserve">Таким образом, </w:t>
      </w:r>
      <w:r w:rsidR="009A4504">
        <w:t>ФИО</w:t>
      </w:r>
      <w:r>
        <w:t>, является должностным лицом правоохранительного органа, наделенным в установленном законом порядке распорядительными полномочиями в отношении лиц, не находящихся от него в служебной зависимости.</w:t>
      </w:r>
    </w:p>
    <w:p w:rsidR="00A77B3E" w:rsidP="009A4504">
      <w:pPr>
        <w:ind w:firstLine="720"/>
        <w:jc w:val="both"/>
      </w:pPr>
      <w:r>
        <w:t xml:space="preserve">Действия </w:t>
      </w:r>
      <w:r>
        <w:t>Драненко</w:t>
      </w:r>
      <w:r>
        <w:t xml:space="preserve"> А.Л. органом следствия квалифицированы по ст. 319 УК Российской Федерации как публичное оскорбление представителя власти при исполнении им своих должностных обязанностей. </w:t>
      </w:r>
    </w:p>
    <w:p w:rsidR="00A77B3E" w:rsidP="009A4504">
      <w:pPr>
        <w:ind w:firstLine="720"/>
        <w:jc w:val="both"/>
      </w:pPr>
      <w:r>
        <w:t xml:space="preserve">В судебном заседании защитником подсудимого – адвокатом Емельяновым С.А. заявлено ходатайство о прекращении уголовного дела в отношении </w:t>
      </w:r>
      <w:r>
        <w:t>Драненко</w:t>
      </w:r>
      <w:r>
        <w:t xml:space="preserve"> </w:t>
      </w:r>
      <w:r>
        <w:t xml:space="preserve">А.Л. с назначением меры уголовно-правового характера в виде судебного штрафа в соответствии со ст. 25.1 УПК РФ, мотивируя тем, что подсудимый </w:t>
      </w:r>
      <w:r>
        <w:t>Драненко</w:t>
      </w:r>
      <w:r>
        <w:t xml:space="preserve"> А.Л. впервые привлекается к уголовной ответственности, преступление в совершении которого он обвиняется </w:t>
      </w:r>
      <w:r>
        <w:t>относится</w:t>
      </w:r>
      <w:r>
        <w:t xml:space="preserve"> к преступлениям небольшой тяжести, </w:t>
      </w:r>
      <w:r>
        <w:t>Драненко</w:t>
      </w:r>
      <w:r>
        <w:t xml:space="preserve"> А.Л. раскаялся в совершенном им преступлении, согласился с предъявленным обвинением, загладил свою вину перед государством путем внесения на счет наименование организации 20 000 рублей, принес извинения потерпевшему.</w:t>
      </w:r>
    </w:p>
    <w:p w:rsidR="00A77B3E" w:rsidP="009A4504">
      <w:pPr>
        <w:ind w:firstLine="720"/>
        <w:jc w:val="both"/>
      </w:pPr>
      <w:r>
        <w:t xml:space="preserve">Подсудимый </w:t>
      </w:r>
      <w:r>
        <w:t>Драненко</w:t>
      </w:r>
      <w:r>
        <w:t xml:space="preserve"> А.Л. в судебном заседании вину признал полностью, в содеянном раскаялся, принес извинения потерпевшему.</w:t>
      </w:r>
      <w:r>
        <w:t xml:space="preserve"> Поддерживает ходатайство защиты о прекращении уголовного дела с назначением судебного штрафа.</w:t>
      </w:r>
    </w:p>
    <w:p w:rsidR="00A77B3E" w:rsidP="009A4504">
      <w:pPr>
        <w:ind w:firstLine="720"/>
        <w:jc w:val="both"/>
      </w:pPr>
      <w:r>
        <w:t xml:space="preserve">Потерпевший </w:t>
      </w:r>
      <w:r w:rsidR="009A4504">
        <w:t>ФИО</w:t>
      </w:r>
      <w:r>
        <w:t xml:space="preserve"> в судебное заседание не явился, о времени и месте рассмотрения дела извещен надлежащим образом,  ходатайствовал о рассмотрении дела в его отсутствие, представил заявление о том, что </w:t>
      </w:r>
      <w:r>
        <w:t>Драненко</w:t>
      </w:r>
      <w:r>
        <w:t xml:space="preserve"> А.Л. принес ему свои извинения, чем загладил причиненный преступлением вред, претензий материального характера к нему не имеет, против прекращения уголовного дела и применения в отношении </w:t>
      </w:r>
      <w:r>
        <w:t>Драненко</w:t>
      </w:r>
      <w:r>
        <w:t xml:space="preserve"> А.Л. меры уголовно-правового</w:t>
      </w:r>
      <w:r>
        <w:t xml:space="preserve"> характера в виде штрафа не возражает. </w:t>
      </w:r>
    </w:p>
    <w:p w:rsidR="00A77B3E" w:rsidP="009A4504">
      <w:pPr>
        <w:ind w:firstLine="720"/>
        <w:jc w:val="both"/>
      </w:pPr>
      <w:r>
        <w:t>Суд, выслушав мнение государственного обвинителя, полагавшего возможным удовлетворить ходатайство, считает, что заявленное ходатайство о прекращении уголовного дела с назначением судебного штрафа подлежит удовлетворению.</w:t>
      </w:r>
    </w:p>
    <w:p w:rsidR="00A77B3E" w:rsidP="009A4504">
      <w:pPr>
        <w:ind w:firstLine="720"/>
        <w:jc w:val="both"/>
      </w:pPr>
      <w:r>
        <w:t>15.07.2016 года вступил в законную силу Федеральный закон от 03 июля 2016 года №</w:t>
      </w:r>
      <w:r w:rsidR="009A4504">
        <w:t xml:space="preserve"> </w:t>
      </w:r>
      <w:r>
        <w:t>323-ФЗ «О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 согласно которому Уголовный кодекс Российской Федерации дополнен статей 76.2, предусматривающей что лицо, впервые совершившее преступление небольшой или средней тяжести, может быть освобождено судом</w:t>
      </w:r>
      <w:r>
        <w:t xml:space="preserve"> от уголовной ответственности с назначением судебного штрафа в случае, если оно возместило ущерб или иным образом загладило причиненный преступлением вред.</w:t>
      </w:r>
    </w:p>
    <w:p w:rsidR="00A77B3E" w:rsidP="009A4504">
      <w:pPr>
        <w:ind w:firstLine="720"/>
        <w:jc w:val="both"/>
      </w:pPr>
      <w:r>
        <w:t>В соответствии со ст. 25.1 ч. 1 УПК РФ суд по собственной инициативе или по результатам рассмотрения ходатайства, поданного следователем с согласия руководителя следственного органа либо дознавателем с согласия прокурора, в порядке, установленном настоящим Кодексом, в случаях, предусмотренных статьей 76.2 Уголовного кодекса Российской Федерации, вправе прекратить уголовное дело или уголовное преследование в отношении лица, подозреваемого или обвиняемого в совершении преступления</w:t>
      </w:r>
      <w:r>
        <w:t xml:space="preserve"> небольшой или средней тяжести, если это лицо возместило ущерб или иным образом загладило причиненный преступлением вред, и назначить данному лицу меру уголовно</w:t>
      </w:r>
      <w:r>
        <w:softHyphen/>
        <w:t xml:space="preserve"> правового характера в виде судебного штрафа.</w:t>
      </w:r>
    </w:p>
    <w:p w:rsidR="00A77B3E" w:rsidP="009A4504">
      <w:pPr>
        <w:ind w:firstLine="720"/>
        <w:jc w:val="both"/>
      </w:pPr>
      <w:r>
        <w:t>Согласно ст. 254 УПК Российской Федерации суд прекращает уголовное дело в судебном заседании в случаях, предусмотренных статьей 25.1 УПК Российской Федерации с учетом требований, установленных статьей 446.3 УПК Российской Федерации.</w:t>
      </w:r>
    </w:p>
    <w:p w:rsidR="00A77B3E" w:rsidP="00D40E7D">
      <w:pPr>
        <w:ind w:firstLine="720"/>
        <w:jc w:val="both"/>
      </w:pPr>
      <w:r>
        <w:t>Согласно ст. 76.2 УК РФ лицо,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вред.</w:t>
      </w:r>
    </w:p>
    <w:p w:rsidR="00A77B3E" w:rsidP="00D40E7D">
      <w:pPr>
        <w:ind w:firstLine="720"/>
        <w:jc w:val="both"/>
      </w:pPr>
      <w:r>
        <w:t xml:space="preserve">Согласно </w:t>
      </w:r>
      <w:r>
        <w:t>ч</w:t>
      </w:r>
      <w:r>
        <w:t>. 1 ст. 446.3 УПК РФ, если в ходе судебного производства по уголовному делу будут установлены основания, предусмотренные статьей 25.1 настоящего Кодекса, суд одновременно с прекращением уголовного дела или уголовного преследования разрешает вопрос о назначении меры уголовно-правового характера в виде судебного штрафа. В этом случае суд выносит постановление или определение о прекращении уголовного дела или уголовного преследования и о назначении подсудимому меры уголовно-правового характера в виде судебного штрафа, в котором указывает размер судебного штрафа, порядок и срок его уплаты.</w:t>
      </w:r>
    </w:p>
    <w:p w:rsidR="00A77B3E" w:rsidP="00D40E7D">
      <w:pPr>
        <w:ind w:firstLine="720"/>
        <w:jc w:val="both"/>
      </w:pPr>
      <w:r>
        <w:t xml:space="preserve">Суд учитывает, что </w:t>
      </w:r>
      <w:r>
        <w:t>Драненко</w:t>
      </w:r>
      <w:r>
        <w:t xml:space="preserve"> А.Л. обвиняется в совершении преступления небольшой тяжести, ранее не судим, загладил причиненный вред путем принесения извинений потерпевшему, загладил свою вину перед государством путем внесения взноса на счет наименование организации 20 000 рублей,  положительно характеризуется по месту жительства, женат, имеет двоих малолетних детей, на учете в психоневрологическом и наркологическом диспансерах не состоит.  </w:t>
      </w:r>
    </w:p>
    <w:p w:rsidR="00A77B3E" w:rsidP="00D40E7D">
      <w:pPr>
        <w:ind w:firstLine="720"/>
        <w:jc w:val="both"/>
      </w:pPr>
      <w:r>
        <w:t>Смягчающими наказание подсудимой обстоятельствами являются: полное признание вины, чистосердечное раскаяние, нахождение у него на иждивении двоих малолетних детей.</w:t>
      </w:r>
    </w:p>
    <w:p w:rsidR="00A77B3E" w:rsidP="00D40E7D">
      <w:pPr>
        <w:ind w:firstLine="720"/>
        <w:jc w:val="both"/>
      </w:pPr>
      <w:r>
        <w:t>Отягчающих наказание подсудимому обстоятельств судом не установлено.</w:t>
      </w:r>
    </w:p>
    <w:p w:rsidR="00A77B3E" w:rsidP="00D40E7D">
      <w:pPr>
        <w:ind w:firstLine="720"/>
        <w:jc w:val="both"/>
      </w:pPr>
      <w:r>
        <w:t xml:space="preserve">Исходя из изложенных выше обстоятельств, суд считает возможным освободить подсудимого </w:t>
      </w:r>
      <w:r>
        <w:t>Драненко</w:t>
      </w:r>
      <w:r>
        <w:t xml:space="preserve"> А.Л. от уголовной ответственности и прекратить уголовное дело в отношении него с назначением судебного штрафа.</w:t>
      </w:r>
    </w:p>
    <w:p w:rsidR="00A77B3E" w:rsidP="00D40E7D">
      <w:pPr>
        <w:ind w:firstLine="720"/>
        <w:jc w:val="both"/>
      </w:pPr>
      <w:r>
        <w:t xml:space="preserve">При определении размера судебного штрафа суд учитывает тяжесть совершенного преступления, имущественное положение </w:t>
      </w:r>
      <w:r>
        <w:t>Драненко</w:t>
      </w:r>
      <w:r>
        <w:t xml:space="preserve"> А.Л. и его семьи, указанные выше обстоятельства, смягчающие наказание.</w:t>
      </w:r>
    </w:p>
    <w:p w:rsidR="00A77B3E" w:rsidP="00D40E7D">
      <w:pPr>
        <w:ind w:firstLine="720"/>
        <w:jc w:val="both"/>
      </w:pPr>
      <w:r>
        <w:t xml:space="preserve">С учетом вышеизложенного, суд считает возможным определить размер  судебного штрафа в 20 000 рублей, и установить срок для уплаты судебного штрафа -  2 месяца со дня вступления постановления суда в законную силу. </w:t>
      </w:r>
      <w:r>
        <w:tab/>
        <w:t xml:space="preserve"> </w:t>
      </w:r>
    </w:p>
    <w:p w:rsidR="00A77B3E" w:rsidP="00D40E7D">
      <w:pPr>
        <w:ind w:firstLine="720"/>
        <w:jc w:val="both"/>
      </w:pPr>
      <w:r>
        <w:t xml:space="preserve">Меру пресечения в виде подписки о невыезде и надлежащем поведении в отношении </w:t>
      </w:r>
      <w:r>
        <w:t>Драненко</w:t>
      </w:r>
      <w:r>
        <w:t xml:space="preserve"> Андрея Леонидовича оставить без изменения до вступления постановления суда в законную силу.</w:t>
      </w:r>
    </w:p>
    <w:p w:rsidR="00A77B3E" w:rsidP="00D40E7D">
      <w:pPr>
        <w:ind w:firstLine="720"/>
        <w:jc w:val="both"/>
      </w:pPr>
      <w:r>
        <w:t>Вещественные доказательства по делу отсутствуют, гражданский иск не заявлен.</w:t>
      </w:r>
    </w:p>
    <w:p w:rsidR="00A77B3E" w:rsidP="00D40E7D">
      <w:pPr>
        <w:ind w:firstLine="720"/>
        <w:jc w:val="both"/>
      </w:pPr>
      <w:r>
        <w:t>На основании изложенного и руководствуясь ст. 76.2, 104.4, 104.5 УК РФ, ст.ст. 25.1, 254, 256, 323 УПК РФ, суд</w:t>
      </w:r>
    </w:p>
    <w:p w:rsidR="00A77B3E" w:rsidP="00F236B1">
      <w:pPr>
        <w:jc w:val="both"/>
      </w:pPr>
    </w:p>
    <w:p w:rsidR="00A77B3E" w:rsidP="00D40E7D">
      <w:pPr>
        <w:jc w:val="center"/>
      </w:pPr>
      <w:r>
        <w:t>п</w:t>
      </w:r>
      <w:r>
        <w:t xml:space="preserve"> о с т а </w:t>
      </w:r>
      <w:r>
        <w:t>н</w:t>
      </w:r>
      <w:r>
        <w:t xml:space="preserve"> о в и л:</w:t>
      </w:r>
    </w:p>
    <w:p w:rsidR="00A77B3E" w:rsidP="00F236B1">
      <w:pPr>
        <w:jc w:val="both"/>
      </w:pPr>
    </w:p>
    <w:p w:rsidR="00A77B3E" w:rsidP="00F236B1">
      <w:pPr>
        <w:jc w:val="both"/>
      </w:pPr>
      <w:r>
        <w:t>Драненко</w:t>
      </w:r>
      <w:r>
        <w:t xml:space="preserve"> Андрея Леонидовича освободить от уголовной ответственности по ст. 319 УК РФ и назначить ему меру уголовно-правового характера в виде судебного штрафа в размере 20 (двадцати) сумма прописью в доход государства.</w:t>
      </w:r>
    </w:p>
    <w:p w:rsidR="00A77B3E" w:rsidP="00D40E7D">
      <w:pPr>
        <w:ind w:firstLine="720"/>
        <w:jc w:val="both"/>
      </w:pPr>
      <w:r>
        <w:t xml:space="preserve">Прекратить производство по уголовному делу по обвинению </w:t>
      </w:r>
      <w:r>
        <w:t>Драненко</w:t>
      </w:r>
      <w:r>
        <w:t xml:space="preserve"> Андрея Леонидовича в совершении преступления, предусмотренного ст. 319 УК РФ в связи с освобождением его от уголовной ответственности с назначением судебного штрафа.</w:t>
      </w:r>
    </w:p>
    <w:p w:rsidR="00A77B3E" w:rsidP="00D40E7D">
      <w:pPr>
        <w:ind w:firstLine="720"/>
        <w:jc w:val="both"/>
      </w:pPr>
      <w:r>
        <w:t xml:space="preserve">Обязать </w:t>
      </w:r>
      <w:r>
        <w:t>Драненко</w:t>
      </w:r>
      <w:r>
        <w:t xml:space="preserve"> Андрея Леонидовича уплатить судебный штраф в срок не позднее двух месяцев с момента вступления настоящего постановления в законную силу.  </w:t>
      </w:r>
    </w:p>
    <w:p w:rsidR="00A77B3E" w:rsidP="00F236B1">
      <w:pPr>
        <w:jc w:val="both"/>
      </w:pPr>
      <w:r>
        <w:t xml:space="preserve"> </w:t>
      </w:r>
      <w:r>
        <w:tab/>
        <w:t xml:space="preserve">Разъяснить </w:t>
      </w:r>
      <w:r>
        <w:t>Драненко</w:t>
      </w:r>
      <w:r>
        <w:t xml:space="preserve"> Андрею Леонидовичу положения ст. 104.4 ч. 2 УК РФ о том, что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уголовного кодекса РФ.</w:t>
      </w:r>
    </w:p>
    <w:p w:rsidR="00A77B3E" w:rsidP="00D40E7D">
      <w:pPr>
        <w:ind w:firstLine="720"/>
        <w:jc w:val="both"/>
      </w:pPr>
      <w:r>
        <w:t xml:space="preserve">Разъяснить </w:t>
      </w:r>
      <w:r>
        <w:t>Драненко</w:t>
      </w:r>
      <w:r>
        <w:t xml:space="preserve"> Андрею Леонидовичу необходимость представления сведений об уплате судебного штрафа судебному приставу-исполнителю в течение 10 дней после истечения срока, установленного для уплаты судебного штрафа.</w:t>
      </w:r>
    </w:p>
    <w:p w:rsidR="00A77B3E" w:rsidP="00D40E7D">
      <w:pPr>
        <w:ind w:firstLine="720"/>
        <w:jc w:val="both"/>
      </w:pPr>
      <w:r>
        <w:t xml:space="preserve">Меру пресечения в виде подписки о невыезде и надлежащем поведении в отношении </w:t>
      </w:r>
      <w:r>
        <w:t>Драненко</w:t>
      </w:r>
      <w:r>
        <w:t xml:space="preserve"> Андрея Леонидовича оставить без изменения до вступления постановления суда в законную силу.</w:t>
      </w:r>
    </w:p>
    <w:p w:rsidR="00A77B3E" w:rsidP="00D40E7D">
      <w:pPr>
        <w:ind w:firstLine="720"/>
        <w:jc w:val="both"/>
      </w:pPr>
      <w:r>
        <w:t>Постановление может быть обжаловано в Армянский городской суд Республики Крым в течение 10 суток со дня его постановления через мирового судью судебного участка №</w:t>
      </w:r>
      <w:r w:rsidR="00D40E7D">
        <w:t xml:space="preserve"> </w:t>
      </w:r>
      <w:r>
        <w:t>25 Армянского судебного района (городской округ Армянск) Республики Крым.</w:t>
      </w:r>
    </w:p>
    <w:p w:rsidR="00A77B3E" w:rsidP="00F236B1">
      <w:pPr>
        <w:jc w:val="both"/>
      </w:pPr>
    </w:p>
    <w:p w:rsidR="00A77B3E" w:rsidP="00F236B1">
      <w:pPr>
        <w:jc w:val="both"/>
      </w:pPr>
      <w:r>
        <w:t>Мировой судья:</w:t>
      </w:r>
    </w:p>
    <w:p w:rsidR="00A77B3E" w:rsidP="00F236B1">
      <w:pPr>
        <w:jc w:val="both"/>
      </w:pPr>
    </w:p>
    <w:sectPr w:rsidSect="00CD7D2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D2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