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4674D">
      <w:pPr>
        <w:jc w:val="right"/>
      </w:pPr>
      <w:r>
        <w:tab/>
      </w:r>
      <w:r>
        <w:tab/>
      </w:r>
      <w:r>
        <w:tab/>
        <w:t>Дело № 1-25-61/2017</w:t>
      </w:r>
    </w:p>
    <w:p w:rsidR="00A77B3E" w:rsidP="0064674D">
      <w:pPr>
        <w:jc w:val="center"/>
      </w:pPr>
      <w:r>
        <w:t>П Р И Г О В О Р</w:t>
      </w:r>
    </w:p>
    <w:p w:rsidR="00A77B3E" w:rsidP="0064674D">
      <w:pPr>
        <w:jc w:val="center"/>
      </w:pPr>
      <w:r>
        <w:t>ИМЕНЕМ РОССИЙСКОЙ ФЕДЕРАЦИИ</w:t>
      </w:r>
    </w:p>
    <w:p w:rsidR="00A77B3E" w:rsidP="0064674D">
      <w:pPr>
        <w:jc w:val="both"/>
      </w:pPr>
    </w:p>
    <w:p w:rsidR="00A77B3E" w:rsidP="0064674D">
      <w:pPr>
        <w:jc w:val="both"/>
      </w:pPr>
      <w:r>
        <w:t xml:space="preserve">31 августа 2017 г.                                                                        </w:t>
      </w:r>
      <w:r w:rsidR="0064674D">
        <w:t xml:space="preserve">                     </w:t>
      </w:r>
      <w:r>
        <w:t xml:space="preserve"> г. Армянск</w:t>
      </w:r>
    </w:p>
    <w:p w:rsidR="00A77B3E" w:rsidP="0064674D">
      <w:pPr>
        <w:jc w:val="both"/>
      </w:pPr>
      <w:r>
        <w:t>Суд в составе:</w:t>
      </w:r>
    </w:p>
    <w:p w:rsidR="00A77B3E" w:rsidP="0064674D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64674D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64674D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64674D">
      <w:pPr>
        <w:jc w:val="both"/>
      </w:pPr>
      <w:r>
        <w:t>с участием государственного обвинителя  -Хоменко Н.В.,</w:t>
      </w:r>
    </w:p>
    <w:p w:rsidR="00A77B3E" w:rsidP="0064674D">
      <w:pPr>
        <w:jc w:val="both"/>
      </w:pPr>
      <w:r>
        <w:t>с участием защитника      -Войцеховского С.В.,</w:t>
      </w:r>
    </w:p>
    <w:p w:rsidR="00A77B3E" w:rsidP="0064674D">
      <w:pPr>
        <w:jc w:val="both"/>
      </w:pPr>
      <w:r>
        <w:t>с участием подсудимого  -Черненко А.И.,</w:t>
      </w:r>
    </w:p>
    <w:p w:rsidR="00A77B3E" w:rsidP="0064674D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д.1, в открытом судебном заседании в порядке особого производства уголовное дело по обвинению Черненко Андрея Ивановича, </w:t>
      </w:r>
      <w:r w:rsidR="0064674D">
        <w:t>ИЗЪЯТО</w:t>
      </w:r>
      <w:r>
        <w:t>,</w:t>
      </w:r>
    </w:p>
    <w:p w:rsidR="00A77B3E" w:rsidP="0064674D">
      <w:pPr>
        <w:jc w:val="both"/>
      </w:pPr>
      <w:r>
        <w:t>в совершении преступления, предусмотренного ст. 158 ч.1 УК Российской Федерации,</w:t>
      </w:r>
    </w:p>
    <w:p w:rsidR="00A77B3E" w:rsidP="0064674D">
      <w:pPr>
        <w:jc w:val="both"/>
      </w:pPr>
    </w:p>
    <w:p w:rsidR="00A77B3E" w:rsidP="0064674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4674D">
      <w:pPr>
        <w:jc w:val="both"/>
      </w:pPr>
    </w:p>
    <w:p w:rsidR="00A77B3E" w:rsidP="0064674D">
      <w:pPr>
        <w:jc w:val="both"/>
      </w:pPr>
      <w:r>
        <w:t>Черненко А.И. совершил кражу, т.е. тайно похитил чужое имущество, при следующих обстоятельствах.</w:t>
      </w:r>
    </w:p>
    <w:p w:rsidR="00A77B3E" w:rsidP="0064674D">
      <w:pPr>
        <w:jc w:val="both"/>
      </w:pPr>
      <w:r>
        <w:t xml:space="preserve">Черненко А.И., 08 июля 2017 года в 06 часов 00 минут,  находясь по адресу проживания </w:t>
      </w:r>
      <w:r>
        <w:t>фио</w:t>
      </w:r>
      <w:r>
        <w:t xml:space="preserve">: адрес, где так же находился  последний, имея умысел, на тайное хищение чужого имущества, преследуя корыстный мотив, осознавая общественную опасность и противоправный характер своих действий, воспользовавшись тем, что за его действиями никто не наблюдает, тайно похитил принадлежащие </w:t>
      </w:r>
      <w:r>
        <w:t>фио</w:t>
      </w:r>
      <w:r>
        <w:t xml:space="preserve"> денежные средства в сумме 3300 рублей</w:t>
      </w:r>
      <w:r>
        <w:t xml:space="preserve">, с паспорта гражданина РФ на имя </w:t>
      </w:r>
      <w:r>
        <w:t>фио</w:t>
      </w:r>
      <w:r>
        <w:t xml:space="preserve">, который находился на журнальном столике в вышеуказанной комнате, после чего с места преступления скрылся, распорядившись похищенным по своему усмотрению. Тем самым причинил потерпевшему </w:t>
      </w:r>
      <w:r>
        <w:t>фио</w:t>
      </w:r>
      <w:r>
        <w:t xml:space="preserve"> материальный ущерб на сумму 3300 рублей.</w:t>
      </w:r>
    </w:p>
    <w:p w:rsidR="00A77B3E" w:rsidP="0064674D">
      <w:pPr>
        <w:jc w:val="both"/>
      </w:pPr>
      <w:r>
        <w:t>В судебном заседании подсудимый Черненко А.И. согласился с предъявленным ему обвинением, вину признал в полном объеме, раскаялся в содеянном.</w:t>
      </w:r>
    </w:p>
    <w:p w:rsidR="00A77B3E" w:rsidP="0064674D"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согласно записи акта о смерти №</w:t>
      </w:r>
      <w:r w:rsidR="0064674D">
        <w:t xml:space="preserve"> ***</w:t>
      </w:r>
      <w:r>
        <w:t xml:space="preserve"> </w:t>
      </w:r>
      <w:r>
        <w:t>от</w:t>
      </w:r>
      <w:r>
        <w:t xml:space="preserve"> </w:t>
      </w:r>
      <w:r w:rsidR="0064674D">
        <w:t>дата</w:t>
      </w:r>
      <w:r>
        <w:t xml:space="preserve"> умер </w:t>
      </w:r>
      <w:r w:rsidR="0064674D">
        <w:t>дата</w:t>
      </w:r>
      <w:r>
        <w:t xml:space="preserve">. </w:t>
      </w:r>
    </w:p>
    <w:p w:rsidR="00A77B3E" w:rsidP="0064674D">
      <w:pPr>
        <w:jc w:val="both"/>
      </w:pPr>
      <w:r>
        <w:t>Дознание по уголовному делу по обвинению Черненко А.И.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64674D">
      <w:pPr>
        <w:jc w:val="both"/>
      </w:pPr>
      <w:r>
        <w:t>Черненко А.И. при ознакомлении с материалами уголовного дела в присутствии защитника заявила ходатайство об особом порядке судебного разбирательства и в судебном заседании в присутствии защитника поддержала данное ходатайство.</w:t>
      </w:r>
    </w:p>
    <w:p w:rsidR="00A77B3E" w:rsidP="0064674D">
      <w:pPr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64674D">
      <w:pPr>
        <w:jc w:val="both"/>
      </w:pPr>
      <w:r>
        <w:t>Защитник, государственный обвинитель также не возражали против рассмотрения дела с применением особого порядка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64674D">
      <w:pPr>
        <w:jc w:val="both"/>
      </w:pPr>
      <w:r>
        <w:t>Учитывая, что Черненко А.И. совершил с корыстной целью противоправное обращение чужого имущества в свою пользу и причинил ущерб собственнику имущества, суд приходит к выводу о наличии в действиях Черненко А.И. тайного хищения чужого имущества.</w:t>
      </w:r>
    </w:p>
    <w:p w:rsidR="00A77B3E" w:rsidP="0064674D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Черненко А.И. правильно квалифицированными по ст. 158 ч.1 УК Российской Федерации как кража, т.е. тайное хищение чужого имущества.</w:t>
      </w:r>
    </w:p>
    <w:p w:rsidR="00A77B3E" w:rsidP="0064674D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64674D">
      <w:pPr>
        <w:jc w:val="both"/>
      </w:pPr>
      <w:r>
        <w:t>При назначении наказания за совершенное преступление, суд учитывает, что преступление, предусмотренное ч.1 ст. 158 УК Российской Федерации отнесено к категории преступлений небольшой тяжести.</w:t>
      </w:r>
    </w:p>
    <w:p w:rsidR="00A77B3E" w:rsidP="0064674D">
      <w:pPr>
        <w:jc w:val="both"/>
      </w:pPr>
      <w:r>
        <w:t>- личность подсудимого Черненко А.И., который по месту жительства характеризуется с отрицательной стороны, злоупотребляет спиртными напитками, ведет антиобщественный образ жизни,  со стороны соседей периодически  поступают нарекания по поводу злоупотребления спиртными напитками, к административной ответственн</w:t>
      </w:r>
      <w:r w:rsidR="0064674D">
        <w:t>ости не привлекался</w:t>
      </w:r>
      <w:r>
        <w:t>.</w:t>
      </w:r>
    </w:p>
    <w:p w:rsidR="00A77B3E" w:rsidP="0064674D">
      <w:pPr>
        <w:jc w:val="both"/>
      </w:pPr>
      <w:r>
        <w:t>На учете у врача-психиатра и у врача-нарколога Черненко А.И. не состоит, за медицинск</w:t>
      </w:r>
      <w:r w:rsidR="0064674D">
        <w:t>ой помощью не обращался</w:t>
      </w:r>
      <w:r>
        <w:t xml:space="preserve">. </w:t>
      </w:r>
    </w:p>
    <w:p w:rsidR="00A77B3E" w:rsidP="0064674D">
      <w:pPr>
        <w:jc w:val="both"/>
      </w:pPr>
      <w:r>
        <w:t>Оснований сомневаться во вменяемости Черненко А.И.  у суда не имеется.</w:t>
      </w:r>
    </w:p>
    <w:p w:rsidR="00A77B3E" w:rsidP="0064674D">
      <w:pPr>
        <w:jc w:val="both"/>
      </w:pPr>
      <w:r>
        <w:t xml:space="preserve">Обстоятельствами, смягчающими наказание подсудимого суд </w:t>
      </w:r>
      <w:r w:rsidR="0064674D">
        <w:t>признает явку с повинной</w:t>
      </w:r>
      <w:r>
        <w:t xml:space="preserve">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содеянном</w:t>
      </w:r>
      <w:r>
        <w:t>.</w:t>
      </w:r>
    </w:p>
    <w:p w:rsidR="00A77B3E" w:rsidP="0064674D">
      <w:pPr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64674D">
      <w:pPr>
        <w:jc w:val="both"/>
      </w:pPr>
      <w:r>
        <w:t xml:space="preserve">Приговором Армянского городского суда Республики Крым от </w:t>
      </w:r>
      <w:r w:rsidR="0064674D">
        <w:t>дата</w:t>
      </w:r>
      <w:r>
        <w:t xml:space="preserve">, вступившим в законную силу </w:t>
      </w:r>
      <w:r w:rsidR="0064674D">
        <w:t xml:space="preserve">дата, </w:t>
      </w:r>
      <w:r>
        <w:t>Черненко А.И. осужден по ч.2 ст. 160 УК РФ к наказанию в виде 1 года лишения свободы, на основании ст. 73 УК РФ с испытательным сроком в 1 год.</w:t>
      </w:r>
    </w:p>
    <w:p w:rsidR="00A77B3E" w:rsidP="0064674D">
      <w:pPr>
        <w:jc w:val="both"/>
      </w:pPr>
      <w:r>
        <w:t>Черненко А.И. совершил преступление в период испытательного срока, в соответствии со ст. 74 ч.4 УК РФ в случае совершения условно осужденным в течение испытательного срока преступления небольшой тяжести вопрос об отмене или сохранении условного осуждения решается судом.</w:t>
      </w:r>
    </w:p>
    <w:p w:rsidR="00A77B3E" w:rsidP="0064674D">
      <w:pPr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отрицательно, на </w:t>
      </w:r>
      <w:r>
        <w:t>своем содержании несовершеннолетних детей и нетрудоспособных лиц не имеет, имеет постоянную регистрацию и место жительства на территории Республики Крым, ранее судим, мнения стороны защиты, стороны обвинения</w:t>
      </w:r>
      <w:r>
        <w:t xml:space="preserve">, </w:t>
      </w:r>
      <w:r>
        <w:t>суд считает, что исправление Черненко А.И. будет достигнуто при назначении ему наказания в виде лишения свободы с уч</w:t>
      </w:r>
      <w:r w:rsidR="0064674D">
        <w:t xml:space="preserve">етом требований </w:t>
      </w:r>
      <w:r>
        <w:t>ст. 316 ч.7 УПК РФ и ст. 62 ч.1 УК РФ, с применением положений ст. 73 УК Российской Федерации, тем самым дать ему возможность своим дальнейшим поведением доказать обществу возможность своего исправления и считает, что Черненко А.И.</w:t>
      </w:r>
      <w:r>
        <w:t xml:space="preserve"> законопослушностью и отношением к возложенным на него обязанностям докажет свое исправление без реального отбывания наказания. </w:t>
      </w:r>
    </w:p>
    <w:p w:rsidR="00A77B3E" w:rsidP="0064674D">
      <w:pPr>
        <w:jc w:val="both"/>
      </w:pPr>
      <w:r>
        <w:t>Основания для применения ст. 64 УК РФ и изменения категории преступления на менее тяжкую отсутствуют.</w:t>
      </w:r>
    </w:p>
    <w:p w:rsidR="00A77B3E" w:rsidP="0064674D">
      <w:pPr>
        <w:jc w:val="both"/>
      </w:pPr>
      <w:r>
        <w:t>Учитывая, что суд пришел к выводу о сохранении условного осуждения по предыдущему приговору и к выводу о применении условного осуждения по настоящему уголовному делу, считает необходимым указать на самостоятельность исполнения указанных приговоров, поскольку испытательный срок, устанавливаемый при условном осуждении, не является наказанием и не может быть ни поглощен более длительным испытательным сроком, ни частично или полностью сложен.</w:t>
      </w:r>
    </w:p>
    <w:p w:rsidR="00A77B3E" w:rsidP="0064674D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оставить Черненко А.И.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64674D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64674D">
      <w:pPr>
        <w:jc w:val="both"/>
      </w:pPr>
      <w:r>
        <w:t xml:space="preserve">    </w:t>
      </w:r>
      <w:r>
        <w:tab/>
        <w:t>Гражданский иск по делу не заявлен.</w:t>
      </w:r>
    </w:p>
    <w:p w:rsidR="00A77B3E" w:rsidP="0064674D">
      <w:pPr>
        <w:jc w:val="both"/>
      </w:pPr>
      <w:r>
        <w:t xml:space="preserve">    </w:t>
      </w:r>
      <w:r>
        <w:tab/>
        <w:t>Руководствуясь ст.ст. 303, 304, 307 – 309, 316 УПК Российской Федерации, суд</w:t>
      </w:r>
    </w:p>
    <w:p w:rsidR="00A77B3E" w:rsidP="0064674D">
      <w:pPr>
        <w:jc w:val="both"/>
      </w:pPr>
    </w:p>
    <w:p w:rsidR="00A77B3E" w:rsidP="0064674D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64674D">
      <w:pPr>
        <w:jc w:val="both"/>
      </w:pPr>
    </w:p>
    <w:p w:rsidR="00A77B3E" w:rsidP="0064674D">
      <w:pPr>
        <w:jc w:val="both"/>
      </w:pPr>
      <w:r>
        <w:t>Черненко Андрея Ивановича признать виновным в совершении преступления, предусмотренного ч.1 ст. 158 УК Российской Федерации и назначить ему наказание в виде 8 (восьми) месяцев лишения свободы.</w:t>
      </w:r>
    </w:p>
    <w:p w:rsidR="00A77B3E" w:rsidP="0064674D">
      <w:pPr>
        <w:jc w:val="both"/>
      </w:pPr>
      <w:r>
        <w:t xml:space="preserve">   </w:t>
      </w:r>
      <w:r>
        <w:tab/>
        <w:t xml:space="preserve">На основании ст. 73 УК Российской Федерации считать назначенное наказание в виде лишения свободы условным с испытательным сроком в один год, в период которого обязать Черненко Андрея Ивановича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 </w:t>
      </w:r>
    </w:p>
    <w:p w:rsidR="00A77B3E" w:rsidP="0064674D">
      <w:pPr>
        <w:jc w:val="both"/>
      </w:pPr>
      <w:r>
        <w:t>Условное осуждение по приговору Армянского городского суда Республики Крым  от 04.05.2017 г., которым Черненко А.И. осужден по ст. 160 ч.2 УК РФ к 1 году лишения свободы, на основании ст. 73 УК Российской Федерации условно с испытательным сроком в один год, сохранить.</w:t>
      </w:r>
    </w:p>
    <w:p w:rsidR="00A77B3E" w:rsidP="0064674D">
      <w:pPr>
        <w:jc w:val="both"/>
      </w:pPr>
      <w:r>
        <w:t xml:space="preserve">Меру процессуального принуждения в виде обязательства о явке в отношении Черненко Андрея Ивановича оставить без изменения до вступления приговора в законную силу. </w:t>
      </w:r>
    </w:p>
    <w:p w:rsidR="00A77B3E" w:rsidP="0064674D">
      <w:pPr>
        <w:jc w:val="both"/>
      </w:pPr>
      <w:r>
        <w:t xml:space="preserve">Приговор Армянского городского суда Республики Крым </w:t>
      </w:r>
      <w:r>
        <w:t>от</w:t>
      </w:r>
      <w:r>
        <w:t xml:space="preserve"> </w:t>
      </w:r>
      <w:r w:rsidR="0064674D">
        <w:t>дата</w:t>
      </w:r>
      <w:r>
        <w:t xml:space="preserve"> и приговор мирового судьи судебного участка №</w:t>
      </w:r>
      <w:r w:rsidR="0064674D">
        <w:t xml:space="preserve"> </w:t>
      </w:r>
      <w:r>
        <w:t xml:space="preserve">25 Армянского судебного района (городской округ Армянск) Республики Крым от 31.08.2017 г. подлежат исполнению самостоятельно. </w:t>
      </w:r>
    </w:p>
    <w:p w:rsidR="00A77B3E" w:rsidP="0064674D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64674D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64674D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64674D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64674D">
      <w:pPr>
        <w:jc w:val="both"/>
      </w:pPr>
    </w:p>
    <w:p w:rsidR="00A77B3E" w:rsidP="0064674D">
      <w:pPr>
        <w:jc w:val="both"/>
      </w:pPr>
      <w:r>
        <w:t>Мировой судья:</w:t>
      </w:r>
    </w:p>
    <w:p w:rsidR="00A77B3E" w:rsidP="0064674D">
      <w:pPr>
        <w:jc w:val="both"/>
      </w:pPr>
    </w:p>
    <w:sectPr w:rsidSect="001545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5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