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DA2" w:rsidP="00231D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>
        <w:rPr>
          <w:sz w:val="26"/>
          <w:szCs w:val="26"/>
          <w:lang w:val="uk-UA"/>
        </w:rPr>
        <w:t>Дело</w:t>
      </w:r>
      <w:r>
        <w:rPr>
          <w:sz w:val="26"/>
          <w:szCs w:val="26"/>
          <w:lang w:val="uk-UA"/>
        </w:rPr>
        <w:t xml:space="preserve"> № 1-26-18/2024</w:t>
      </w:r>
    </w:p>
    <w:p w:rsidR="00231DA2" w:rsidP="00231D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ПОСТАНОВЛЕНИЕ</w:t>
      </w:r>
    </w:p>
    <w:p w:rsidR="00231DA2" w:rsidP="00231DA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val="uk-UA"/>
        </w:rPr>
        <w:t xml:space="preserve">         28</w:t>
      </w:r>
      <w:r>
        <w:rPr>
          <w:rFonts w:eastAsia="Times New Roman"/>
          <w:sz w:val="26"/>
          <w:szCs w:val="26"/>
        </w:rPr>
        <w:t xml:space="preserve"> мая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Times New Roman"/>
          <w:sz w:val="26"/>
          <w:szCs w:val="26"/>
        </w:rPr>
        <w:t>Андрухова</w:t>
      </w:r>
      <w:r>
        <w:rPr>
          <w:rFonts w:eastAsia="Times New Roman"/>
          <w:sz w:val="26"/>
          <w:szCs w:val="26"/>
        </w:rPr>
        <w:t xml:space="preserve"> Е.Н., </w:t>
      </w:r>
      <w:r>
        <w:rPr>
          <w:sz w:val="26"/>
          <w:szCs w:val="26"/>
        </w:rPr>
        <w:t>при секретаре-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 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государственного обвинителя – </w:t>
      </w:r>
      <w:r>
        <w:rPr>
          <w:sz w:val="26"/>
          <w:szCs w:val="26"/>
        </w:rPr>
        <w:t>пом</w:t>
      </w:r>
      <w:r>
        <w:rPr>
          <w:sz w:val="26"/>
          <w:szCs w:val="26"/>
        </w:rPr>
        <w:t>.п</w:t>
      </w:r>
      <w:r>
        <w:rPr>
          <w:sz w:val="26"/>
          <w:szCs w:val="26"/>
        </w:rPr>
        <w:t>рокурора</w:t>
      </w:r>
      <w:r>
        <w:rPr>
          <w:sz w:val="26"/>
          <w:szCs w:val="26"/>
        </w:rPr>
        <w:t xml:space="preserve"> </w:t>
      </w:r>
      <w:r w:rsidR="00123EF1">
        <w:rPr>
          <w:sz w:val="26"/>
          <w:szCs w:val="26"/>
        </w:rPr>
        <w:t>Лазаревой А</w:t>
      </w:r>
      <w:r w:rsidRPr="00123EF1">
        <w:rPr>
          <w:sz w:val="26"/>
          <w:szCs w:val="26"/>
        </w:rPr>
        <w:t>.А.,</w:t>
      </w:r>
      <w:r>
        <w:rPr>
          <w:sz w:val="26"/>
          <w:szCs w:val="26"/>
        </w:rPr>
        <w:t xml:space="preserve"> подсудимой – Колесниковой Л.В.,</w:t>
      </w:r>
      <w:r>
        <w:t xml:space="preserve"> </w:t>
      </w:r>
      <w:r>
        <w:rPr>
          <w:sz w:val="26"/>
          <w:szCs w:val="26"/>
        </w:rPr>
        <w:t>защитника – адвоката Миронова В.С.,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31DA2">
        <w:rPr>
          <w:sz w:val="26"/>
          <w:szCs w:val="26"/>
        </w:rPr>
        <w:t>Колесниковой</w:t>
      </w:r>
      <w:r>
        <w:rPr>
          <w:sz w:val="26"/>
          <w:szCs w:val="26"/>
        </w:rPr>
        <w:t xml:space="preserve"> Л</w:t>
      </w:r>
      <w:r w:rsidR="00114792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114792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114792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 уроженки </w:t>
      </w:r>
      <w:r w:rsidR="00114792">
        <w:rPr>
          <w:sz w:val="26"/>
          <w:szCs w:val="26"/>
        </w:rPr>
        <w:t>…</w:t>
      </w:r>
      <w:r>
        <w:rPr>
          <w:sz w:val="26"/>
          <w:szCs w:val="26"/>
        </w:rPr>
        <w:t xml:space="preserve"> зарегистрированной и проживающей по адресу: </w:t>
      </w:r>
      <w:r w:rsidR="00114792">
        <w:rPr>
          <w:sz w:val="26"/>
          <w:szCs w:val="26"/>
        </w:rPr>
        <w:t>…</w:t>
      </w:r>
      <w:r>
        <w:rPr>
          <w:sz w:val="26"/>
          <w:szCs w:val="26"/>
        </w:rPr>
        <w:t xml:space="preserve">, ранее не судимой,  в совершении преступления, предусмотренного </w:t>
      </w:r>
      <w:r>
        <w:rPr>
          <w:rFonts w:eastAsiaTheme="minorHAnsi"/>
          <w:sz w:val="26"/>
          <w:szCs w:val="26"/>
          <w:lang w:eastAsia="en-US"/>
        </w:rPr>
        <w:t xml:space="preserve"> п. «в» ч. 2 ст. 115 </w:t>
      </w:r>
      <w:r>
        <w:rPr>
          <w:sz w:val="26"/>
          <w:szCs w:val="26"/>
        </w:rPr>
        <w:t xml:space="preserve"> УК РФ,</w:t>
      </w:r>
    </w:p>
    <w:p w:rsidR="00231DA2" w:rsidP="00231DA2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УСТАНОВИЛ: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31DA2">
        <w:rPr>
          <w:sz w:val="26"/>
          <w:szCs w:val="26"/>
        </w:rPr>
        <w:t>Колесников</w:t>
      </w:r>
      <w:r>
        <w:rPr>
          <w:sz w:val="26"/>
          <w:szCs w:val="26"/>
        </w:rPr>
        <w:t xml:space="preserve">а Л.В. умышленно причинила легкий вред здоровью </w:t>
      </w:r>
      <w:r w:rsidRPr="00231DA2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 w:rsidRPr="00231DA2">
        <w:rPr>
          <w:sz w:val="26"/>
          <w:szCs w:val="26"/>
        </w:rPr>
        <w:t xml:space="preserve"> Ю.А</w:t>
      </w:r>
      <w:r>
        <w:rPr>
          <w:sz w:val="26"/>
          <w:szCs w:val="26"/>
        </w:rPr>
        <w:t>. с применением предмета, используемого в качестве оружия, вызвавшего кратковременное расстройство здоровья при следующих обстоятельствах.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79B9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6A79B9">
        <w:rPr>
          <w:sz w:val="26"/>
          <w:szCs w:val="26"/>
        </w:rPr>
        <w:t>1</w:t>
      </w:r>
      <w:r>
        <w:rPr>
          <w:sz w:val="26"/>
          <w:szCs w:val="26"/>
        </w:rPr>
        <w:t>.2024 года примерно в</w:t>
      </w:r>
      <w:r>
        <w:rPr>
          <w:sz w:val="26"/>
          <w:szCs w:val="26"/>
        </w:rPr>
        <w:t xml:space="preserve"> </w:t>
      </w:r>
      <w:r w:rsidR="00114792">
        <w:rPr>
          <w:sz w:val="26"/>
          <w:szCs w:val="26"/>
        </w:rPr>
        <w:t>.</w:t>
      </w:r>
      <w:r w:rsidR="00114792">
        <w:rPr>
          <w:sz w:val="26"/>
          <w:szCs w:val="26"/>
        </w:rPr>
        <w:t>.</w:t>
      </w:r>
      <w:r>
        <w:rPr>
          <w:sz w:val="26"/>
          <w:szCs w:val="26"/>
        </w:rPr>
        <w:t>час</w:t>
      </w:r>
      <w:r w:rsidR="006A79B9">
        <w:rPr>
          <w:sz w:val="26"/>
          <w:szCs w:val="26"/>
        </w:rPr>
        <w:t>ов</w:t>
      </w:r>
      <w:r w:rsidR="00114792">
        <w:rPr>
          <w:sz w:val="26"/>
          <w:szCs w:val="26"/>
        </w:rPr>
        <w:t>..</w:t>
      </w:r>
      <w:r>
        <w:rPr>
          <w:sz w:val="26"/>
          <w:szCs w:val="26"/>
        </w:rPr>
        <w:t xml:space="preserve"> минут </w:t>
      </w:r>
      <w:r w:rsidRPr="00231DA2">
        <w:rPr>
          <w:sz w:val="26"/>
          <w:szCs w:val="26"/>
        </w:rPr>
        <w:t>Колесникова Л.В</w:t>
      </w:r>
      <w:r>
        <w:rPr>
          <w:sz w:val="26"/>
          <w:szCs w:val="26"/>
        </w:rPr>
        <w:t xml:space="preserve">., будучи в состоянии алкогольного опьянения, находясь в </w:t>
      </w:r>
      <w:r w:rsidR="006A79B9">
        <w:rPr>
          <w:sz w:val="26"/>
          <w:szCs w:val="26"/>
        </w:rPr>
        <w:t xml:space="preserve">кухне </w:t>
      </w:r>
      <w:r>
        <w:rPr>
          <w:sz w:val="26"/>
          <w:szCs w:val="26"/>
        </w:rPr>
        <w:t>домовладения</w:t>
      </w:r>
      <w:r w:rsidR="006A79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 </w:t>
      </w:r>
      <w:r w:rsidR="00114792">
        <w:rPr>
          <w:sz w:val="26"/>
          <w:szCs w:val="26"/>
        </w:rPr>
        <w:t>…</w:t>
      </w:r>
      <w:r w:rsidR="006A79B9">
        <w:rPr>
          <w:sz w:val="26"/>
          <w:szCs w:val="26"/>
        </w:rPr>
        <w:t>,</w:t>
      </w:r>
      <w:r>
        <w:rPr>
          <w:sz w:val="26"/>
          <w:szCs w:val="26"/>
        </w:rPr>
        <w:t xml:space="preserve"> в ходе словесного конфликта с с</w:t>
      </w:r>
      <w:r w:rsidR="006A79B9">
        <w:rPr>
          <w:sz w:val="26"/>
          <w:szCs w:val="26"/>
        </w:rPr>
        <w:t>упругом К</w:t>
      </w:r>
      <w:r w:rsidR="00114792">
        <w:rPr>
          <w:sz w:val="26"/>
          <w:szCs w:val="26"/>
        </w:rPr>
        <w:t>.</w:t>
      </w:r>
      <w:r w:rsidR="006A79B9">
        <w:rPr>
          <w:sz w:val="26"/>
          <w:szCs w:val="26"/>
        </w:rPr>
        <w:t xml:space="preserve"> Ю.А.</w:t>
      </w:r>
      <w:r>
        <w:rPr>
          <w:sz w:val="26"/>
          <w:szCs w:val="26"/>
        </w:rPr>
        <w:t xml:space="preserve">, возникшего </w:t>
      </w:r>
      <w:r w:rsidR="006A79B9">
        <w:rPr>
          <w:sz w:val="26"/>
          <w:szCs w:val="26"/>
        </w:rPr>
        <w:t>на бытовой почве</w:t>
      </w:r>
      <w:r>
        <w:rPr>
          <w:sz w:val="26"/>
          <w:szCs w:val="26"/>
        </w:rPr>
        <w:t>, взя</w:t>
      </w:r>
      <w:r w:rsidR="006A79B9">
        <w:rPr>
          <w:sz w:val="26"/>
          <w:szCs w:val="26"/>
        </w:rPr>
        <w:t>ла со стола</w:t>
      </w:r>
      <w:r>
        <w:rPr>
          <w:sz w:val="26"/>
          <w:szCs w:val="26"/>
        </w:rPr>
        <w:t xml:space="preserve"> в правую руку </w:t>
      </w:r>
      <w:r w:rsidR="006A79B9">
        <w:rPr>
          <w:sz w:val="26"/>
          <w:szCs w:val="26"/>
        </w:rPr>
        <w:t>хозяйственно-бытовой нож</w:t>
      </w:r>
      <w:r>
        <w:rPr>
          <w:sz w:val="26"/>
          <w:szCs w:val="26"/>
        </w:rPr>
        <w:t xml:space="preserve"> и, используя е</w:t>
      </w:r>
      <w:r w:rsidR="006A79B9">
        <w:rPr>
          <w:sz w:val="26"/>
          <w:szCs w:val="26"/>
        </w:rPr>
        <w:t>го</w:t>
      </w:r>
      <w:r>
        <w:rPr>
          <w:sz w:val="26"/>
          <w:szCs w:val="26"/>
        </w:rPr>
        <w:t xml:space="preserve"> в качестве оружия, применив физическую силу,</w:t>
      </w:r>
      <w:r w:rsidR="006A79B9">
        <w:rPr>
          <w:sz w:val="26"/>
          <w:szCs w:val="26"/>
        </w:rPr>
        <w:t xml:space="preserve"> замахнувшись,</w:t>
      </w:r>
      <w:r>
        <w:rPr>
          <w:sz w:val="26"/>
          <w:szCs w:val="26"/>
        </w:rPr>
        <w:t xml:space="preserve"> умышленно нанесла </w:t>
      </w:r>
      <w:r w:rsidR="006A79B9">
        <w:rPr>
          <w:sz w:val="26"/>
          <w:szCs w:val="26"/>
        </w:rPr>
        <w:t>им</w:t>
      </w:r>
      <w:r>
        <w:rPr>
          <w:sz w:val="26"/>
          <w:szCs w:val="26"/>
        </w:rPr>
        <w:t xml:space="preserve"> один удар </w:t>
      </w:r>
      <w:r w:rsidR="006A79B9">
        <w:rPr>
          <w:sz w:val="26"/>
          <w:szCs w:val="26"/>
        </w:rPr>
        <w:t>по второму (указательному) пальцу левой кисти К</w:t>
      </w:r>
      <w:r w:rsidR="00114792">
        <w:rPr>
          <w:sz w:val="26"/>
          <w:szCs w:val="26"/>
        </w:rPr>
        <w:t>.</w:t>
      </w:r>
      <w:r w:rsidR="006A79B9">
        <w:rPr>
          <w:sz w:val="26"/>
          <w:szCs w:val="26"/>
        </w:rPr>
        <w:t>Ю.А.</w:t>
      </w:r>
      <w:r>
        <w:rPr>
          <w:sz w:val="26"/>
          <w:szCs w:val="26"/>
        </w:rPr>
        <w:t xml:space="preserve"> От полученн</w:t>
      </w:r>
      <w:r w:rsidR="006A79B9">
        <w:rPr>
          <w:sz w:val="26"/>
          <w:szCs w:val="26"/>
        </w:rPr>
        <w:t>ого</w:t>
      </w:r>
      <w:r>
        <w:rPr>
          <w:sz w:val="26"/>
          <w:szCs w:val="26"/>
        </w:rPr>
        <w:t xml:space="preserve"> удар</w:t>
      </w:r>
      <w:r w:rsidR="006A79B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6A79B9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A79B9">
        <w:rPr>
          <w:sz w:val="26"/>
          <w:szCs w:val="26"/>
        </w:rPr>
        <w:t>Ю</w:t>
      </w:r>
      <w:r>
        <w:rPr>
          <w:sz w:val="26"/>
          <w:szCs w:val="26"/>
        </w:rPr>
        <w:t xml:space="preserve">.А. </w:t>
      </w:r>
      <w:r w:rsidR="006A79B9">
        <w:rPr>
          <w:sz w:val="26"/>
          <w:szCs w:val="26"/>
        </w:rPr>
        <w:t>почувствовал острую</w:t>
      </w:r>
      <w:r>
        <w:rPr>
          <w:sz w:val="26"/>
          <w:szCs w:val="26"/>
        </w:rPr>
        <w:t xml:space="preserve"> физическую боль</w:t>
      </w:r>
      <w:r w:rsidR="006A79B9">
        <w:rPr>
          <w:sz w:val="26"/>
          <w:szCs w:val="26"/>
        </w:rPr>
        <w:t xml:space="preserve"> и в месте удара образовалась</w:t>
      </w:r>
      <w:r w:rsidR="006A79B9">
        <w:rPr>
          <w:sz w:val="26"/>
          <w:szCs w:val="26"/>
        </w:rPr>
        <w:t xml:space="preserve"> рана</w:t>
      </w:r>
      <w:r>
        <w:rPr>
          <w:sz w:val="26"/>
          <w:szCs w:val="26"/>
        </w:rPr>
        <w:t>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результате противоправных действий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 xml:space="preserve">. потерпевшему </w:t>
      </w:r>
      <w:r w:rsidRPr="00392F36" w:rsidR="00392F36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 w:rsidRPr="00392F36" w:rsidR="00392F36">
        <w:rPr>
          <w:sz w:val="26"/>
          <w:szCs w:val="26"/>
        </w:rPr>
        <w:t xml:space="preserve"> </w:t>
      </w:r>
      <w:r w:rsidR="00392F36">
        <w:rPr>
          <w:sz w:val="26"/>
          <w:szCs w:val="26"/>
        </w:rPr>
        <w:t>Ю</w:t>
      </w:r>
      <w:r w:rsidRPr="00392F36" w:rsidR="00392F36">
        <w:rPr>
          <w:sz w:val="26"/>
          <w:szCs w:val="26"/>
        </w:rPr>
        <w:t>.</w:t>
      </w:r>
      <w:r w:rsidR="00392F36">
        <w:rPr>
          <w:sz w:val="26"/>
          <w:szCs w:val="26"/>
        </w:rPr>
        <w:t>А</w:t>
      </w:r>
      <w:r>
        <w:rPr>
          <w:sz w:val="26"/>
          <w:szCs w:val="26"/>
        </w:rPr>
        <w:t xml:space="preserve">., согласно заключению эксперта № </w:t>
      </w:r>
      <w:r w:rsidR="00114792">
        <w:rPr>
          <w:sz w:val="26"/>
          <w:szCs w:val="26"/>
        </w:rPr>
        <w:t>*</w:t>
      </w:r>
      <w:r>
        <w:rPr>
          <w:sz w:val="26"/>
          <w:szCs w:val="26"/>
        </w:rPr>
        <w:t xml:space="preserve"> от 1</w:t>
      </w:r>
      <w:r w:rsidR="00684D31">
        <w:rPr>
          <w:sz w:val="26"/>
          <w:szCs w:val="26"/>
        </w:rPr>
        <w:t>5.02</w:t>
      </w:r>
      <w:r>
        <w:rPr>
          <w:sz w:val="26"/>
          <w:szCs w:val="26"/>
        </w:rPr>
        <w:t>.2024 причинен</w:t>
      </w:r>
      <w:r w:rsidR="00684D31">
        <w:rPr>
          <w:sz w:val="26"/>
          <w:szCs w:val="26"/>
        </w:rPr>
        <w:t>о</w:t>
      </w:r>
      <w:r>
        <w:rPr>
          <w:sz w:val="26"/>
          <w:szCs w:val="26"/>
        </w:rPr>
        <w:t xml:space="preserve"> следующ</w:t>
      </w:r>
      <w:r w:rsidR="00684D31">
        <w:rPr>
          <w:sz w:val="26"/>
          <w:szCs w:val="26"/>
        </w:rPr>
        <w:t>е</w:t>
      </w:r>
      <w:r>
        <w:rPr>
          <w:sz w:val="26"/>
          <w:szCs w:val="26"/>
        </w:rPr>
        <w:t>е телесн</w:t>
      </w:r>
      <w:r w:rsidR="00684D31">
        <w:rPr>
          <w:sz w:val="26"/>
          <w:szCs w:val="26"/>
        </w:rPr>
        <w:t>о</w:t>
      </w:r>
      <w:r>
        <w:rPr>
          <w:sz w:val="26"/>
          <w:szCs w:val="26"/>
        </w:rPr>
        <w:t>е поврежден</w:t>
      </w:r>
      <w:r w:rsidR="00684D31">
        <w:rPr>
          <w:sz w:val="26"/>
          <w:szCs w:val="26"/>
        </w:rPr>
        <w:t>ие</w:t>
      </w:r>
      <w:r>
        <w:rPr>
          <w:sz w:val="26"/>
          <w:szCs w:val="26"/>
        </w:rPr>
        <w:t>: р</w:t>
      </w:r>
      <w:r w:rsidR="00684D31">
        <w:rPr>
          <w:sz w:val="26"/>
          <w:szCs w:val="26"/>
        </w:rPr>
        <w:t>ез</w:t>
      </w:r>
      <w:r>
        <w:rPr>
          <w:sz w:val="26"/>
          <w:szCs w:val="26"/>
        </w:rPr>
        <w:t xml:space="preserve">аная рана </w:t>
      </w:r>
      <w:r w:rsidR="00684D31">
        <w:rPr>
          <w:sz w:val="26"/>
          <w:szCs w:val="26"/>
        </w:rPr>
        <w:t>области проксимального межфалангового сустава 2 пальца левой кисти, потребовавшая проведение первичной хирургической обработки, которая образовалась в результате</w:t>
      </w:r>
      <w:r>
        <w:rPr>
          <w:sz w:val="26"/>
          <w:szCs w:val="26"/>
        </w:rPr>
        <w:t xml:space="preserve">  травматического воздействия предмет</w:t>
      </w:r>
      <w:r w:rsidR="00684D31">
        <w:rPr>
          <w:sz w:val="26"/>
          <w:szCs w:val="26"/>
        </w:rPr>
        <w:t>а(</w:t>
      </w:r>
      <w:r w:rsidR="00684D31">
        <w:rPr>
          <w:sz w:val="26"/>
          <w:szCs w:val="26"/>
        </w:rPr>
        <w:t>ов</w:t>
      </w:r>
      <w:r w:rsidR="00684D31">
        <w:rPr>
          <w:sz w:val="26"/>
          <w:szCs w:val="26"/>
        </w:rPr>
        <w:t xml:space="preserve">), обладавшего выраженной режущей кромкой (кромками) и повлекла за собой </w:t>
      </w:r>
      <w:r>
        <w:rPr>
          <w:sz w:val="26"/>
          <w:szCs w:val="26"/>
        </w:rPr>
        <w:t>кратковременное расстройство здоровья прод</w:t>
      </w:r>
      <w:r w:rsidR="00684D31">
        <w:rPr>
          <w:sz w:val="26"/>
          <w:szCs w:val="26"/>
        </w:rPr>
        <w:t>олжительностью до трех недель (</w:t>
      </w:r>
      <w:r>
        <w:rPr>
          <w:sz w:val="26"/>
          <w:szCs w:val="26"/>
        </w:rPr>
        <w:t xml:space="preserve">не более 21 дня) и в своей совокупности, согласно п. 8.1 приказа № 194н МЗ и </w:t>
      </w:r>
      <w:r>
        <w:rPr>
          <w:sz w:val="26"/>
          <w:szCs w:val="26"/>
        </w:rPr>
        <w:t>СР</w:t>
      </w:r>
      <w:r>
        <w:rPr>
          <w:sz w:val="26"/>
          <w:szCs w:val="26"/>
        </w:rPr>
        <w:t xml:space="preserve"> РФ от 24.04.2008 и п. 4 Правил определения степени тяжести вреда, причиненного здоровью человека, расценива</w:t>
      </w:r>
      <w:r w:rsidR="00684D31">
        <w:rPr>
          <w:sz w:val="26"/>
          <w:szCs w:val="26"/>
        </w:rPr>
        <w:t>е</w:t>
      </w:r>
      <w:r>
        <w:rPr>
          <w:sz w:val="26"/>
          <w:szCs w:val="26"/>
        </w:rPr>
        <w:t>тся как причинивш</w:t>
      </w:r>
      <w:r w:rsidR="00684D31">
        <w:rPr>
          <w:sz w:val="26"/>
          <w:szCs w:val="26"/>
        </w:rPr>
        <w:t>ая</w:t>
      </w:r>
      <w:r>
        <w:rPr>
          <w:sz w:val="26"/>
          <w:szCs w:val="26"/>
        </w:rPr>
        <w:t xml:space="preserve"> легкой тяжести вред здоровью. </w:t>
      </w:r>
    </w:p>
    <w:p w:rsidR="00231DA2" w:rsidP="00231DA2">
      <w:p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392F36" w:rsidR="00392F36">
        <w:rPr>
          <w:sz w:val="26"/>
          <w:szCs w:val="26"/>
        </w:rPr>
        <w:t>Колесниковой Л.В</w:t>
      </w:r>
      <w:r>
        <w:rPr>
          <w:rFonts w:eastAsiaTheme="minorHAnsi"/>
          <w:sz w:val="26"/>
          <w:szCs w:val="26"/>
          <w:lang w:eastAsia="en-US"/>
        </w:rPr>
        <w:t>. квалифицированы по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п. «в» ч. 2 ст. 115 УК РФ</w:t>
      </w:r>
      <w:r>
        <w:rPr>
          <w:sz w:val="26"/>
          <w:szCs w:val="26"/>
        </w:rPr>
        <w:t xml:space="preserve">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231DA2" w:rsidP="00231DA2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От </w:t>
      </w:r>
      <w:r>
        <w:rPr>
          <w:sz w:val="26"/>
          <w:szCs w:val="26"/>
        </w:rPr>
        <w:t xml:space="preserve">потерпевшего </w:t>
      </w:r>
      <w:r w:rsidRPr="00392F36" w:rsidR="00392F36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 w:rsidR="00392F36">
        <w:rPr>
          <w:sz w:val="26"/>
          <w:szCs w:val="26"/>
        </w:rPr>
        <w:t>Ю</w:t>
      </w:r>
      <w:r>
        <w:rPr>
          <w:bCs/>
          <w:sz w:val="26"/>
          <w:szCs w:val="26"/>
        </w:rPr>
        <w:t>.А.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подсудимой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 xml:space="preserve">. в связи с примирением. </w:t>
      </w:r>
      <w:r w:rsidRPr="00231DA2">
        <w:rPr>
          <w:sz w:val="26"/>
          <w:szCs w:val="26"/>
        </w:rPr>
        <w:t>Колесникова Л.В</w:t>
      </w:r>
      <w:r>
        <w:rPr>
          <w:sz w:val="26"/>
          <w:szCs w:val="26"/>
        </w:rPr>
        <w:t xml:space="preserve">. загладила причиненный вред. Каких-либо других претензий к подсудимой он не имеет. </w:t>
      </w:r>
    </w:p>
    <w:p w:rsidR="00231DA2" w:rsidP="00231D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Подсудимая </w:t>
      </w:r>
      <w:r w:rsidRPr="00231DA2">
        <w:rPr>
          <w:sz w:val="26"/>
          <w:szCs w:val="26"/>
        </w:rPr>
        <w:t>Колесникова Л.В</w:t>
      </w:r>
      <w:r>
        <w:rPr>
          <w:sz w:val="26"/>
          <w:szCs w:val="26"/>
        </w:rPr>
        <w:t>. в судебном заседании свою вину в предъявленном ей обвинении признала полностью, против прекращения уголовного дела не возражала, а также просила суд прекратить в отношении нее уголовное дело в связи с примирением с  потерпевшим,</w:t>
      </w:r>
      <w:r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возместила потерпевшему в полном объеме.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Адвокат  </w:t>
      </w:r>
      <w:r w:rsidR="00392F36">
        <w:rPr>
          <w:sz w:val="26"/>
          <w:szCs w:val="26"/>
        </w:rPr>
        <w:t>Миро</w:t>
      </w:r>
      <w:r>
        <w:rPr>
          <w:sz w:val="26"/>
          <w:szCs w:val="26"/>
        </w:rPr>
        <w:t>нов В.</w:t>
      </w:r>
      <w:r w:rsidR="00392F36">
        <w:rPr>
          <w:sz w:val="26"/>
          <w:szCs w:val="26"/>
        </w:rPr>
        <w:t>С.</w:t>
      </w:r>
      <w:r>
        <w:rPr>
          <w:sz w:val="26"/>
          <w:szCs w:val="26"/>
        </w:rPr>
        <w:t xml:space="preserve">, защищающий интересы подсудимой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 xml:space="preserve">. в судебном заседании просил уголовное дело в отношении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>. прекратить в связи с примирением подсудимой с потерпевшим.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подсудимой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 xml:space="preserve">. в связи с примирением с потерпевшим. 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мнение участников судебного разбирательства, считает, что ходатайство потерпевшего </w:t>
      </w:r>
      <w:r w:rsidRPr="00392F36" w:rsidR="00392F36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 w:rsidR="00392F36">
        <w:rPr>
          <w:sz w:val="26"/>
          <w:szCs w:val="26"/>
        </w:rPr>
        <w:t xml:space="preserve"> Ю</w:t>
      </w:r>
      <w:r>
        <w:rPr>
          <w:sz w:val="26"/>
          <w:szCs w:val="26"/>
        </w:rPr>
        <w:t>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подлежит удовлетворению по следующим основаниям. 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6"/>
          <w:szCs w:val="26"/>
        </w:rPr>
        <w:t>частно</w:t>
      </w:r>
      <w:r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от потерпевшего </w:t>
      </w:r>
      <w:r w:rsidRPr="00392F36" w:rsidR="00392F36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92F36">
        <w:rPr>
          <w:sz w:val="26"/>
          <w:szCs w:val="26"/>
        </w:rPr>
        <w:t>Ю</w:t>
      </w:r>
      <w:r>
        <w:rPr>
          <w:sz w:val="26"/>
          <w:szCs w:val="26"/>
        </w:rPr>
        <w:t>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подсудимой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 xml:space="preserve">. в связи с примирением. Подсудимая </w:t>
      </w:r>
      <w:r w:rsidRPr="00231DA2">
        <w:rPr>
          <w:sz w:val="26"/>
          <w:szCs w:val="26"/>
        </w:rPr>
        <w:t>Колесникова Л.В</w:t>
      </w:r>
      <w:r>
        <w:rPr>
          <w:sz w:val="26"/>
          <w:szCs w:val="26"/>
        </w:rPr>
        <w:t>. загладила причиненный вред.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Подсудимая </w:t>
      </w:r>
      <w:r w:rsidRPr="00231DA2">
        <w:rPr>
          <w:sz w:val="26"/>
          <w:szCs w:val="26"/>
        </w:rPr>
        <w:t>Колесникова Л.В</w:t>
      </w:r>
      <w:r>
        <w:rPr>
          <w:sz w:val="26"/>
          <w:szCs w:val="26"/>
        </w:rPr>
        <w:t xml:space="preserve">. впервые совершила преступление, предусмотренное п. «в» ч. 2 ст. 115 УК РФ, которое относится к категории преступлений небольшой тяжести, примирилась  с потерпевшим и загладила причиненный потерпевшему вред, в силу чего имеются все основания для прекращения уголовного дела в отношении </w:t>
      </w:r>
      <w:r w:rsidRPr="00392F36" w:rsidR="00392F36">
        <w:rPr>
          <w:sz w:val="26"/>
          <w:szCs w:val="26"/>
        </w:rPr>
        <w:t>Колесниковой Л.В</w:t>
      </w:r>
      <w:r>
        <w:rPr>
          <w:sz w:val="26"/>
          <w:szCs w:val="26"/>
        </w:rPr>
        <w:t>., обвиняемой в совершении преступления, предусмотренного п. «в» ч. 2 ст. 115 УК РФ.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потерпевшего подлежит удовлетворению, поскольку примирение между подсудимой и потерпевшим достигнуто и, причиненный вред подсудимой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Мера пресечения в отношении подсудимой не избиралась.</w:t>
      </w:r>
    </w:p>
    <w:p w:rsidR="00231DA2" w:rsidP="00684D31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</w:t>
      </w:r>
      <w:r>
        <w:rPr>
          <w:rFonts w:eastAsia="Times New Roman"/>
          <w:bCs/>
          <w:sz w:val="26"/>
          <w:szCs w:val="26"/>
        </w:rPr>
        <w:t>Вопрос о вещественных доказательствах подлежит разрешению в соответствии со ст. 81 УПК РФ.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основании изложенного и руководствуясь ст.ст.25, 254, 316 УПК РФ, ст.76 УК РФ, мировой судья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ПОСТАНОВИЛ:</w:t>
      </w:r>
    </w:p>
    <w:p w:rsidR="00231DA2" w:rsidP="00231D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Ходатайство потерпевшего </w:t>
      </w:r>
      <w:r w:rsidRPr="00392F36" w:rsidR="00392F36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392F36">
        <w:rPr>
          <w:bCs/>
          <w:sz w:val="26"/>
          <w:szCs w:val="26"/>
        </w:rPr>
        <w:t>Ю</w:t>
      </w:r>
      <w:r w:rsidR="00114792">
        <w:rPr>
          <w:bCs/>
          <w:sz w:val="26"/>
          <w:szCs w:val="26"/>
        </w:rPr>
        <w:t>.</w:t>
      </w:r>
      <w:r w:rsidR="00392F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</w:t>
      </w:r>
      <w:r w:rsidR="0011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удовлетворить.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Уголовное дело в отношении </w:t>
      </w:r>
      <w:r w:rsidRPr="00392F36" w:rsidR="00392F36">
        <w:rPr>
          <w:sz w:val="26"/>
          <w:szCs w:val="26"/>
        </w:rPr>
        <w:t>Колесниковой Л</w:t>
      </w:r>
      <w:r w:rsidR="00114792">
        <w:rPr>
          <w:sz w:val="26"/>
          <w:szCs w:val="26"/>
        </w:rPr>
        <w:t>.</w:t>
      </w:r>
      <w:r w:rsidRPr="00392F36" w:rsidR="00392F36">
        <w:rPr>
          <w:sz w:val="26"/>
          <w:szCs w:val="26"/>
        </w:rPr>
        <w:t xml:space="preserve"> В</w:t>
      </w:r>
      <w:r w:rsidR="00114792">
        <w:rPr>
          <w:sz w:val="26"/>
          <w:szCs w:val="26"/>
        </w:rPr>
        <w:t>.</w:t>
      </w:r>
      <w:r w:rsidRPr="00392F36" w:rsidR="00392F3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обвиняемой в совершении преступления, предусмотренного</w:t>
      </w:r>
      <w:r>
        <w:rPr>
          <w:sz w:val="26"/>
          <w:szCs w:val="26"/>
        </w:rPr>
        <w:t xml:space="preserve"> п. «в» ч. 2 ст. 115 УК РФ прекратить и освободить </w:t>
      </w:r>
      <w:r w:rsidR="00392F36">
        <w:rPr>
          <w:sz w:val="26"/>
          <w:szCs w:val="26"/>
        </w:rPr>
        <w:t>Колесникову Л</w:t>
      </w:r>
      <w:r w:rsidR="00114792">
        <w:rPr>
          <w:sz w:val="26"/>
          <w:szCs w:val="26"/>
        </w:rPr>
        <w:t>.</w:t>
      </w:r>
      <w:r w:rsidRPr="00392F36" w:rsidR="00392F36">
        <w:rPr>
          <w:sz w:val="26"/>
          <w:szCs w:val="26"/>
        </w:rPr>
        <w:t xml:space="preserve"> В</w:t>
      </w:r>
      <w:r w:rsidR="00114792">
        <w:rPr>
          <w:sz w:val="26"/>
          <w:szCs w:val="26"/>
        </w:rPr>
        <w:t>.</w:t>
      </w:r>
      <w:r w:rsidRPr="00392F36" w:rsidR="00392F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уголовной ответственности по п. «в» ч. 2 ст. 115 УК РФ  в связи с примирением с потерпевшим </w:t>
      </w:r>
      <w:r w:rsidRPr="00392F36" w:rsidR="00392F36">
        <w:rPr>
          <w:sz w:val="26"/>
          <w:szCs w:val="26"/>
        </w:rPr>
        <w:t>К</w:t>
      </w:r>
      <w:r w:rsidR="001147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92F36">
        <w:rPr>
          <w:sz w:val="26"/>
          <w:szCs w:val="26"/>
        </w:rPr>
        <w:t>Ю</w:t>
      </w:r>
      <w:r>
        <w:rPr>
          <w:sz w:val="26"/>
          <w:szCs w:val="26"/>
        </w:rPr>
        <w:t>.А.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Вещественное доказательство: </w:t>
      </w:r>
      <w:r w:rsidR="00684D31">
        <w:rPr>
          <w:sz w:val="26"/>
          <w:szCs w:val="26"/>
        </w:rPr>
        <w:t>хозяйственно-бытовой нож</w:t>
      </w:r>
      <w:r>
        <w:rPr>
          <w:sz w:val="26"/>
          <w:szCs w:val="26"/>
        </w:rPr>
        <w:t xml:space="preserve"> – уничтожить.</w:t>
      </w:r>
    </w:p>
    <w:p w:rsidR="00231DA2" w:rsidP="00231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231DA2" w:rsidP="00231DA2">
      <w:pPr>
        <w:jc w:val="both"/>
        <w:rPr>
          <w:sz w:val="26"/>
          <w:szCs w:val="26"/>
        </w:rPr>
      </w:pPr>
    </w:p>
    <w:p w:rsidR="00231DA2" w:rsidP="00231D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</w:t>
      </w:r>
      <w:r>
        <w:rPr>
          <w:sz w:val="26"/>
          <w:szCs w:val="26"/>
        </w:rPr>
        <w:t>Е.Н.Андрухова</w:t>
      </w:r>
    </w:p>
    <w:p w:rsidR="00231DA2" w:rsidP="00231DA2">
      <w:pPr>
        <w:rPr>
          <w:sz w:val="26"/>
          <w:szCs w:val="26"/>
        </w:rPr>
      </w:pPr>
    </w:p>
    <w:p w:rsidR="00231DA2" w:rsidP="00231DA2">
      <w:pPr>
        <w:rPr>
          <w:sz w:val="26"/>
          <w:szCs w:val="26"/>
        </w:rPr>
      </w:pPr>
    </w:p>
    <w:p w:rsidR="00231DA2" w:rsidP="00231DA2"/>
    <w:p w:rsidR="000F2E12"/>
    <w:sectPr w:rsidSect="00231D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E6"/>
    <w:rsid w:val="000F2E12"/>
    <w:rsid w:val="00114792"/>
    <w:rsid w:val="00123EF1"/>
    <w:rsid w:val="00231DA2"/>
    <w:rsid w:val="00392F36"/>
    <w:rsid w:val="0061139C"/>
    <w:rsid w:val="00684D31"/>
    <w:rsid w:val="006A79B9"/>
    <w:rsid w:val="00BF0CE6"/>
    <w:rsid w:val="00FD1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