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40EFB" w:rsidRPr="00B14DAF" w:rsidP="00A40EFB">
      <w:pPr>
        <w:jc w:val="both"/>
        <w:rPr>
          <w:sz w:val="27"/>
          <w:szCs w:val="27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                                              </w:t>
      </w:r>
      <w:r w:rsidR="00B14DAF">
        <w:rPr>
          <w:sz w:val="26"/>
          <w:szCs w:val="26"/>
          <w:lang w:val="uk-UA"/>
        </w:rPr>
        <w:t xml:space="preserve">    </w:t>
      </w:r>
      <w:r>
        <w:rPr>
          <w:sz w:val="26"/>
          <w:szCs w:val="26"/>
          <w:lang w:val="uk-UA"/>
        </w:rPr>
        <w:t xml:space="preserve"> </w:t>
      </w:r>
      <w:r w:rsidRPr="00B14DAF">
        <w:rPr>
          <w:sz w:val="27"/>
          <w:szCs w:val="27"/>
          <w:lang w:val="uk-UA"/>
        </w:rPr>
        <w:t>Дело № 1-26-26/2026</w:t>
      </w:r>
    </w:p>
    <w:p w:rsidR="00A40EFB" w:rsidRPr="00B14DAF" w:rsidP="00A40EFB">
      <w:pPr>
        <w:jc w:val="both"/>
        <w:rPr>
          <w:sz w:val="27"/>
          <w:szCs w:val="27"/>
          <w:lang w:val="uk-UA"/>
        </w:rPr>
      </w:pPr>
      <w:r w:rsidRPr="00B14DAF">
        <w:rPr>
          <w:b/>
          <w:sz w:val="27"/>
          <w:szCs w:val="27"/>
          <w:lang w:val="uk-UA"/>
        </w:rPr>
        <w:t xml:space="preserve">                                                         </w:t>
      </w:r>
      <w:r w:rsidRPr="00B14DAF">
        <w:rPr>
          <w:sz w:val="27"/>
          <w:szCs w:val="27"/>
          <w:lang w:val="uk-UA"/>
        </w:rPr>
        <w:t>ПРИГОВОР</w:t>
      </w:r>
    </w:p>
    <w:p w:rsidR="00A40EFB" w:rsidRPr="00B14DAF" w:rsidP="00A40EFB">
      <w:pPr>
        <w:jc w:val="both"/>
        <w:rPr>
          <w:sz w:val="27"/>
          <w:szCs w:val="27"/>
        </w:rPr>
      </w:pPr>
      <w:r w:rsidRPr="00B14DAF">
        <w:rPr>
          <w:sz w:val="27"/>
          <w:szCs w:val="27"/>
        </w:rPr>
        <w:t xml:space="preserve">                                          Именем Российской Федерации</w:t>
      </w:r>
    </w:p>
    <w:p w:rsidR="00A40EFB" w:rsidRPr="00B14DAF" w:rsidP="00A40EFB">
      <w:pPr>
        <w:jc w:val="both"/>
        <w:rPr>
          <w:sz w:val="27"/>
          <w:szCs w:val="27"/>
        </w:rPr>
      </w:pPr>
    </w:p>
    <w:p w:rsidR="00A40EFB" w:rsidRPr="00B14DAF" w:rsidP="00A40EFB">
      <w:pPr>
        <w:jc w:val="both"/>
        <w:rPr>
          <w:sz w:val="27"/>
          <w:szCs w:val="27"/>
        </w:rPr>
      </w:pPr>
      <w:r w:rsidRPr="00B14DAF">
        <w:rPr>
          <w:sz w:val="27"/>
          <w:szCs w:val="27"/>
        </w:rPr>
        <w:t xml:space="preserve">          0</w:t>
      </w:r>
      <w:r w:rsidRPr="00B14DAF" w:rsidR="00EA5802">
        <w:rPr>
          <w:sz w:val="27"/>
          <w:szCs w:val="27"/>
        </w:rPr>
        <w:t>9</w:t>
      </w:r>
      <w:r w:rsidRPr="00B14DAF">
        <w:rPr>
          <w:sz w:val="27"/>
          <w:szCs w:val="27"/>
        </w:rPr>
        <w:t xml:space="preserve"> </w:t>
      </w:r>
      <w:r w:rsidRPr="00B14DAF" w:rsidR="00EA5802">
        <w:rPr>
          <w:sz w:val="27"/>
          <w:szCs w:val="27"/>
        </w:rPr>
        <w:t>сентября</w:t>
      </w:r>
      <w:r w:rsidRPr="00B14DAF">
        <w:rPr>
          <w:sz w:val="27"/>
          <w:szCs w:val="27"/>
        </w:rPr>
        <w:t xml:space="preserve"> 2026 года, мировой судья судебного участка № 26 Бахчисарайского судебного района (Бахчисарайский район) Республики Крым Андрухова Е.Н., </w:t>
      </w:r>
      <w:r w:rsidRPr="00B14DAF">
        <w:rPr>
          <w:rFonts w:eastAsia="Calibri"/>
          <w:sz w:val="27"/>
          <w:szCs w:val="27"/>
        </w:rPr>
        <w:t>при секретаре-</w:t>
      </w:r>
      <w:r>
        <w:rPr>
          <w:rFonts w:eastAsia="Calibri"/>
          <w:sz w:val="27"/>
          <w:szCs w:val="27"/>
        </w:rPr>
        <w:t>****</w:t>
      </w:r>
      <w:r w:rsidRPr="00B14DAF">
        <w:rPr>
          <w:rFonts w:eastAsia="Calibri"/>
          <w:sz w:val="27"/>
          <w:szCs w:val="27"/>
        </w:rPr>
        <w:t xml:space="preserve">, </w:t>
      </w:r>
    </w:p>
    <w:p w:rsidR="00A40EFB" w:rsidRPr="00B14DAF" w:rsidP="00A40EFB">
      <w:pPr>
        <w:jc w:val="both"/>
        <w:rPr>
          <w:sz w:val="27"/>
          <w:szCs w:val="27"/>
        </w:rPr>
      </w:pPr>
      <w:r w:rsidRPr="00B14DAF">
        <w:rPr>
          <w:rFonts w:eastAsia="Calibri"/>
          <w:sz w:val="27"/>
          <w:szCs w:val="27"/>
        </w:rPr>
        <w:t xml:space="preserve">с участием государственного обвинителя – </w:t>
      </w:r>
      <w:r w:rsidRPr="00B14DAF">
        <w:rPr>
          <w:rFonts w:eastAsia="Calibri"/>
          <w:sz w:val="27"/>
          <w:szCs w:val="27"/>
        </w:rPr>
        <w:t>пом</w:t>
      </w:r>
      <w:r w:rsidRPr="00B14DAF">
        <w:rPr>
          <w:rFonts w:eastAsia="Calibri"/>
          <w:sz w:val="27"/>
          <w:szCs w:val="27"/>
        </w:rPr>
        <w:t>.п</w:t>
      </w:r>
      <w:r w:rsidRPr="00B14DAF">
        <w:rPr>
          <w:rFonts w:eastAsia="Calibri"/>
          <w:sz w:val="27"/>
          <w:szCs w:val="27"/>
        </w:rPr>
        <w:t>рокурора</w:t>
      </w:r>
      <w:r w:rsidRPr="00B14DAF">
        <w:rPr>
          <w:rFonts w:eastAsia="Calibri"/>
          <w:sz w:val="27"/>
          <w:szCs w:val="27"/>
        </w:rPr>
        <w:t xml:space="preserve"> </w:t>
      </w:r>
      <w:r>
        <w:rPr>
          <w:rFonts w:eastAsia="Calibri"/>
          <w:sz w:val="27"/>
          <w:szCs w:val="27"/>
        </w:rPr>
        <w:t>*****</w:t>
      </w:r>
      <w:r w:rsidRPr="00B14DAF">
        <w:rPr>
          <w:rFonts w:eastAsia="Calibri"/>
          <w:sz w:val="27"/>
          <w:szCs w:val="27"/>
        </w:rPr>
        <w:t>,</w:t>
      </w:r>
      <w:r w:rsidRPr="00B14DAF">
        <w:rPr>
          <w:sz w:val="27"/>
          <w:szCs w:val="27"/>
        </w:rPr>
        <w:t xml:space="preserve"> </w:t>
      </w:r>
    </w:p>
    <w:p w:rsidR="00A40EFB" w:rsidRPr="00B14DAF" w:rsidP="00A40EFB">
      <w:pPr>
        <w:jc w:val="both"/>
        <w:rPr>
          <w:rFonts w:eastAsia="Calibri"/>
          <w:sz w:val="27"/>
          <w:szCs w:val="27"/>
        </w:rPr>
      </w:pPr>
      <w:r w:rsidRPr="00B14DAF">
        <w:rPr>
          <w:sz w:val="27"/>
          <w:szCs w:val="27"/>
        </w:rPr>
        <w:t xml:space="preserve">         </w:t>
      </w:r>
      <w:r w:rsidRPr="00B14DAF">
        <w:rPr>
          <w:rFonts w:eastAsia="Calibri"/>
          <w:sz w:val="27"/>
          <w:szCs w:val="27"/>
        </w:rPr>
        <w:t>подсудимо</w:t>
      </w:r>
      <w:r w:rsidRPr="00B14DAF" w:rsidR="007770BA">
        <w:rPr>
          <w:rFonts w:eastAsia="Calibri"/>
          <w:sz w:val="27"/>
          <w:szCs w:val="27"/>
        </w:rPr>
        <w:t>й</w:t>
      </w:r>
      <w:r w:rsidRPr="00B14DAF">
        <w:rPr>
          <w:rFonts w:eastAsia="Calibri"/>
          <w:sz w:val="27"/>
          <w:szCs w:val="27"/>
        </w:rPr>
        <w:t xml:space="preserve"> </w:t>
      </w:r>
      <w:r>
        <w:rPr>
          <w:rFonts w:eastAsia="Calibri"/>
          <w:sz w:val="27"/>
          <w:szCs w:val="27"/>
        </w:rPr>
        <w:t>****</w:t>
      </w:r>
      <w:r w:rsidRPr="00B14DAF">
        <w:rPr>
          <w:rFonts w:eastAsia="Calibri"/>
          <w:sz w:val="27"/>
          <w:szCs w:val="27"/>
        </w:rPr>
        <w:t>,</w:t>
      </w:r>
    </w:p>
    <w:p w:rsidR="00A40EFB" w:rsidRPr="00B14DAF" w:rsidP="00A40EFB">
      <w:pPr>
        <w:jc w:val="both"/>
        <w:rPr>
          <w:sz w:val="27"/>
          <w:szCs w:val="27"/>
        </w:rPr>
      </w:pPr>
      <w:r w:rsidRPr="00B14DAF">
        <w:rPr>
          <w:sz w:val="27"/>
          <w:szCs w:val="27"/>
        </w:rPr>
        <w:t xml:space="preserve">         защитника – адвоката </w:t>
      </w:r>
      <w:r>
        <w:rPr>
          <w:sz w:val="27"/>
          <w:szCs w:val="27"/>
        </w:rPr>
        <w:t>***</w:t>
      </w:r>
      <w:r w:rsidRPr="00B14DAF">
        <w:rPr>
          <w:sz w:val="27"/>
          <w:szCs w:val="27"/>
        </w:rPr>
        <w:t>,</w:t>
      </w:r>
    </w:p>
    <w:p w:rsidR="00A40EFB" w:rsidRPr="00B14DAF" w:rsidP="00A40EFB">
      <w:pPr>
        <w:jc w:val="both"/>
        <w:rPr>
          <w:sz w:val="27"/>
          <w:szCs w:val="27"/>
        </w:rPr>
      </w:pPr>
      <w:r w:rsidRPr="00B14DAF">
        <w:rPr>
          <w:sz w:val="27"/>
          <w:szCs w:val="27"/>
        </w:rPr>
        <w:t xml:space="preserve">         рассмотрев в открытом судебном заседании в особом порядке судебного разбирательства   уголовное дело по обвинению:  </w:t>
      </w:r>
    </w:p>
    <w:p w:rsidR="00A40EFB" w:rsidRPr="00B14DAF" w:rsidP="00A40EFB">
      <w:pPr>
        <w:jc w:val="both"/>
        <w:rPr>
          <w:sz w:val="27"/>
          <w:szCs w:val="27"/>
        </w:rPr>
      </w:pPr>
      <w:r w:rsidRPr="00B14DAF">
        <w:rPr>
          <w:sz w:val="27"/>
          <w:szCs w:val="27"/>
        </w:rPr>
        <w:t xml:space="preserve">        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, </w:t>
      </w:r>
      <w:r>
        <w:rPr>
          <w:sz w:val="27"/>
          <w:szCs w:val="27"/>
        </w:rPr>
        <w:t>***</w:t>
      </w:r>
      <w:r w:rsidRPr="00B14DAF">
        <w:rPr>
          <w:sz w:val="27"/>
          <w:szCs w:val="27"/>
        </w:rPr>
        <w:t xml:space="preserve"> года р</w:t>
      </w:r>
      <w:r w:rsidRPr="00B14DAF">
        <w:rPr>
          <w:sz w:val="27"/>
          <w:szCs w:val="27"/>
        </w:rPr>
        <w:t xml:space="preserve">ождения, </w:t>
      </w:r>
      <w:r w:rsidRPr="00B14DAF" w:rsidR="007770BA">
        <w:rPr>
          <w:sz w:val="27"/>
          <w:szCs w:val="27"/>
        </w:rPr>
        <w:t>место рождения: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>, граждан</w:t>
      </w:r>
      <w:r w:rsidRPr="00B14DAF" w:rsidR="007770BA">
        <w:rPr>
          <w:sz w:val="27"/>
          <w:szCs w:val="27"/>
        </w:rPr>
        <w:t>ство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</w:t>
      </w:r>
      <w:r w:rsidRPr="00B14DAF">
        <w:rPr>
          <w:sz w:val="27"/>
          <w:szCs w:val="27"/>
        </w:rPr>
        <w:t>, имеюще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среднее</w:t>
      </w:r>
      <w:r w:rsidRPr="00B14DAF" w:rsidR="007770BA">
        <w:rPr>
          <w:sz w:val="27"/>
          <w:szCs w:val="27"/>
        </w:rPr>
        <w:t xml:space="preserve"> общее (9 классов)</w:t>
      </w:r>
      <w:r w:rsidRPr="00B14DAF">
        <w:rPr>
          <w:sz w:val="27"/>
          <w:szCs w:val="27"/>
        </w:rPr>
        <w:t xml:space="preserve"> образование, не </w:t>
      </w:r>
      <w:r w:rsidRPr="00B14DAF" w:rsidR="007770BA">
        <w:rPr>
          <w:sz w:val="27"/>
          <w:szCs w:val="27"/>
        </w:rPr>
        <w:t>замужем</w:t>
      </w:r>
      <w:r w:rsidRPr="00B14DAF">
        <w:rPr>
          <w:sz w:val="27"/>
          <w:szCs w:val="27"/>
        </w:rPr>
        <w:t>, официально не трудоустроенно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>, невоеннообязанно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>, зарегистрированно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</w:t>
      </w:r>
      <w:r w:rsidRPr="00B14DAF" w:rsidR="007770BA">
        <w:rPr>
          <w:sz w:val="27"/>
          <w:szCs w:val="27"/>
        </w:rPr>
        <w:t xml:space="preserve">по адресу: </w:t>
      </w:r>
      <w:r>
        <w:rPr>
          <w:sz w:val="27"/>
          <w:szCs w:val="27"/>
        </w:rPr>
        <w:t>***</w:t>
      </w:r>
      <w:r w:rsidRPr="00B14DAF" w:rsidR="007770BA">
        <w:rPr>
          <w:sz w:val="27"/>
          <w:szCs w:val="27"/>
        </w:rPr>
        <w:t>,</w:t>
      </w:r>
      <w:r w:rsidRPr="00B14DAF">
        <w:rPr>
          <w:sz w:val="27"/>
          <w:szCs w:val="27"/>
        </w:rPr>
        <w:t xml:space="preserve"> проживающе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по адресу: 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>,  ранее  не судимо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, </w:t>
      </w:r>
    </w:p>
    <w:p w:rsidR="00A40EFB" w:rsidRPr="00B14DAF" w:rsidP="00A40EFB">
      <w:pPr>
        <w:jc w:val="both"/>
        <w:rPr>
          <w:sz w:val="27"/>
          <w:szCs w:val="27"/>
        </w:rPr>
      </w:pPr>
      <w:r w:rsidRPr="00B14DAF">
        <w:rPr>
          <w:sz w:val="27"/>
          <w:szCs w:val="27"/>
        </w:rPr>
        <w:t xml:space="preserve">         в совершении преступлени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>, предусмотренн</w:t>
      </w:r>
      <w:r w:rsidRPr="00B14DAF" w:rsidR="007770BA">
        <w:rPr>
          <w:sz w:val="27"/>
          <w:szCs w:val="27"/>
        </w:rPr>
        <w:t>ых</w:t>
      </w:r>
      <w:r w:rsidRPr="00B14DAF">
        <w:rPr>
          <w:sz w:val="27"/>
          <w:szCs w:val="27"/>
        </w:rPr>
        <w:t xml:space="preserve">  ч.3 ст. 187, ч. 3 ст. 187</w:t>
      </w:r>
      <w:r w:rsidRPr="00B14DAF" w:rsidR="007770BA">
        <w:rPr>
          <w:sz w:val="27"/>
          <w:szCs w:val="27"/>
        </w:rPr>
        <w:t>, ч.3 ст. 187</w:t>
      </w:r>
      <w:r w:rsidRPr="00B14DAF">
        <w:rPr>
          <w:sz w:val="27"/>
          <w:szCs w:val="27"/>
        </w:rPr>
        <w:t xml:space="preserve"> УК РФ,</w:t>
      </w:r>
    </w:p>
    <w:p w:rsidR="00A40EFB" w:rsidRPr="00B14DAF" w:rsidP="00A40EFB">
      <w:pPr>
        <w:jc w:val="both"/>
        <w:rPr>
          <w:sz w:val="27"/>
          <w:szCs w:val="27"/>
        </w:rPr>
      </w:pPr>
      <w:r w:rsidRPr="00B14DAF">
        <w:rPr>
          <w:sz w:val="27"/>
          <w:szCs w:val="27"/>
        </w:rPr>
        <w:t xml:space="preserve">                    </w:t>
      </w:r>
      <w:r w:rsidRPr="00B14DAF">
        <w:rPr>
          <w:sz w:val="27"/>
          <w:szCs w:val="27"/>
        </w:rPr>
        <w:t xml:space="preserve">                                  УСТАНОВИЛ:</w:t>
      </w:r>
    </w:p>
    <w:p w:rsidR="00A40EFB" w:rsidRPr="00B14DAF" w:rsidP="00A40EFB">
      <w:pPr>
        <w:jc w:val="both"/>
        <w:rPr>
          <w:rFonts w:eastAsia="Calibri"/>
          <w:sz w:val="27"/>
          <w:szCs w:val="27"/>
          <w:lang w:eastAsia="en-US"/>
        </w:rPr>
      </w:pPr>
      <w:r w:rsidRPr="00B14DAF">
        <w:rPr>
          <w:sz w:val="27"/>
          <w:szCs w:val="27"/>
        </w:rPr>
        <w:t xml:space="preserve">         </w:t>
      </w:r>
      <w:r>
        <w:rPr>
          <w:sz w:val="27"/>
          <w:szCs w:val="27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 совершил</w:t>
      </w:r>
      <w:r w:rsidRPr="00B14DAF" w:rsidR="007770BA">
        <w:rPr>
          <w:rFonts w:eastAsia="Calibri"/>
          <w:sz w:val="27"/>
          <w:szCs w:val="27"/>
          <w:lang w:eastAsia="en-US"/>
        </w:rPr>
        <w:t>а</w:t>
      </w:r>
      <w:r w:rsidRPr="00B14DAF">
        <w:rPr>
          <w:rFonts w:eastAsia="Calibri"/>
          <w:sz w:val="27"/>
          <w:szCs w:val="27"/>
          <w:lang w:eastAsia="en-US"/>
        </w:rPr>
        <w:t xml:space="preserve"> неправомерный оборот сре</w:t>
      </w:r>
      <w:r w:rsidRPr="00B14DAF">
        <w:rPr>
          <w:rFonts w:eastAsia="Calibri"/>
          <w:sz w:val="27"/>
          <w:szCs w:val="27"/>
          <w:lang w:eastAsia="en-US"/>
        </w:rPr>
        <w:t>дств пл</w:t>
      </w:r>
      <w:r w:rsidRPr="00B14DAF">
        <w:rPr>
          <w:rFonts w:eastAsia="Calibri"/>
          <w:sz w:val="27"/>
          <w:szCs w:val="27"/>
          <w:lang w:eastAsia="en-US"/>
        </w:rPr>
        <w:t>атежей, то есть передал</w:t>
      </w:r>
      <w:r w:rsidRPr="00B14DAF" w:rsidR="007770BA">
        <w:rPr>
          <w:rFonts w:eastAsia="Calibri"/>
          <w:sz w:val="27"/>
          <w:szCs w:val="27"/>
          <w:lang w:eastAsia="en-US"/>
        </w:rPr>
        <w:t>а</w:t>
      </w:r>
      <w:r w:rsidRPr="00B14DAF">
        <w:rPr>
          <w:rFonts w:eastAsia="Calibri"/>
          <w:sz w:val="27"/>
          <w:szCs w:val="27"/>
          <w:lang w:eastAsia="en-US"/>
        </w:rPr>
        <w:t xml:space="preserve"> из корыстной заинтересованности клиентом оператора по переводу денежных средств предоставленных ему оператором по переводу де</w:t>
      </w:r>
      <w:r w:rsidRPr="00B14DAF">
        <w:rPr>
          <w:rFonts w:eastAsia="Calibri"/>
          <w:sz w:val="27"/>
          <w:szCs w:val="27"/>
          <w:lang w:eastAsia="en-US"/>
        </w:rPr>
        <w:t>нежных средств электронного средства платежа и доступа к нему другому лицу для осуществления таким лицом неправомерных операций, при следующих обстоятельствах.</w:t>
      </w:r>
    </w:p>
    <w:p w:rsidR="002C3AD7" w:rsidRPr="00B14DAF" w:rsidP="002C3AD7">
      <w:pPr>
        <w:widowControl w:val="0"/>
        <w:suppressAutoHyphens/>
        <w:ind w:firstLine="567"/>
        <w:jc w:val="both"/>
        <w:rPr>
          <w:rFonts w:cs="Courier New"/>
          <w:sz w:val="27"/>
          <w:szCs w:val="27"/>
          <w:lang w:eastAsia="zh-CN"/>
        </w:rPr>
      </w:pPr>
      <w:r>
        <w:rPr>
          <w:rFonts w:cs="Courier New"/>
          <w:sz w:val="27"/>
          <w:szCs w:val="27"/>
          <w:lang w:eastAsia="zh-CN"/>
        </w:rPr>
        <w:t>***</w:t>
      </w:r>
      <w:r w:rsidRPr="00B14DAF">
        <w:rPr>
          <w:rFonts w:cs="Courier New"/>
          <w:sz w:val="27"/>
          <w:szCs w:val="27"/>
          <w:lang w:eastAsia="zh-CN"/>
        </w:rPr>
        <w:t xml:space="preserve"> 2025 года, более точное время в ходе предварите</w:t>
      </w:r>
      <w:r w:rsidR="00B14DAF">
        <w:rPr>
          <w:rFonts w:cs="Courier New"/>
          <w:sz w:val="27"/>
          <w:szCs w:val="27"/>
          <w:lang w:eastAsia="zh-CN"/>
        </w:rPr>
        <w:t>льного следствия не установлено,</w:t>
      </w:r>
      <w:r w:rsidRPr="00B14DAF">
        <w:rPr>
          <w:rFonts w:cs="Courier New"/>
          <w:sz w:val="27"/>
          <w:szCs w:val="27"/>
          <w:lang w:eastAsia="zh-CN"/>
        </w:rPr>
        <w:t xml:space="preserve"> </w:t>
      </w:r>
      <w:r>
        <w:rPr>
          <w:rFonts w:cs="Courier New"/>
          <w:sz w:val="27"/>
          <w:szCs w:val="27"/>
          <w:lang w:eastAsia="zh-CN"/>
        </w:rPr>
        <w:t>***</w:t>
      </w:r>
      <w:r w:rsidRPr="00B14DAF">
        <w:rPr>
          <w:rFonts w:cs="Courier New"/>
          <w:sz w:val="27"/>
          <w:szCs w:val="27"/>
          <w:lang w:eastAsia="zh-CN"/>
        </w:rPr>
        <w:t xml:space="preserve">, находясь в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>, достоверно зная о том, что при передаче банковской карты, открытой на её имя, она получит денежное вознаграждение, сформировала преступный умысел на получение и последующую передачу из корыстной заинтересова</w:t>
      </w:r>
      <w:r w:rsidRPr="00B14DAF">
        <w:rPr>
          <w:rFonts w:cs="Courier New"/>
          <w:sz w:val="27"/>
          <w:szCs w:val="27"/>
          <w:lang w:eastAsia="zh-CN"/>
        </w:rPr>
        <w:t xml:space="preserve">нности банковской карты и предоставление доступа к ней иному лицу для осуществления им неправомерных операций. </w:t>
      </w:r>
    </w:p>
    <w:p w:rsidR="002C3AD7" w:rsidRPr="00B14DAF" w:rsidP="002C3AD7">
      <w:pPr>
        <w:widowControl w:val="0"/>
        <w:suppressAutoHyphens/>
        <w:ind w:firstLine="567"/>
        <w:jc w:val="both"/>
        <w:rPr>
          <w:rFonts w:cs="Courier New"/>
          <w:sz w:val="27"/>
          <w:szCs w:val="27"/>
          <w:lang w:eastAsia="zh-CN"/>
        </w:rPr>
      </w:pP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 xml:space="preserve">.2025 в период времени с </w:t>
      </w:r>
      <w:r>
        <w:rPr>
          <w:rFonts w:cs="Courier New"/>
          <w:sz w:val="27"/>
          <w:szCs w:val="27"/>
          <w:lang w:eastAsia="zh-CN"/>
        </w:rPr>
        <w:t>***</w:t>
      </w:r>
      <w:r w:rsidRPr="00B14DAF">
        <w:rPr>
          <w:rFonts w:cs="Courier New"/>
          <w:sz w:val="27"/>
          <w:szCs w:val="27"/>
          <w:lang w:eastAsia="zh-CN"/>
        </w:rPr>
        <w:t xml:space="preserve"> часов </w:t>
      </w:r>
      <w:r>
        <w:rPr>
          <w:rFonts w:cs="Courier New"/>
          <w:sz w:val="27"/>
          <w:szCs w:val="27"/>
          <w:lang w:eastAsia="zh-CN"/>
        </w:rPr>
        <w:t>***</w:t>
      </w:r>
      <w:r w:rsidRPr="00B14DAF">
        <w:rPr>
          <w:rFonts w:cs="Courier New"/>
          <w:sz w:val="27"/>
          <w:szCs w:val="27"/>
          <w:lang w:eastAsia="zh-CN"/>
        </w:rPr>
        <w:t xml:space="preserve"> минут по </w:t>
      </w:r>
      <w:r>
        <w:rPr>
          <w:rFonts w:cs="Courier New"/>
          <w:sz w:val="27"/>
          <w:szCs w:val="27"/>
          <w:lang w:eastAsia="zh-CN"/>
        </w:rPr>
        <w:t>***</w:t>
      </w:r>
      <w:r w:rsidRPr="00B14DAF">
        <w:rPr>
          <w:rFonts w:cs="Courier New"/>
          <w:sz w:val="27"/>
          <w:szCs w:val="27"/>
          <w:lang w:eastAsia="zh-CN"/>
        </w:rPr>
        <w:t xml:space="preserve"> часов </w:t>
      </w:r>
      <w:r>
        <w:rPr>
          <w:rFonts w:cs="Courier New"/>
          <w:sz w:val="27"/>
          <w:szCs w:val="27"/>
          <w:lang w:eastAsia="zh-CN"/>
        </w:rPr>
        <w:t>***</w:t>
      </w:r>
      <w:r w:rsidRPr="00B14DAF">
        <w:rPr>
          <w:rFonts w:cs="Courier New"/>
          <w:sz w:val="27"/>
          <w:szCs w:val="27"/>
          <w:lang w:eastAsia="zh-CN"/>
        </w:rPr>
        <w:t xml:space="preserve"> минут,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>, выступая в качестве физического лица, обратилась в отделение б</w:t>
      </w:r>
      <w:r w:rsidRPr="00B14DAF">
        <w:rPr>
          <w:rFonts w:cs="Courier New"/>
          <w:sz w:val="27"/>
          <w:szCs w:val="27"/>
          <w:lang w:eastAsia="zh-CN"/>
        </w:rPr>
        <w:t xml:space="preserve">анка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 xml:space="preserve">, расположенного по адресу: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 xml:space="preserve">, для открытия банковского счета и банковской карты банка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 xml:space="preserve">. В результате чего, </w:t>
      </w:r>
      <w:r>
        <w:rPr>
          <w:rFonts w:cs="Courier New"/>
          <w:sz w:val="27"/>
          <w:szCs w:val="27"/>
          <w:lang w:eastAsia="zh-CN"/>
        </w:rPr>
        <w:t>***</w:t>
      </w:r>
      <w:r w:rsidRPr="00B14DAF">
        <w:rPr>
          <w:rFonts w:cs="Courier New"/>
          <w:sz w:val="27"/>
          <w:szCs w:val="27"/>
          <w:lang w:eastAsia="zh-CN"/>
        </w:rPr>
        <w:t xml:space="preserve"> 2025</w:t>
      </w:r>
      <w:r w:rsidRPr="00B14DAF">
        <w:rPr>
          <w:rFonts w:cs="Courier New"/>
          <w:sz w:val="27"/>
          <w:szCs w:val="27"/>
          <w:lang w:eastAsia="zh-CN"/>
        </w:rPr>
        <w:t xml:space="preserve"> года с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 xml:space="preserve"> был заключен договор комплексного банковского обслуживания держателей карт, согласно п. 7.2.11 которого, держатель карт обязывается:</w:t>
      </w:r>
      <w:r w:rsidRPr="00B14DAF">
        <w:rPr>
          <w:rFonts w:cs="Courier New"/>
          <w:sz w:val="27"/>
          <w:szCs w:val="27"/>
          <w:lang w:eastAsia="zh-CN"/>
        </w:rPr>
        <w:t xml:space="preserve"> «Не передавать карту/сведения о реквизитах платежной карты третьим лицам, сохранять в тайне ПИН-код, код</w:t>
      </w:r>
      <w:r w:rsidRPr="00B14DAF">
        <w:rPr>
          <w:rFonts w:cs="Courier New"/>
          <w:sz w:val="27"/>
          <w:szCs w:val="27"/>
          <w:lang w:eastAsia="zh-CN"/>
        </w:rPr>
        <w:t>овое слово, а также 3-</w:t>
      </w:r>
      <w:r w:rsidRPr="00B14DAF">
        <w:rPr>
          <w:rFonts w:cs="Courier New"/>
          <w:sz w:val="27"/>
          <w:szCs w:val="27"/>
          <w:lang w:val="en-US" w:eastAsia="zh-CN"/>
        </w:rPr>
        <w:t>D</w:t>
      </w:r>
      <w:r w:rsidRPr="00B14DAF">
        <w:rPr>
          <w:rFonts w:cs="Courier New"/>
          <w:sz w:val="27"/>
          <w:szCs w:val="27"/>
          <w:lang w:eastAsia="zh-CN"/>
        </w:rPr>
        <w:t xml:space="preserve"> пароль, предоставленный по запросу Держателя для совершения операций в информационно-телекоммуникационной сети Интернет». В последующем на имя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 xml:space="preserve"> открыт банковский счет №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>, к банковскому счету выпущена бан</w:t>
      </w:r>
      <w:r w:rsidRPr="00B14DAF">
        <w:rPr>
          <w:rFonts w:cs="Courier New"/>
          <w:sz w:val="27"/>
          <w:szCs w:val="27"/>
          <w:lang w:eastAsia="zh-CN"/>
        </w:rPr>
        <w:t>ковская карта.</w:t>
      </w:r>
    </w:p>
    <w:p w:rsidR="002C3AD7" w:rsidRPr="00B14DAF" w:rsidP="00F13222">
      <w:pPr>
        <w:widowControl w:val="0"/>
        <w:suppressAutoHyphens/>
        <w:ind w:firstLine="567"/>
        <w:jc w:val="both"/>
        <w:rPr>
          <w:rFonts w:cs="Courier New"/>
          <w:sz w:val="27"/>
          <w:szCs w:val="27"/>
          <w:lang w:eastAsia="zh-CN"/>
        </w:rPr>
      </w:pPr>
      <w:r w:rsidRPr="00B14DAF">
        <w:rPr>
          <w:rFonts w:cs="Courier New"/>
          <w:sz w:val="27"/>
          <w:szCs w:val="27"/>
          <w:lang w:eastAsia="zh-CN"/>
        </w:rPr>
        <w:t xml:space="preserve">После чего,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 xml:space="preserve"> 2025 года, более точное время в ходе следствия не установлено,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 xml:space="preserve">, находясь по адресу: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 xml:space="preserve">, будучи надлежащим </w:t>
      </w:r>
      <w:r w:rsidRPr="00B14DAF">
        <w:rPr>
          <w:rFonts w:cs="Courier New"/>
          <w:sz w:val="27"/>
          <w:szCs w:val="27"/>
          <w:lang w:eastAsia="zh-CN"/>
        </w:rPr>
        <w:t>образом</w:t>
      </w:r>
      <w:r w:rsidRPr="00B14DAF">
        <w:rPr>
          <w:rFonts w:cs="Courier New"/>
          <w:sz w:val="27"/>
          <w:szCs w:val="27"/>
          <w:lang w:eastAsia="zh-CN"/>
        </w:rPr>
        <w:t xml:space="preserve"> ознакомлена и осведомлена с правилами пользования расчетными счетами, а также требованиями Федерального закона "О противодействии легализации (отмыванию) доходов, полученных преступным путем, и фин</w:t>
      </w:r>
      <w:r w:rsidRPr="00B14DAF">
        <w:rPr>
          <w:rFonts w:cs="Courier New"/>
          <w:sz w:val="27"/>
          <w:szCs w:val="27"/>
          <w:lang w:eastAsia="zh-CN"/>
        </w:rPr>
        <w:t xml:space="preserve">ансированию </w:t>
      </w:r>
      <w:r w:rsidRPr="00B14DAF">
        <w:rPr>
          <w:rFonts w:cs="Courier New"/>
          <w:sz w:val="27"/>
          <w:szCs w:val="27"/>
          <w:lang w:eastAsia="zh-CN"/>
        </w:rPr>
        <w:t xml:space="preserve">терроризма" от 07.08.2001 №115-ФЗ, согласно которым она была обязана строго соблюдать требования и условия обслуживания банковских карт и незамедлительно </w:t>
      </w:r>
      <w:r w:rsidRPr="00B14DAF">
        <w:rPr>
          <w:rFonts w:cs="Courier New"/>
          <w:sz w:val="27"/>
          <w:szCs w:val="27"/>
          <w:lang w:eastAsia="zh-CN"/>
        </w:rPr>
        <w:t xml:space="preserve">уведомлять Банк о нарушении конфиденциальности, в нарушение требований ст.ст. 846, 847 ГК </w:t>
      </w:r>
      <w:r w:rsidRPr="00B14DAF">
        <w:rPr>
          <w:rFonts w:cs="Courier New"/>
          <w:sz w:val="27"/>
          <w:szCs w:val="27"/>
          <w:lang w:eastAsia="zh-CN"/>
        </w:rPr>
        <w:t>РФ, ст. 7 Федерального закона "О противодействии легализации (отмыванию) доходов, полученных преступным путем, и финансированию терроризма" от 07.08.2001 №115-ФЗ, встретилась с неустановленным в ходе предварительного следствия лицом, после чего из корыстно</w:t>
      </w:r>
      <w:r w:rsidRPr="00B14DAF">
        <w:rPr>
          <w:rFonts w:cs="Courier New"/>
          <w:sz w:val="27"/>
          <w:szCs w:val="27"/>
          <w:lang w:eastAsia="zh-CN"/>
        </w:rPr>
        <w:t xml:space="preserve">й заинтересованности передала свою банковскую карту банка 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>, выпущенную банком к её расчетному счету №</w:t>
      </w:r>
      <w:r>
        <w:rPr>
          <w:rFonts w:cs="Courier New"/>
          <w:sz w:val="27"/>
          <w:szCs w:val="27"/>
          <w:lang w:eastAsia="zh-CN"/>
        </w:rPr>
        <w:t>****</w:t>
      </w:r>
      <w:r w:rsidRPr="00B14DAF">
        <w:rPr>
          <w:rFonts w:cs="Courier New"/>
          <w:sz w:val="27"/>
          <w:szCs w:val="27"/>
          <w:lang w:eastAsia="zh-CN"/>
        </w:rPr>
        <w:t>, а также привязанную к</w:t>
      </w:r>
      <w:r w:rsidRPr="00B14DAF">
        <w:rPr>
          <w:rFonts w:cs="Courier New"/>
          <w:sz w:val="27"/>
          <w:szCs w:val="27"/>
          <w:lang w:eastAsia="zh-CN"/>
        </w:rPr>
        <w:t xml:space="preserve"> </w:t>
      </w:r>
      <w:r w:rsidRPr="00B14DAF">
        <w:rPr>
          <w:rFonts w:cs="Courier New"/>
          <w:sz w:val="27"/>
          <w:szCs w:val="27"/>
          <w:lang w:eastAsia="zh-CN"/>
        </w:rPr>
        <w:t>вышеуказанной карте сим-карту оператора сотовой связи, которые являлись средствами доступа к</w:t>
      </w:r>
      <w:r w:rsidRPr="00B14DAF">
        <w:rPr>
          <w:rFonts w:cs="Courier New"/>
          <w:sz w:val="27"/>
          <w:szCs w:val="27"/>
          <w:lang w:eastAsia="zh-CN"/>
        </w:rPr>
        <w:t xml:space="preserve"> указанному расчетному счету, для возможности от её имени получать СМС-сообщения, являющийся открытым ключом электронной подписи, позволяющим подписывать платежные документы по расчетному счету, за которые  Котович И. от неустановленного в ходе предварител</w:t>
      </w:r>
      <w:r w:rsidRPr="00B14DAF">
        <w:rPr>
          <w:rFonts w:cs="Courier New"/>
          <w:sz w:val="27"/>
          <w:szCs w:val="27"/>
          <w:lang w:eastAsia="zh-CN"/>
        </w:rPr>
        <w:t>ьного следствия лица, желала получить денежные средства, которые дальнейшем ей не были выплачены</w:t>
      </w:r>
      <w:r w:rsidRPr="00B14DAF" w:rsidR="00F13222">
        <w:rPr>
          <w:rFonts w:cs="Courier New"/>
          <w:sz w:val="27"/>
          <w:szCs w:val="27"/>
          <w:lang w:eastAsia="zh-CN"/>
        </w:rPr>
        <w:t>.</w:t>
      </w:r>
    </w:p>
    <w:p w:rsidR="002C3AD7" w:rsidRPr="00B14DAF" w:rsidP="002C3AD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B14DAF">
        <w:rPr>
          <w:rFonts w:eastAsia="Calibri"/>
          <w:sz w:val="27"/>
          <w:szCs w:val="27"/>
          <w:lang w:eastAsia="en-US"/>
        </w:rPr>
        <w:t xml:space="preserve">Кроме того,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 2025 года, более точное время в ходе предварительного следствия не установлено,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, находясь в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, </w:t>
      </w:r>
      <w:r w:rsidRPr="00B14DAF">
        <w:rPr>
          <w:rFonts w:eastAsia="Calibri"/>
          <w:sz w:val="27"/>
          <w:szCs w:val="27"/>
          <w:lang w:eastAsia="en-US"/>
        </w:rPr>
        <w:t xml:space="preserve">достоверно зная о том, что при передаче банковской карты, открытой на её имя, она получит денежное вознаграждение, сформировала преступный умысел на получение и последующую передачу из корыстной заинтересованности банковской карты и предоставление доступа </w:t>
      </w:r>
      <w:r w:rsidRPr="00B14DAF">
        <w:rPr>
          <w:rFonts w:eastAsia="Calibri"/>
          <w:sz w:val="27"/>
          <w:szCs w:val="27"/>
          <w:lang w:eastAsia="en-US"/>
        </w:rPr>
        <w:t xml:space="preserve">к ней иному лицу для осуществления им неправомерных операций. </w:t>
      </w:r>
    </w:p>
    <w:p w:rsidR="002C3AD7" w:rsidRPr="00B14DAF" w:rsidP="002C3AD7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*****</w:t>
      </w:r>
      <w:r w:rsidRPr="00B14DAF">
        <w:rPr>
          <w:rFonts w:eastAsia="Calibri"/>
          <w:sz w:val="27"/>
          <w:szCs w:val="27"/>
          <w:lang w:eastAsia="en-US"/>
        </w:rPr>
        <w:t xml:space="preserve">.2025 в период времени с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часов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минут по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часов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минут,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 выступая в качестве физического лица, обратилась в отделение банка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, расположенного по адресу: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, для открытия банковского счета и банковской карты банка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. В результате чего,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 2025 года с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был заключен договор комплексного банковского обслуживания физических лиц </w:t>
      </w:r>
      <w:r w:rsidRPr="00B14DAF">
        <w:rPr>
          <w:rFonts w:eastAsia="Calibri"/>
          <w:sz w:val="27"/>
          <w:szCs w:val="27"/>
          <w:lang w:eastAsia="en-US"/>
        </w:rPr>
        <w:t xml:space="preserve">в Банке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>, согласно п. 5.1.9 которого, клиент обязан:</w:t>
      </w:r>
      <w:r w:rsidRPr="00B14DAF">
        <w:rPr>
          <w:rFonts w:eastAsia="Calibri"/>
          <w:sz w:val="27"/>
          <w:szCs w:val="27"/>
          <w:lang w:eastAsia="en-US"/>
        </w:rPr>
        <w:t xml:space="preserve"> «Контролировать Операции по Счету карты и сопоставлять их с документами, составленными с использованием Карты (реквизитов Карты)». В последующем</w:t>
      </w:r>
      <w:r w:rsidRPr="00B14DAF" w:rsidR="00F13222">
        <w:rPr>
          <w:rFonts w:eastAsia="Calibri"/>
          <w:sz w:val="27"/>
          <w:szCs w:val="27"/>
          <w:lang w:eastAsia="en-US"/>
        </w:rPr>
        <w:t>,</w:t>
      </w:r>
      <w:r w:rsidRPr="00B14DAF">
        <w:rPr>
          <w:rFonts w:eastAsia="Calibri"/>
          <w:sz w:val="27"/>
          <w:szCs w:val="27"/>
          <w:lang w:eastAsia="en-US"/>
        </w:rPr>
        <w:t xml:space="preserve"> на имя Котович И. открыт банковский счет №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>, к банковскому счету выпущена банковская карта №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>.</w:t>
      </w:r>
    </w:p>
    <w:p w:rsidR="00A40EFB" w:rsidRPr="00B14DAF" w:rsidP="00F13222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B14DAF">
        <w:rPr>
          <w:rFonts w:eastAsia="Calibri"/>
          <w:sz w:val="27"/>
          <w:szCs w:val="27"/>
          <w:lang w:eastAsia="en-US"/>
        </w:rPr>
        <w:t xml:space="preserve">После чего,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 2025 года, более точное время в ходе следствия не установлено,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, находясь по адресу: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, будучи надлежащим </w:t>
      </w:r>
      <w:r w:rsidRPr="00B14DAF">
        <w:rPr>
          <w:rFonts w:eastAsia="Calibri"/>
          <w:sz w:val="27"/>
          <w:szCs w:val="27"/>
          <w:lang w:eastAsia="en-US"/>
        </w:rPr>
        <w:t>образом</w:t>
      </w:r>
      <w:r w:rsidRPr="00B14DAF">
        <w:rPr>
          <w:rFonts w:eastAsia="Calibri"/>
          <w:sz w:val="27"/>
          <w:szCs w:val="27"/>
          <w:lang w:eastAsia="en-US"/>
        </w:rPr>
        <w:t xml:space="preserve"> ознакомлена и осведомлена с правилами пользования расчетными счетами, а также требованиями Федерального закона "О противодействии легализации (отмыванию) доходов, полученных преступным путем, и финансированию терроризм</w:t>
      </w:r>
      <w:r w:rsidRPr="00B14DAF">
        <w:rPr>
          <w:rFonts w:eastAsia="Calibri"/>
          <w:sz w:val="27"/>
          <w:szCs w:val="27"/>
          <w:lang w:eastAsia="en-US"/>
        </w:rPr>
        <w:t xml:space="preserve">а" от 07.08.2001 №115-ФЗ, согласно которым она была обязана строго соблюдать требования и условия обслуживания банковских карт и незамедлительно </w:t>
      </w:r>
      <w:r w:rsidRPr="00B14DAF">
        <w:rPr>
          <w:rFonts w:eastAsia="Calibri"/>
          <w:sz w:val="27"/>
          <w:szCs w:val="27"/>
          <w:lang w:eastAsia="en-US"/>
        </w:rPr>
        <w:t>уведомлять Банк о нарушении конфиденциальности, в нарушение требований ст.ст. 846, 847 ГК РФ, ст. 7 Федеральног</w:t>
      </w:r>
      <w:r w:rsidRPr="00B14DAF">
        <w:rPr>
          <w:rFonts w:eastAsia="Calibri"/>
          <w:sz w:val="27"/>
          <w:szCs w:val="27"/>
          <w:lang w:eastAsia="en-US"/>
        </w:rPr>
        <w:t xml:space="preserve">о закона "О противодействии легализации (отмыванию) доходов, полученных преступным путем, и финансированию терроризма" от 07.08.2001 №115-ФЗ, встретилась с неустановленным в ходе предварительного следствия лицом, после чего из корыстной заинтересованности </w:t>
      </w:r>
      <w:r w:rsidRPr="00B14DAF">
        <w:rPr>
          <w:rFonts w:eastAsia="Calibri"/>
          <w:sz w:val="27"/>
          <w:szCs w:val="27"/>
          <w:lang w:eastAsia="en-US"/>
        </w:rPr>
        <w:t>передала свою банковскую карту №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 банка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>, выпущенную банком к её расчетному счету №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, а также привязанную </w:t>
      </w:r>
      <w:r w:rsidRPr="00B14DAF">
        <w:rPr>
          <w:rFonts w:eastAsia="Calibri"/>
          <w:sz w:val="27"/>
          <w:szCs w:val="27"/>
          <w:lang w:eastAsia="en-US"/>
        </w:rPr>
        <w:t>к</w:t>
      </w:r>
      <w:r w:rsidRPr="00B14DAF">
        <w:rPr>
          <w:rFonts w:eastAsia="Calibri"/>
          <w:sz w:val="27"/>
          <w:szCs w:val="27"/>
          <w:lang w:eastAsia="en-US"/>
        </w:rPr>
        <w:t xml:space="preserve"> </w:t>
      </w:r>
      <w:r w:rsidRPr="00B14DAF">
        <w:rPr>
          <w:rFonts w:eastAsia="Calibri"/>
          <w:sz w:val="27"/>
          <w:szCs w:val="27"/>
          <w:lang w:eastAsia="en-US"/>
        </w:rPr>
        <w:t>вышеуказанной карте сим-карту оператора сотовой связи, которые являлись средствами доступа к указа</w:t>
      </w:r>
      <w:r w:rsidRPr="00B14DAF">
        <w:rPr>
          <w:rFonts w:eastAsia="Calibri"/>
          <w:sz w:val="27"/>
          <w:szCs w:val="27"/>
          <w:lang w:eastAsia="en-US"/>
        </w:rPr>
        <w:t xml:space="preserve">нному расчетному счету, для возможности от её имени получать СМС-сообщения, являющийся открытым ключом электронной подписи, позволяющим подписывать платежные документы по расчетному счету, за которые  Котович И. от неустановленного в ходе предварительного </w:t>
      </w:r>
      <w:r w:rsidRPr="00B14DAF">
        <w:rPr>
          <w:rFonts w:eastAsia="Calibri"/>
          <w:sz w:val="27"/>
          <w:szCs w:val="27"/>
          <w:lang w:eastAsia="en-US"/>
        </w:rPr>
        <w:t>следствия лица, желала получить денежные средства, которые дальнейшем ей не были выплачены.</w:t>
      </w:r>
    </w:p>
    <w:p w:rsidR="00F13222" w:rsidRPr="00B14DAF" w:rsidP="00F13222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B14DAF">
        <w:rPr>
          <w:rFonts w:eastAsia="Calibri"/>
          <w:sz w:val="27"/>
          <w:szCs w:val="27"/>
          <w:lang w:eastAsia="en-US"/>
        </w:rPr>
        <w:t>Кроме того,</w:t>
      </w:r>
      <w:r w:rsidRPr="00B14DAF">
        <w:rPr>
          <w:rFonts w:cs="Courier New"/>
          <w:sz w:val="27"/>
          <w:szCs w:val="27"/>
          <w:lang w:eastAsia="zh-CN"/>
        </w:rPr>
        <w:t xml:space="preserve">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2025 года, более точное время в ходе предварительного следствия не установлено,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, находясь в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>, достов</w:t>
      </w:r>
      <w:r w:rsidRPr="00B14DAF">
        <w:rPr>
          <w:rFonts w:eastAsia="Calibri"/>
          <w:sz w:val="27"/>
          <w:szCs w:val="27"/>
          <w:lang w:eastAsia="en-US"/>
        </w:rPr>
        <w:t xml:space="preserve">ерно зная о том, что при передаче банковской карты, открытой на её имя, она получит денежное вознаграждение, сформировала преступный умысел на получение и последующую передачу из корыстной заинтересованности банковской карты и предоставление доступа к ней </w:t>
      </w:r>
      <w:r w:rsidRPr="00B14DAF">
        <w:rPr>
          <w:rFonts w:eastAsia="Calibri"/>
          <w:sz w:val="27"/>
          <w:szCs w:val="27"/>
          <w:lang w:eastAsia="en-US"/>
        </w:rPr>
        <w:t xml:space="preserve">иному лицу для осуществления им неправомерных операций. </w:t>
      </w:r>
    </w:p>
    <w:p w:rsidR="00F13222" w:rsidRPr="00B14DAF" w:rsidP="00F13222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2025 в период времени с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часов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минут по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часов </w:t>
      </w:r>
      <w:r>
        <w:rPr>
          <w:rFonts w:eastAsia="Calibri"/>
          <w:sz w:val="27"/>
          <w:szCs w:val="27"/>
          <w:lang w:eastAsia="en-US"/>
        </w:rPr>
        <w:t xml:space="preserve">*** </w:t>
      </w:r>
      <w:r w:rsidRPr="00B14DAF">
        <w:rPr>
          <w:rFonts w:eastAsia="Calibri"/>
          <w:sz w:val="27"/>
          <w:szCs w:val="27"/>
          <w:lang w:eastAsia="en-US"/>
        </w:rPr>
        <w:t xml:space="preserve">минут,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выступая в качестве физического лица, обратилась в отделение банка ПАО «УБРиР», расположенного по адресу: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, для открытия банковского счета и банковской карты банка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. В результате чего,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2025 года с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 был заключен договор комплексного банковского обслуживания физических лиц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>,</w:t>
      </w:r>
      <w:r w:rsidRPr="00B14DAF">
        <w:rPr>
          <w:rFonts w:eastAsia="Calibri"/>
          <w:sz w:val="27"/>
          <w:szCs w:val="27"/>
          <w:lang w:eastAsia="en-US"/>
        </w:rPr>
        <w:t xml:space="preserve"> согласно п. 7.1.3 которого, клиент обязан:</w:t>
      </w:r>
      <w:r w:rsidRPr="00B14DAF">
        <w:rPr>
          <w:rFonts w:eastAsia="Calibri"/>
          <w:sz w:val="27"/>
          <w:szCs w:val="27"/>
          <w:lang w:eastAsia="en-US"/>
        </w:rPr>
        <w:t xml:space="preserve"> «Обеспечить безопасное, исключающее доступ третьих лиц хранения идентификационных параметров, ПИН-кода. Обеспечить меры по недопущению несанкционированного доступа третьих лиц к Коду аутентификации». В последующе</w:t>
      </w:r>
      <w:r w:rsidRPr="00B14DAF">
        <w:rPr>
          <w:rFonts w:eastAsia="Calibri"/>
          <w:sz w:val="27"/>
          <w:szCs w:val="27"/>
          <w:lang w:eastAsia="en-US"/>
        </w:rPr>
        <w:t xml:space="preserve">м на имя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 открыт банковский счет №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>, к банковскому счету выпущена банковская карта.</w:t>
      </w:r>
    </w:p>
    <w:p w:rsidR="005D5A24" w:rsidRPr="00B14DAF" w:rsidP="00F13222">
      <w:pPr>
        <w:ind w:firstLine="708"/>
        <w:jc w:val="both"/>
        <w:rPr>
          <w:rFonts w:eastAsia="Calibri"/>
          <w:sz w:val="27"/>
          <w:szCs w:val="27"/>
          <w:lang w:eastAsia="en-US"/>
        </w:rPr>
      </w:pPr>
      <w:r w:rsidRPr="00B14DAF">
        <w:rPr>
          <w:rFonts w:eastAsia="Calibri"/>
          <w:sz w:val="27"/>
          <w:szCs w:val="27"/>
          <w:lang w:eastAsia="en-US"/>
        </w:rPr>
        <w:t xml:space="preserve">После чего,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 2025 года, более точное время в ходе следствия не установлено, 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 xml:space="preserve">, находясь по адресу: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 xml:space="preserve">, будучи надлежащим </w:t>
      </w:r>
      <w:r w:rsidRPr="00B14DAF">
        <w:rPr>
          <w:rFonts w:eastAsia="Calibri"/>
          <w:sz w:val="27"/>
          <w:szCs w:val="27"/>
          <w:lang w:eastAsia="en-US"/>
        </w:rPr>
        <w:t>образом</w:t>
      </w:r>
      <w:r w:rsidRPr="00B14DAF">
        <w:rPr>
          <w:rFonts w:eastAsia="Calibri"/>
          <w:sz w:val="27"/>
          <w:szCs w:val="27"/>
          <w:lang w:eastAsia="en-US"/>
        </w:rPr>
        <w:t xml:space="preserve"> ознакомлена и осведомлена с правилами пользования расчетными счетами, а также требованиями Федерального закона "О противодействии легализации (отмыванию) доходов, полученных преступным </w:t>
      </w:r>
      <w:r w:rsidRPr="00B14DAF">
        <w:rPr>
          <w:rFonts w:eastAsia="Calibri"/>
          <w:sz w:val="27"/>
          <w:szCs w:val="27"/>
          <w:lang w:eastAsia="en-US"/>
        </w:rPr>
        <w:t xml:space="preserve">путем, и финансированию терроризма" от 07.08.2001 №115-ФЗ, согласно которым она была обязана строго соблюдать требования и условия обслуживания банковских карт и незамедлительно </w:t>
      </w:r>
      <w:r w:rsidRPr="00B14DAF">
        <w:rPr>
          <w:rFonts w:eastAsia="Calibri"/>
          <w:sz w:val="27"/>
          <w:szCs w:val="27"/>
          <w:lang w:eastAsia="en-US"/>
        </w:rPr>
        <w:t xml:space="preserve">уведомлять Банк о нарушении конфиденциальности, в нарушение требований ст.ст. </w:t>
      </w:r>
      <w:r w:rsidRPr="00B14DAF">
        <w:rPr>
          <w:rFonts w:eastAsia="Calibri"/>
          <w:sz w:val="27"/>
          <w:szCs w:val="27"/>
          <w:lang w:eastAsia="en-US"/>
        </w:rPr>
        <w:t>846, 847 ГК РФ, ст. 7 Федерального закона "О противодействии легализации (отмыванию) доходов, полученных преступным путем, и финансированию терроризма" от 07.08.2001 №115-ФЗ, встретилась с неустановленным в ходе предварительного следствия лицом, после чего</w:t>
      </w:r>
      <w:r w:rsidRPr="00B14DAF">
        <w:rPr>
          <w:rFonts w:eastAsia="Calibri"/>
          <w:sz w:val="27"/>
          <w:szCs w:val="27"/>
          <w:lang w:eastAsia="en-US"/>
        </w:rPr>
        <w:t xml:space="preserve"> из корыстной заинтересованности передала свою банковскую карту банка </w:t>
      </w:r>
      <w:r>
        <w:rPr>
          <w:rFonts w:eastAsia="Calibri"/>
          <w:sz w:val="27"/>
          <w:szCs w:val="27"/>
          <w:lang w:eastAsia="en-US"/>
        </w:rPr>
        <w:t>***</w:t>
      </w:r>
      <w:r w:rsidRPr="00B14DAF">
        <w:rPr>
          <w:rFonts w:eastAsia="Calibri"/>
          <w:sz w:val="27"/>
          <w:szCs w:val="27"/>
          <w:lang w:eastAsia="en-US"/>
        </w:rPr>
        <w:t>, выпущенную банком к её расчетному счету №</w:t>
      </w:r>
      <w:r>
        <w:rPr>
          <w:rFonts w:eastAsia="Calibri"/>
          <w:sz w:val="27"/>
          <w:szCs w:val="27"/>
          <w:lang w:eastAsia="en-US"/>
        </w:rPr>
        <w:t>****</w:t>
      </w:r>
      <w:r w:rsidRPr="00B14DAF">
        <w:rPr>
          <w:rFonts w:eastAsia="Calibri"/>
          <w:sz w:val="27"/>
          <w:szCs w:val="27"/>
          <w:lang w:eastAsia="en-US"/>
        </w:rPr>
        <w:t>, а также привязанную к</w:t>
      </w:r>
      <w:r w:rsidRPr="00B14DAF">
        <w:rPr>
          <w:rFonts w:eastAsia="Calibri"/>
          <w:sz w:val="27"/>
          <w:szCs w:val="27"/>
          <w:lang w:eastAsia="en-US"/>
        </w:rPr>
        <w:t xml:space="preserve"> </w:t>
      </w:r>
      <w:r w:rsidRPr="00B14DAF">
        <w:rPr>
          <w:rFonts w:eastAsia="Calibri"/>
          <w:sz w:val="27"/>
          <w:szCs w:val="27"/>
          <w:lang w:eastAsia="en-US"/>
        </w:rPr>
        <w:t>вышеуказанной карте сим-карту оператора сотовой связи, которые являлись средствами до</w:t>
      </w:r>
      <w:r w:rsidRPr="00B14DAF">
        <w:rPr>
          <w:rFonts w:eastAsia="Calibri"/>
          <w:sz w:val="27"/>
          <w:szCs w:val="27"/>
          <w:lang w:eastAsia="en-US"/>
        </w:rPr>
        <w:t>ступа к указанному расчетному счету, для возможности от её имени получать СМС-сообщения, являющийся открытым ключом электронной подписи, позволяющим подписывать платежные документы по расчетному счету, за которые  Котович И. от неустановленного в ходе пред</w:t>
      </w:r>
      <w:r w:rsidRPr="00B14DAF">
        <w:rPr>
          <w:rFonts w:eastAsia="Calibri"/>
          <w:sz w:val="27"/>
          <w:szCs w:val="27"/>
          <w:lang w:eastAsia="en-US"/>
        </w:rPr>
        <w:t>варительного следствия лица, желала получить денежные средства, которые дальнейшем ей не были выплачены.</w:t>
      </w:r>
    </w:p>
    <w:p w:rsidR="00A40EFB" w:rsidRPr="00B14DAF" w:rsidP="00A40EFB">
      <w:pPr>
        <w:pStyle w:val="BodyTextIndent"/>
        <w:ind w:firstLine="720"/>
        <w:rPr>
          <w:sz w:val="27"/>
          <w:szCs w:val="27"/>
        </w:rPr>
      </w:pPr>
      <w:r w:rsidRPr="00B14DAF">
        <w:rPr>
          <w:sz w:val="27"/>
          <w:szCs w:val="27"/>
        </w:rPr>
        <w:t>В судебном заседании подсудим</w:t>
      </w:r>
      <w:r w:rsidRPr="00B14DAF" w:rsidR="007770BA">
        <w:rPr>
          <w:sz w:val="27"/>
          <w:szCs w:val="27"/>
        </w:rPr>
        <w:t>ая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 полностью согласил</w:t>
      </w:r>
      <w:r w:rsidRPr="00B14DAF" w:rsidR="007770BA">
        <w:rPr>
          <w:sz w:val="27"/>
          <w:szCs w:val="27"/>
        </w:rPr>
        <w:t>а</w:t>
      </w:r>
      <w:r w:rsidRPr="00B14DAF">
        <w:rPr>
          <w:sz w:val="27"/>
          <w:szCs w:val="27"/>
        </w:rPr>
        <w:t>с</w:t>
      </w:r>
      <w:r w:rsidRPr="00B14DAF" w:rsidR="007770BA">
        <w:rPr>
          <w:sz w:val="27"/>
          <w:szCs w:val="27"/>
        </w:rPr>
        <w:t>ь</w:t>
      </w:r>
      <w:r w:rsidRPr="00B14DAF">
        <w:rPr>
          <w:sz w:val="27"/>
          <w:szCs w:val="27"/>
        </w:rPr>
        <w:t xml:space="preserve"> с предъявленным е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обвинением и в присутствии своего защитника поддержал</w:t>
      </w:r>
      <w:r w:rsidRPr="00B14DAF" w:rsidR="007770BA">
        <w:rPr>
          <w:sz w:val="27"/>
          <w:szCs w:val="27"/>
        </w:rPr>
        <w:t>а</w:t>
      </w:r>
      <w:r w:rsidRPr="00B14DAF">
        <w:rPr>
          <w:sz w:val="27"/>
          <w:szCs w:val="27"/>
        </w:rPr>
        <w:t xml:space="preserve"> ходатайство, заявленное </w:t>
      </w:r>
      <w:r w:rsidRPr="00B14DAF" w:rsidR="007770BA">
        <w:rPr>
          <w:sz w:val="27"/>
          <w:szCs w:val="27"/>
        </w:rPr>
        <w:t>ею</w:t>
      </w:r>
      <w:r w:rsidRPr="00B14DAF">
        <w:rPr>
          <w:sz w:val="27"/>
          <w:szCs w:val="27"/>
        </w:rPr>
        <w:t xml:space="preserve"> в соответствии с ч. 5 ст. 217 УПК РФ в момент ознакомления с материалами уголовного дела о постановлении приговора в отношении не</w:t>
      </w:r>
      <w:r w:rsidRPr="00B14DAF" w:rsidR="007770BA">
        <w:rPr>
          <w:sz w:val="27"/>
          <w:szCs w:val="27"/>
        </w:rPr>
        <w:t>е</w:t>
      </w:r>
      <w:r w:rsidRPr="00B14DAF">
        <w:rPr>
          <w:sz w:val="27"/>
          <w:szCs w:val="27"/>
        </w:rPr>
        <w:t xml:space="preserve"> без поведения судебного разбирательства в общем порядке.</w:t>
      </w:r>
    </w:p>
    <w:p w:rsidR="00A40EFB" w:rsidRPr="00B14DAF" w:rsidP="00A40EFB">
      <w:pPr>
        <w:ind w:firstLine="567"/>
        <w:jc w:val="both"/>
        <w:rPr>
          <w:sz w:val="27"/>
          <w:szCs w:val="27"/>
        </w:rPr>
      </w:pPr>
      <w:r w:rsidRPr="00B14DAF">
        <w:rPr>
          <w:sz w:val="27"/>
          <w:szCs w:val="27"/>
        </w:rPr>
        <w:t xml:space="preserve">  Подсудимо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 мировым судьей </w:t>
      </w:r>
      <w:r w:rsidRPr="00B14DAF">
        <w:rPr>
          <w:sz w:val="27"/>
          <w:szCs w:val="27"/>
        </w:rPr>
        <w:t>разъяснены ограничения при назначении наказания, предусмотренные  ч. 7 ст. 316 УПК РФ и пределы обжалования приговора, установленные ст.317 УПК РФ.</w:t>
      </w:r>
    </w:p>
    <w:p w:rsidR="00A40EFB" w:rsidRPr="00B14DAF" w:rsidP="00A40EFB">
      <w:pPr>
        <w:ind w:firstLine="567"/>
        <w:jc w:val="both"/>
        <w:rPr>
          <w:sz w:val="27"/>
          <w:szCs w:val="27"/>
        </w:rPr>
      </w:pPr>
      <w:r w:rsidRPr="00B14DAF">
        <w:rPr>
          <w:sz w:val="27"/>
          <w:szCs w:val="27"/>
        </w:rPr>
        <w:t xml:space="preserve">  При этом подсудим</w:t>
      </w:r>
      <w:r w:rsidRPr="00B14DAF" w:rsidR="007770BA">
        <w:rPr>
          <w:sz w:val="27"/>
          <w:szCs w:val="27"/>
        </w:rPr>
        <w:t>ая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 пояснил</w:t>
      </w:r>
      <w:r w:rsidRPr="00B14DAF" w:rsidR="007770BA">
        <w:rPr>
          <w:sz w:val="27"/>
          <w:szCs w:val="27"/>
        </w:rPr>
        <w:t>а</w:t>
      </w:r>
      <w:r w:rsidRPr="00B14DAF">
        <w:rPr>
          <w:sz w:val="27"/>
          <w:szCs w:val="27"/>
        </w:rPr>
        <w:t>, что ходатайство о постановлении приговора без проведения судебног</w:t>
      </w:r>
      <w:r w:rsidRPr="00B14DAF">
        <w:rPr>
          <w:sz w:val="27"/>
          <w:szCs w:val="27"/>
        </w:rPr>
        <w:t xml:space="preserve">о разбирательства в общем порядке было заявлено </w:t>
      </w:r>
      <w:r w:rsidRPr="00B14DAF" w:rsidR="007770BA">
        <w:rPr>
          <w:sz w:val="27"/>
          <w:szCs w:val="27"/>
        </w:rPr>
        <w:t>ею</w:t>
      </w:r>
      <w:r w:rsidRPr="00B14DAF">
        <w:rPr>
          <w:sz w:val="27"/>
          <w:szCs w:val="27"/>
        </w:rPr>
        <w:t xml:space="preserve"> осознанно и добровольно, после проведения консультации с защитником, характер и последствия удовлетворения мировым судьей заявленного </w:t>
      </w:r>
      <w:r w:rsidRPr="00B14DAF" w:rsidR="007770BA">
        <w:rPr>
          <w:sz w:val="27"/>
          <w:szCs w:val="27"/>
        </w:rPr>
        <w:t>ею</w:t>
      </w:r>
      <w:r w:rsidRPr="00B14DAF">
        <w:rPr>
          <w:sz w:val="27"/>
          <w:szCs w:val="27"/>
        </w:rPr>
        <w:t xml:space="preserve"> ходатайства и постановления приговора без проведения судебного разби</w:t>
      </w:r>
      <w:r w:rsidRPr="00B14DAF">
        <w:rPr>
          <w:sz w:val="27"/>
          <w:szCs w:val="27"/>
        </w:rPr>
        <w:t>рательства в общем порядке он</w:t>
      </w:r>
      <w:r w:rsidRPr="00B14DAF" w:rsidR="007770BA">
        <w:rPr>
          <w:sz w:val="27"/>
          <w:szCs w:val="27"/>
        </w:rPr>
        <w:t>а</w:t>
      </w:r>
      <w:r w:rsidRPr="00B14DAF">
        <w:rPr>
          <w:sz w:val="27"/>
          <w:szCs w:val="27"/>
        </w:rPr>
        <w:t xml:space="preserve"> осознает.</w:t>
      </w:r>
    </w:p>
    <w:p w:rsidR="00A40EFB" w:rsidRPr="00B14DAF" w:rsidP="00A40EFB">
      <w:pPr>
        <w:ind w:firstLine="567"/>
        <w:jc w:val="both"/>
        <w:rPr>
          <w:sz w:val="27"/>
          <w:szCs w:val="27"/>
        </w:rPr>
      </w:pPr>
      <w:r w:rsidRPr="00B14DAF">
        <w:rPr>
          <w:sz w:val="27"/>
          <w:szCs w:val="27"/>
        </w:rPr>
        <w:t xml:space="preserve">  Защитник поддержал ходатайство подсудимо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>.</w:t>
      </w:r>
    </w:p>
    <w:p w:rsidR="00A40EFB" w:rsidRPr="00B14DAF" w:rsidP="00A40EFB">
      <w:pPr>
        <w:pStyle w:val="Style6"/>
        <w:widowControl/>
        <w:spacing w:line="240" w:lineRule="auto"/>
        <w:ind w:firstLine="706"/>
        <w:rPr>
          <w:sz w:val="27"/>
          <w:szCs w:val="27"/>
        </w:rPr>
      </w:pPr>
      <w:r w:rsidRPr="00B14DAF">
        <w:rPr>
          <w:sz w:val="27"/>
          <w:szCs w:val="27"/>
        </w:rPr>
        <w:t xml:space="preserve">Государственный обвинитель не возражал против заявленного  ходатайства и согласен </w:t>
      </w:r>
      <w:r w:rsidRPr="00B14DAF">
        <w:rPr>
          <w:sz w:val="27"/>
          <w:szCs w:val="27"/>
        </w:rPr>
        <w:t xml:space="preserve">с рассмотрением уголовного дела в особом порядке с постановлением приговора в отношении </w:t>
      </w:r>
      <w:r w:rsidRPr="00B14DAF">
        <w:rPr>
          <w:sz w:val="27"/>
          <w:szCs w:val="27"/>
        </w:rPr>
        <w:t>подсудимо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 без проведения</w:t>
      </w:r>
      <w:r w:rsidRPr="00B14DAF">
        <w:rPr>
          <w:sz w:val="27"/>
          <w:szCs w:val="27"/>
        </w:rPr>
        <w:t xml:space="preserve"> судебного разбирательства в общем порядке. </w:t>
      </w:r>
    </w:p>
    <w:p w:rsidR="00A40EFB" w:rsidRPr="00B14DAF" w:rsidP="00A40EFB">
      <w:pPr>
        <w:autoSpaceDE w:val="0"/>
        <w:autoSpaceDN w:val="0"/>
        <w:adjustRightInd w:val="0"/>
        <w:jc w:val="both"/>
        <w:rPr>
          <w:rFonts w:eastAsiaTheme="minorHAnsi"/>
          <w:sz w:val="27"/>
          <w:szCs w:val="27"/>
          <w:lang w:eastAsia="en-US"/>
        </w:rPr>
      </w:pPr>
      <w:r w:rsidRPr="00B14DAF">
        <w:rPr>
          <w:rFonts w:eastAsiaTheme="minorHAnsi"/>
          <w:sz w:val="27"/>
          <w:szCs w:val="27"/>
          <w:lang w:eastAsia="en-US"/>
        </w:rPr>
        <w:t xml:space="preserve">          Согласно ч. 1 ст. 314 УПК РФ по уголовным делам о преступлениях небольшой или средней тяжести обвиняемый вправе заявить о согласии с предъявленным ему обвинением и х</w:t>
      </w:r>
      <w:r w:rsidRPr="00B14DAF">
        <w:rPr>
          <w:rFonts w:eastAsiaTheme="minorHAnsi"/>
          <w:sz w:val="27"/>
          <w:szCs w:val="27"/>
          <w:lang w:eastAsia="en-US"/>
        </w:rPr>
        <w:t>одатайствовать о постановлении приговора без проведения судебного разбирательства в общем порядке.</w:t>
      </w:r>
    </w:p>
    <w:p w:rsidR="00A40EFB" w:rsidRPr="00B14DAF" w:rsidP="00A40EFB">
      <w:pPr>
        <w:autoSpaceDE w:val="0"/>
        <w:autoSpaceDN w:val="0"/>
        <w:adjustRightInd w:val="0"/>
        <w:ind w:firstLine="706"/>
        <w:jc w:val="both"/>
        <w:rPr>
          <w:sz w:val="27"/>
          <w:szCs w:val="27"/>
        </w:rPr>
      </w:pPr>
      <w:r w:rsidRPr="00B14DAF">
        <w:rPr>
          <w:sz w:val="27"/>
          <w:szCs w:val="27"/>
        </w:rPr>
        <w:t>Подсудим</w:t>
      </w:r>
      <w:r w:rsidRPr="00B14DAF" w:rsidR="007770BA">
        <w:rPr>
          <w:sz w:val="27"/>
          <w:szCs w:val="27"/>
        </w:rPr>
        <w:t>ая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</w:t>
      </w:r>
      <w:r w:rsidRPr="00B14DAF">
        <w:rPr>
          <w:sz w:val="27"/>
          <w:szCs w:val="27"/>
        </w:rPr>
        <w:t xml:space="preserve"> заявил</w:t>
      </w:r>
      <w:r w:rsidRPr="00B14DAF" w:rsidR="007770BA">
        <w:rPr>
          <w:sz w:val="27"/>
          <w:szCs w:val="27"/>
        </w:rPr>
        <w:t>а</w:t>
      </w:r>
      <w:r w:rsidRPr="00B14DAF">
        <w:rPr>
          <w:sz w:val="27"/>
          <w:szCs w:val="27"/>
        </w:rPr>
        <w:t xml:space="preserve"> о согласии  с предъявленным  е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обвинением. </w:t>
      </w:r>
    </w:p>
    <w:p w:rsidR="00A40EFB" w:rsidRPr="00B14DAF" w:rsidP="00A40EFB">
      <w:pPr>
        <w:autoSpaceDE w:val="0"/>
        <w:autoSpaceDN w:val="0"/>
        <w:adjustRightInd w:val="0"/>
        <w:ind w:firstLine="706"/>
        <w:jc w:val="both"/>
        <w:rPr>
          <w:sz w:val="27"/>
          <w:szCs w:val="27"/>
        </w:rPr>
      </w:pPr>
      <w:r w:rsidRPr="00B14DAF">
        <w:rPr>
          <w:sz w:val="27"/>
          <w:szCs w:val="27"/>
        </w:rPr>
        <w:t>Мировой судья удостоверился, что подсудим</w:t>
      </w:r>
      <w:r w:rsidRPr="00B14DAF" w:rsidR="007770BA">
        <w:rPr>
          <w:sz w:val="27"/>
          <w:szCs w:val="27"/>
        </w:rPr>
        <w:t>ая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 осознает  характер и послед</w:t>
      </w:r>
      <w:r w:rsidRPr="00B14DAF">
        <w:rPr>
          <w:sz w:val="27"/>
          <w:szCs w:val="27"/>
        </w:rPr>
        <w:t xml:space="preserve">ствия заявленного </w:t>
      </w:r>
      <w:r w:rsidRPr="00B14DAF" w:rsidR="007770BA">
        <w:rPr>
          <w:sz w:val="27"/>
          <w:szCs w:val="27"/>
        </w:rPr>
        <w:t>ею</w:t>
      </w:r>
      <w:r w:rsidRPr="00B14DAF">
        <w:rPr>
          <w:sz w:val="27"/>
          <w:szCs w:val="27"/>
        </w:rPr>
        <w:t xml:space="preserve"> ходатайства о постановлении приговора без проведения судебного разбирательства в общем порядке, указанное ходатайство заявлено </w:t>
      </w:r>
      <w:r w:rsidRPr="00B14DAF" w:rsidR="007770BA">
        <w:rPr>
          <w:sz w:val="27"/>
          <w:szCs w:val="27"/>
        </w:rPr>
        <w:t>ею</w:t>
      </w:r>
      <w:r w:rsidRPr="00B14DAF">
        <w:rPr>
          <w:sz w:val="27"/>
          <w:szCs w:val="27"/>
        </w:rPr>
        <w:t xml:space="preserve"> добровольно и после проведения консультаций с защитником.</w:t>
      </w:r>
    </w:p>
    <w:p w:rsidR="00A40EFB" w:rsidRPr="00B14DAF" w:rsidP="00A40EFB">
      <w:pPr>
        <w:autoSpaceDE w:val="0"/>
        <w:autoSpaceDN w:val="0"/>
        <w:adjustRightInd w:val="0"/>
        <w:ind w:firstLine="706"/>
        <w:jc w:val="both"/>
        <w:rPr>
          <w:sz w:val="27"/>
          <w:szCs w:val="27"/>
        </w:rPr>
      </w:pPr>
      <w:r w:rsidRPr="00B14DAF">
        <w:rPr>
          <w:sz w:val="27"/>
          <w:szCs w:val="27"/>
        </w:rPr>
        <w:t>Таким образом,  условия  постановления приговор</w:t>
      </w:r>
      <w:r w:rsidRPr="00B14DAF">
        <w:rPr>
          <w:sz w:val="27"/>
          <w:szCs w:val="27"/>
        </w:rPr>
        <w:t>а без проведения судебного разбирательства в общем порядке соблюдены, и мировой судья вправе постановить обвинительный  приговор в отношении подсудимо</w:t>
      </w:r>
      <w:r w:rsidRPr="00B14DAF" w:rsidR="007770BA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 без проведения судебного разбирательства в общем порядке. </w:t>
      </w:r>
    </w:p>
    <w:p w:rsidR="00A40EFB" w:rsidRPr="00B14DAF" w:rsidP="00A40EFB">
      <w:pPr>
        <w:pStyle w:val="BodyTextIndent"/>
        <w:ind w:firstLine="720"/>
        <w:rPr>
          <w:sz w:val="27"/>
          <w:szCs w:val="27"/>
        </w:rPr>
      </w:pPr>
      <w:r w:rsidRPr="00B14DAF">
        <w:rPr>
          <w:sz w:val="27"/>
          <w:szCs w:val="27"/>
        </w:rPr>
        <w:t>Мировой судья приходит к выводу, ч</w:t>
      </w:r>
      <w:r w:rsidRPr="00B14DAF">
        <w:rPr>
          <w:sz w:val="27"/>
          <w:szCs w:val="27"/>
        </w:rPr>
        <w:t>то обвинение, с которым согласил</w:t>
      </w:r>
      <w:r w:rsidRPr="00B14DAF" w:rsidR="007770BA">
        <w:rPr>
          <w:sz w:val="27"/>
          <w:szCs w:val="27"/>
        </w:rPr>
        <w:t>а</w:t>
      </w:r>
      <w:r w:rsidRPr="00B14DAF">
        <w:rPr>
          <w:sz w:val="27"/>
          <w:szCs w:val="27"/>
        </w:rPr>
        <w:t>с</w:t>
      </w:r>
      <w:r w:rsidRPr="00B14DAF" w:rsidR="007770BA">
        <w:rPr>
          <w:sz w:val="27"/>
          <w:szCs w:val="27"/>
        </w:rPr>
        <w:t>ь</w:t>
      </w:r>
      <w:r w:rsidRPr="00B14DAF">
        <w:rPr>
          <w:sz w:val="27"/>
          <w:szCs w:val="27"/>
        </w:rPr>
        <w:t xml:space="preserve"> подсудим</w:t>
      </w:r>
      <w:r w:rsidRPr="00B14DAF" w:rsidR="007770BA">
        <w:rPr>
          <w:sz w:val="27"/>
          <w:szCs w:val="27"/>
        </w:rPr>
        <w:t>ая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, обоснованно и подтверждается доказательствами, собранными по делу. </w:t>
      </w:r>
    </w:p>
    <w:p w:rsidR="00A40EFB" w:rsidRPr="00B14DAF" w:rsidP="00A40EFB">
      <w:pPr>
        <w:pStyle w:val="BodyTextIndent"/>
        <w:ind w:firstLine="720"/>
        <w:rPr>
          <w:sz w:val="27"/>
          <w:szCs w:val="27"/>
        </w:rPr>
      </w:pPr>
      <w:r w:rsidRPr="00B14DAF">
        <w:rPr>
          <w:sz w:val="27"/>
          <w:szCs w:val="27"/>
        </w:rPr>
        <w:t>Признавая вину подсудимо</w:t>
      </w:r>
      <w:r w:rsidRPr="00B14DAF" w:rsidR="00F16549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 в совершении инкриминируемого е</w:t>
      </w:r>
      <w:r w:rsidRPr="00B14DAF" w:rsidR="00F16549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преступления, установленной в полном объеме, мировой судья квалифицирует е</w:t>
      </w:r>
      <w:r w:rsidRPr="00B14DAF" w:rsidR="00F16549">
        <w:rPr>
          <w:sz w:val="27"/>
          <w:szCs w:val="27"/>
        </w:rPr>
        <w:t>е</w:t>
      </w:r>
      <w:r w:rsidRPr="00B14DAF">
        <w:rPr>
          <w:sz w:val="27"/>
          <w:szCs w:val="27"/>
        </w:rPr>
        <w:t xml:space="preserve"> действия по ч. 3 ст. 187 УК РФ как передачу из корыстной заинтересованности клиентом оператора по переводу денежных средств предоставленных ему оператором по переводу денежных сре</w:t>
      </w:r>
      <w:r w:rsidRPr="00B14DAF">
        <w:rPr>
          <w:sz w:val="27"/>
          <w:szCs w:val="27"/>
        </w:rPr>
        <w:t>дств электронного средства платежа и доступа к нему другому лицу для осуществления таким лицом неправомерных операций, а также по</w:t>
      </w:r>
      <w:r w:rsidRPr="00B14DAF">
        <w:rPr>
          <w:sz w:val="27"/>
          <w:szCs w:val="27"/>
        </w:rPr>
        <w:t xml:space="preserve"> ч. 3 ст. 187 УК РФ как передачу из корыстной заинтересованности клиентом оператора по переводу денежных средств предоставленны</w:t>
      </w:r>
      <w:r w:rsidRPr="00B14DAF">
        <w:rPr>
          <w:sz w:val="27"/>
          <w:szCs w:val="27"/>
        </w:rPr>
        <w:t>х ему оператором по переводу денежных средств электронного средства платежа и доступа к нему другому лицу для осуществления таким лицом неправомерных операций</w:t>
      </w:r>
      <w:r w:rsidRPr="00B14DAF" w:rsidR="00F16549">
        <w:rPr>
          <w:sz w:val="27"/>
          <w:szCs w:val="27"/>
        </w:rPr>
        <w:t xml:space="preserve">, а также по ч. 3 ст. 187 УК РФ как передачу из корыстной заинтересованности клиентом оператора по </w:t>
      </w:r>
      <w:r w:rsidRPr="00B14DAF" w:rsidR="00F16549">
        <w:rPr>
          <w:sz w:val="27"/>
          <w:szCs w:val="27"/>
        </w:rPr>
        <w:t>переводу денежных средств предоставленных ему оператором по переводу денежных средств электронного средства платежа и доступа к нему другому лицу для осуществления таким лицом неправомерных операций.</w:t>
      </w:r>
    </w:p>
    <w:p w:rsidR="00A40EFB" w:rsidRPr="00B14DAF" w:rsidP="00A40EFB">
      <w:pPr>
        <w:pStyle w:val="BodyTextIndent"/>
        <w:rPr>
          <w:sz w:val="27"/>
          <w:szCs w:val="27"/>
        </w:rPr>
      </w:pPr>
      <w:r w:rsidRPr="00B14DAF">
        <w:rPr>
          <w:sz w:val="27"/>
          <w:szCs w:val="27"/>
        </w:rPr>
        <w:t xml:space="preserve">      В соответствии со ст. 60 УК РФ, при назначении на</w:t>
      </w:r>
      <w:r w:rsidRPr="00B14DAF">
        <w:rPr>
          <w:sz w:val="27"/>
          <w:szCs w:val="27"/>
        </w:rPr>
        <w:t>казания подсудимо</w:t>
      </w:r>
      <w:r w:rsidRPr="00B14DAF" w:rsidR="00F16549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</w:t>
      </w:r>
      <w:r w:rsidRPr="00B14DAF">
        <w:rPr>
          <w:sz w:val="27"/>
          <w:szCs w:val="27"/>
        </w:rPr>
        <w:t xml:space="preserve"> мировой судья учитывает характер и степень общественной опасности совершенного преступления, личность подсудимо</w:t>
      </w:r>
      <w:r w:rsidRPr="00B14DAF" w:rsidR="00F16549">
        <w:rPr>
          <w:sz w:val="27"/>
          <w:szCs w:val="27"/>
        </w:rPr>
        <w:t>й</w:t>
      </w:r>
      <w:r w:rsidRPr="00B14DAF">
        <w:rPr>
          <w:sz w:val="27"/>
          <w:szCs w:val="27"/>
        </w:rPr>
        <w:t>, обстоятельства смягчающие и отягчающие наказание, а также влияние назначенного нака</w:t>
      </w:r>
      <w:r w:rsidRPr="00B14DAF" w:rsidR="00F16549">
        <w:rPr>
          <w:sz w:val="27"/>
          <w:szCs w:val="27"/>
        </w:rPr>
        <w:t>зания на ее</w:t>
      </w:r>
      <w:r w:rsidRPr="00B14DAF">
        <w:rPr>
          <w:sz w:val="27"/>
          <w:szCs w:val="27"/>
        </w:rPr>
        <w:t xml:space="preserve"> исправление. </w:t>
      </w:r>
    </w:p>
    <w:p w:rsidR="00A40EFB" w:rsidRPr="00B14DAF" w:rsidP="00A40EFB">
      <w:pPr>
        <w:pStyle w:val="BodyTextIndent"/>
        <w:ind w:firstLine="720"/>
        <w:rPr>
          <w:sz w:val="27"/>
          <w:szCs w:val="27"/>
        </w:rPr>
      </w:pPr>
      <w:r w:rsidRPr="00B14DAF">
        <w:rPr>
          <w:sz w:val="27"/>
          <w:szCs w:val="27"/>
        </w:rPr>
        <w:t>Так</w:t>
      </w:r>
      <w:r w:rsidRPr="00B14DAF">
        <w:rPr>
          <w:sz w:val="27"/>
          <w:szCs w:val="27"/>
        </w:rPr>
        <w:t xml:space="preserve">, совершенное </w:t>
      </w:r>
      <w:r>
        <w:rPr>
          <w:sz w:val="27"/>
          <w:szCs w:val="27"/>
        </w:rPr>
        <w:t>***</w:t>
      </w:r>
      <w:r w:rsidRPr="00B14DAF">
        <w:rPr>
          <w:sz w:val="27"/>
          <w:szCs w:val="27"/>
        </w:rPr>
        <w:t xml:space="preserve"> преступление в силу ст. 15 УК РФ относится к категории преступлений небольшой тяжести.</w:t>
      </w:r>
    </w:p>
    <w:p w:rsidR="00A40EFB" w:rsidRPr="00B14DAF" w:rsidP="00A40EFB">
      <w:pPr>
        <w:pStyle w:val="BodyTextIndent"/>
        <w:ind w:firstLine="720"/>
        <w:rPr>
          <w:sz w:val="27"/>
          <w:szCs w:val="27"/>
        </w:rPr>
      </w:pPr>
      <w:r w:rsidRPr="00B14DAF">
        <w:rPr>
          <w:sz w:val="27"/>
          <w:szCs w:val="27"/>
        </w:rPr>
        <w:t xml:space="preserve">По месту жительства </w:t>
      </w:r>
      <w:r>
        <w:rPr>
          <w:sz w:val="27"/>
          <w:szCs w:val="27"/>
        </w:rPr>
        <w:t>***</w:t>
      </w:r>
      <w:r w:rsidRPr="00B14DAF">
        <w:rPr>
          <w:sz w:val="27"/>
          <w:szCs w:val="27"/>
        </w:rPr>
        <w:t xml:space="preserve"> характеризуется с </w:t>
      </w:r>
      <w:r w:rsidRPr="00B14DAF" w:rsidR="00F13222">
        <w:rPr>
          <w:sz w:val="27"/>
          <w:szCs w:val="27"/>
        </w:rPr>
        <w:t>посредствен</w:t>
      </w:r>
      <w:r w:rsidRPr="00B14DAF">
        <w:rPr>
          <w:sz w:val="27"/>
          <w:szCs w:val="27"/>
        </w:rPr>
        <w:t xml:space="preserve">ной стороны, официально не </w:t>
      </w:r>
      <w:r w:rsidRPr="00B14DAF">
        <w:rPr>
          <w:sz w:val="27"/>
          <w:szCs w:val="27"/>
        </w:rPr>
        <w:t>трудоустроен</w:t>
      </w:r>
      <w:r w:rsidRPr="00B14DAF" w:rsidR="00F16549">
        <w:rPr>
          <w:sz w:val="27"/>
          <w:szCs w:val="27"/>
        </w:rPr>
        <w:t>а</w:t>
      </w:r>
      <w:r w:rsidRPr="00B14DAF">
        <w:rPr>
          <w:sz w:val="27"/>
          <w:szCs w:val="27"/>
        </w:rPr>
        <w:t>, ранее не судим</w:t>
      </w:r>
      <w:r w:rsidRPr="00B14DAF" w:rsidR="00F16549">
        <w:rPr>
          <w:sz w:val="27"/>
          <w:szCs w:val="27"/>
        </w:rPr>
        <w:t>а</w:t>
      </w:r>
      <w:r w:rsidRPr="00B14DAF">
        <w:rPr>
          <w:sz w:val="27"/>
          <w:szCs w:val="27"/>
        </w:rPr>
        <w:t>, на учете у врача психиатр</w:t>
      </w:r>
      <w:r w:rsidRPr="00B14DAF">
        <w:rPr>
          <w:sz w:val="27"/>
          <w:szCs w:val="27"/>
        </w:rPr>
        <w:t xml:space="preserve">а и нарколога не состоит. </w:t>
      </w:r>
    </w:p>
    <w:p w:rsidR="00A40EFB" w:rsidRPr="00B14DAF" w:rsidP="00A40EFB">
      <w:pPr>
        <w:pStyle w:val="BodyTextIndent"/>
        <w:ind w:firstLine="720"/>
        <w:rPr>
          <w:sz w:val="27"/>
          <w:szCs w:val="27"/>
        </w:rPr>
      </w:pPr>
      <w:r w:rsidRPr="00B14DAF">
        <w:rPr>
          <w:sz w:val="27"/>
          <w:szCs w:val="27"/>
        </w:rPr>
        <w:t xml:space="preserve">Обстоятельством, смягчающим наказание </w:t>
      </w:r>
      <w:r>
        <w:rPr>
          <w:sz w:val="27"/>
          <w:szCs w:val="27"/>
        </w:rPr>
        <w:t>***</w:t>
      </w:r>
      <w:r w:rsidRPr="00B14DAF">
        <w:rPr>
          <w:sz w:val="27"/>
          <w:szCs w:val="27"/>
        </w:rPr>
        <w:t xml:space="preserve"> в соответствии с п. «и» ч. 1 ст. 61 УК РФ является явка с повинной, активное способствование раскрытию и расследованию преступления.</w:t>
      </w:r>
    </w:p>
    <w:p w:rsidR="00A40EFB" w:rsidRPr="00B14DAF" w:rsidP="00A40EFB">
      <w:pPr>
        <w:widowControl w:val="0"/>
        <w:autoSpaceDE w:val="0"/>
        <w:autoSpaceDN w:val="0"/>
        <w:adjustRightInd w:val="0"/>
        <w:spacing w:line="325" w:lineRule="exact"/>
        <w:ind w:firstLine="706"/>
        <w:jc w:val="both"/>
        <w:rPr>
          <w:sz w:val="27"/>
          <w:szCs w:val="27"/>
        </w:rPr>
      </w:pPr>
      <w:r w:rsidRPr="00B14DAF">
        <w:rPr>
          <w:rFonts w:eastAsia="Calibri"/>
          <w:sz w:val="27"/>
          <w:szCs w:val="27"/>
        </w:rPr>
        <w:t>В соответствии с ч. 2 ст. 61 УК РФ мировой судь</w:t>
      </w:r>
      <w:r w:rsidRPr="00B14DAF">
        <w:rPr>
          <w:rFonts w:eastAsia="Calibri"/>
          <w:sz w:val="27"/>
          <w:szCs w:val="27"/>
        </w:rPr>
        <w:t>я признает обстоятельством, смягчающим наказание подсудимо</w:t>
      </w:r>
      <w:r w:rsidRPr="00B14DAF" w:rsidR="005D5A24">
        <w:rPr>
          <w:rFonts w:eastAsia="Calibri"/>
          <w:sz w:val="27"/>
          <w:szCs w:val="27"/>
        </w:rPr>
        <w:t>й</w:t>
      </w:r>
      <w:r w:rsidRPr="00B14DAF">
        <w:rPr>
          <w:rFonts w:eastAsia="Calibri"/>
          <w:sz w:val="27"/>
          <w:szCs w:val="27"/>
        </w:rPr>
        <w:t xml:space="preserve"> совершение преступления впервые, признание вины, раскаяние в содеянном, молодой возраст. </w:t>
      </w:r>
    </w:p>
    <w:p w:rsidR="00A40EFB" w:rsidRPr="00B14DAF" w:rsidP="00A40EFB">
      <w:pPr>
        <w:ind w:firstLine="720"/>
        <w:jc w:val="both"/>
        <w:rPr>
          <w:sz w:val="27"/>
          <w:szCs w:val="27"/>
        </w:rPr>
      </w:pPr>
      <w:r w:rsidRPr="00B14DAF">
        <w:rPr>
          <w:sz w:val="27"/>
          <w:szCs w:val="27"/>
        </w:rPr>
        <w:t>Обстоятельств, отягчающих наказание подсудимо</w:t>
      </w:r>
      <w:r w:rsidRPr="00B14DAF" w:rsidR="005D5A24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мировым судьей не установлено. </w:t>
      </w:r>
    </w:p>
    <w:p w:rsidR="00A40EFB" w:rsidRPr="00B14DAF" w:rsidP="00A40EFB">
      <w:pPr>
        <w:jc w:val="both"/>
        <w:rPr>
          <w:i/>
          <w:sz w:val="27"/>
          <w:szCs w:val="27"/>
        </w:rPr>
      </w:pPr>
      <w:r w:rsidRPr="00B14DAF">
        <w:rPr>
          <w:sz w:val="27"/>
          <w:szCs w:val="27"/>
        </w:rPr>
        <w:t xml:space="preserve">           Учитывая данные о личности подсудимо</w:t>
      </w:r>
      <w:r w:rsidRPr="00B14DAF" w:rsidR="00F16549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>, обстоятельства смягчающие е</w:t>
      </w:r>
      <w:r w:rsidRPr="00B14DAF" w:rsidR="00F16549">
        <w:rPr>
          <w:sz w:val="27"/>
          <w:szCs w:val="27"/>
        </w:rPr>
        <w:t>е</w:t>
      </w:r>
      <w:r w:rsidRPr="00B14DAF" w:rsidR="00F13222">
        <w:rPr>
          <w:sz w:val="27"/>
          <w:szCs w:val="27"/>
        </w:rPr>
        <w:t xml:space="preserve"> наказание, отсутствие </w:t>
      </w:r>
      <w:r w:rsidRPr="00B14DAF">
        <w:rPr>
          <w:sz w:val="27"/>
          <w:szCs w:val="27"/>
        </w:rPr>
        <w:t>обстоятельств, отягчающих наказание, отсутствие официального трудоустройства, мировой судья считает необходимым  назначить подсудимо</w:t>
      </w:r>
      <w:r w:rsidRPr="00B14DAF" w:rsidR="00F16549">
        <w:rPr>
          <w:sz w:val="27"/>
          <w:szCs w:val="27"/>
        </w:rPr>
        <w:t>й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 наказание в виде  обязательных работ.</w:t>
      </w:r>
      <w:r w:rsidRPr="00B14DAF">
        <w:rPr>
          <w:i/>
          <w:sz w:val="27"/>
          <w:szCs w:val="27"/>
        </w:rPr>
        <w:t xml:space="preserve">    </w:t>
      </w:r>
    </w:p>
    <w:p w:rsidR="00A40EFB" w:rsidRPr="00B14DAF" w:rsidP="00A40EFB">
      <w:pPr>
        <w:ind w:firstLine="720"/>
        <w:jc w:val="both"/>
        <w:rPr>
          <w:sz w:val="27"/>
          <w:szCs w:val="27"/>
        </w:rPr>
      </w:pPr>
      <w:r w:rsidRPr="00B14DAF">
        <w:rPr>
          <w:sz w:val="27"/>
          <w:szCs w:val="27"/>
        </w:rPr>
        <w:t>По мнению мирового судьи, именно данный вид наказания будет необходимым и достаточным для исправления и перевоспитания подсудимо</w:t>
      </w:r>
      <w:r w:rsidRPr="00B14DAF" w:rsidR="00F16549">
        <w:rPr>
          <w:sz w:val="27"/>
          <w:szCs w:val="27"/>
        </w:rPr>
        <w:t>й</w:t>
      </w:r>
      <w:r w:rsidRPr="00B14DAF">
        <w:rPr>
          <w:sz w:val="27"/>
          <w:szCs w:val="27"/>
        </w:rPr>
        <w:t>. При этом будут достигнуты, предусмотренные ст.43 УК РФ цели наказания, состоящие в</w:t>
      </w:r>
      <w:r w:rsidRPr="00B14DAF">
        <w:rPr>
          <w:sz w:val="27"/>
          <w:szCs w:val="27"/>
        </w:rPr>
        <w:t xml:space="preserve"> исправлении осужденного и предупреждении совершения новых преступлений.</w:t>
      </w:r>
    </w:p>
    <w:p w:rsidR="00A40EFB" w:rsidRPr="00B14DAF" w:rsidP="00A40EFB">
      <w:pPr>
        <w:pStyle w:val="BodyTextIndent"/>
        <w:ind w:firstLine="720"/>
        <w:rPr>
          <w:rFonts w:eastAsia="Calibri"/>
          <w:sz w:val="27"/>
          <w:szCs w:val="27"/>
        </w:rPr>
      </w:pPr>
      <w:r w:rsidRPr="00B14DAF">
        <w:rPr>
          <w:rFonts w:eastAsia="Calibri"/>
          <w:sz w:val="27"/>
          <w:szCs w:val="27"/>
        </w:rPr>
        <w:t xml:space="preserve">Мера пресечения в отношении </w:t>
      </w:r>
      <w:r>
        <w:rPr>
          <w:rFonts w:eastAsia="Calibri"/>
          <w:sz w:val="27"/>
          <w:szCs w:val="27"/>
        </w:rPr>
        <w:t>***</w:t>
      </w:r>
      <w:r w:rsidRPr="00B14DAF">
        <w:rPr>
          <w:rFonts w:eastAsia="Calibri"/>
          <w:sz w:val="27"/>
          <w:szCs w:val="27"/>
        </w:rPr>
        <w:t>в виде подписки о невыезде подлежит отмене по вступлении приговора в законную силу.</w:t>
      </w:r>
    </w:p>
    <w:p w:rsidR="00A40EFB" w:rsidRPr="00B14DAF" w:rsidP="00A40EFB">
      <w:pPr>
        <w:pStyle w:val="BodyTextIndent"/>
        <w:ind w:firstLine="720"/>
        <w:rPr>
          <w:sz w:val="27"/>
          <w:szCs w:val="27"/>
        </w:rPr>
      </w:pPr>
      <w:r w:rsidRPr="00B14DAF">
        <w:rPr>
          <w:sz w:val="27"/>
          <w:szCs w:val="27"/>
        </w:rPr>
        <w:t xml:space="preserve">Вопрос о вещественных доказательствах подлежит разрешению в </w:t>
      </w:r>
      <w:r w:rsidRPr="00B14DAF">
        <w:rPr>
          <w:sz w:val="27"/>
          <w:szCs w:val="27"/>
        </w:rPr>
        <w:t>соответствии со ст. 81 УПК РФ.</w:t>
      </w:r>
    </w:p>
    <w:p w:rsidR="00A40EFB" w:rsidRPr="00B14DAF" w:rsidP="00A40EFB">
      <w:pPr>
        <w:pStyle w:val="BodyTextIndent"/>
        <w:ind w:firstLine="720"/>
        <w:rPr>
          <w:sz w:val="27"/>
          <w:szCs w:val="27"/>
        </w:rPr>
      </w:pPr>
      <w:r w:rsidRPr="00B14DAF">
        <w:rPr>
          <w:sz w:val="27"/>
          <w:szCs w:val="27"/>
        </w:rPr>
        <w:t>Руководствуясь ст. ст. 307-309, 314-317 УПК РФ, мировой судья</w:t>
      </w:r>
    </w:p>
    <w:p w:rsidR="00A40EFB" w:rsidRPr="00B14DAF" w:rsidP="00A40EFB">
      <w:pPr>
        <w:ind w:firstLine="284"/>
        <w:jc w:val="center"/>
        <w:rPr>
          <w:sz w:val="27"/>
          <w:szCs w:val="27"/>
        </w:rPr>
      </w:pPr>
      <w:r w:rsidRPr="00B14DAF">
        <w:rPr>
          <w:sz w:val="27"/>
          <w:szCs w:val="27"/>
        </w:rPr>
        <w:t>ПРИГОВОРИЛ:</w:t>
      </w:r>
    </w:p>
    <w:p w:rsidR="00A40EFB" w:rsidRPr="00B14DAF" w:rsidP="00A40EFB">
      <w:pPr>
        <w:jc w:val="both"/>
        <w:rPr>
          <w:rFonts w:eastAsia="Calibri"/>
          <w:sz w:val="27"/>
          <w:szCs w:val="27"/>
        </w:rPr>
      </w:pPr>
      <w:r w:rsidRPr="00B14DAF">
        <w:rPr>
          <w:sz w:val="27"/>
          <w:szCs w:val="27"/>
        </w:rPr>
        <w:t xml:space="preserve">           Признать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 xml:space="preserve"> в совершении преступления, предусмотренного ч. 3 ст. 187, ч. 3 ст. 187, ч. 3 ст. 187 УК РФ </w:t>
      </w:r>
      <w:r w:rsidRPr="00B14DAF">
        <w:rPr>
          <w:rFonts w:eastAsiaTheme="minorEastAsia"/>
          <w:sz w:val="27"/>
          <w:szCs w:val="27"/>
        </w:rPr>
        <w:t>и назначить ей на</w:t>
      </w:r>
      <w:r w:rsidRPr="00B14DAF">
        <w:rPr>
          <w:rFonts w:eastAsiaTheme="minorEastAsia"/>
          <w:sz w:val="27"/>
          <w:szCs w:val="27"/>
        </w:rPr>
        <w:t xml:space="preserve">казание: </w:t>
      </w:r>
    </w:p>
    <w:p w:rsidR="00A40EFB" w:rsidRPr="00B14DAF" w:rsidP="00A40EFB">
      <w:pPr>
        <w:ind w:firstLine="720"/>
        <w:jc w:val="both"/>
        <w:rPr>
          <w:rFonts w:eastAsiaTheme="minorEastAsia"/>
          <w:sz w:val="27"/>
          <w:szCs w:val="27"/>
        </w:rPr>
      </w:pPr>
      <w:r w:rsidRPr="00B14DAF">
        <w:rPr>
          <w:rFonts w:eastAsiaTheme="minorEastAsia"/>
          <w:sz w:val="27"/>
          <w:szCs w:val="27"/>
        </w:rPr>
        <w:t>-</w:t>
      </w:r>
      <w:r w:rsidRPr="00B14DAF">
        <w:rPr>
          <w:sz w:val="27"/>
          <w:szCs w:val="27"/>
        </w:rPr>
        <w:t xml:space="preserve"> по </w:t>
      </w:r>
      <w:r w:rsidRPr="00B14DAF">
        <w:rPr>
          <w:rFonts w:eastAsiaTheme="minorEastAsia"/>
          <w:sz w:val="27"/>
          <w:szCs w:val="27"/>
        </w:rPr>
        <w:t>ч. 3 ст.</w:t>
      </w:r>
      <w:r w:rsidR="00B14DAF">
        <w:rPr>
          <w:rFonts w:eastAsiaTheme="minorEastAsia"/>
          <w:sz w:val="27"/>
          <w:szCs w:val="27"/>
        </w:rPr>
        <w:t xml:space="preserve"> </w:t>
      </w:r>
      <w:r w:rsidRPr="00B14DAF">
        <w:rPr>
          <w:rFonts w:eastAsiaTheme="minorEastAsia"/>
          <w:sz w:val="27"/>
          <w:szCs w:val="27"/>
        </w:rPr>
        <w:t xml:space="preserve">187 УК РФ в виде </w:t>
      </w:r>
      <w:r>
        <w:rPr>
          <w:rFonts w:eastAsiaTheme="minorEastAsia"/>
          <w:sz w:val="27"/>
          <w:szCs w:val="27"/>
        </w:rPr>
        <w:t>****</w:t>
      </w:r>
      <w:r w:rsidRPr="00B14DAF">
        <w:rPr>
          <w:rFonts w:eastAsiaTheme="minorEastAsia"/>
          <w:sz w:val="27"/>
          <w:szCs w:val="27"/>
        </w:rPr>
        <w:t xml:space="preserve"> часов обязательных работ;</w:t>
      </w:r>
    </w:p>
    <w:p w:rsidR="00A40EFB" w:rsidRPr="00B14DAF" w:rsidP="00A40EFB">
      <w:pPr>
        <w:ind w:firstLine="720"/>
        <w:jc w:val="both"/>
        <w:rPr>
          <w:rFonts w:eastAsiaTheme="minorEastAsia"/>
          <w:sz w:val="27"/>
          <w:szCs w:val="27"/>
        </w:rPr>
      </w:pPr>
      <w:r w:rsidRPr="00B14DAF">
        <w:rPr>
          <w:rFonts w:eastAsiaTheme="minorEastAsia"/>
          <w:sz w:val="27"/>
          <w:szCs w:val="27"/>
        </w:rPr>
        <w:t xml:space="preserve">- по ч. 3 ст. 187 УК РФ в виде </w:t>
      </w:r>
      <w:r>
        <w:rPr>
          <w:rFonts w:eastAsiaTheme="minorEastAsia"/>
          <w:sz w:val="27"/>
          <w:szCs w:val="27"/>
        </w:rPr>
        <w:t xml:space="preserve">**** </w:t>
      </w:r>
      <w:r w:rsidRPr="00B14DAF">
        <w:rPr>
          <w:rFonts w:eastAsiaTheme="minorEastAsia"/>
          <w:sz w:val="27"/>
          <w:szCs w:val="27"/>
        </w:rPr>
        <w:t>часов обязательных работ;</w:t>
      </w:r>
    </w:p>
    <w:p w:rsidR="00A40EFB" w:rsidRPr="00B14DAF" w:rsidP="00A40EFB">
      <w:pPr>
        <w:ind w:firstLine="720"/>
        <w:jc w:val="both"/>
        <w:rPr>
          <w:rFonts w:eastAsiaTheme="minorEastAsia"/>
          <w:sz w:val="27"/>
          <w:szCs w:val="27"/>
        </w:rPr>
      </w:pPr>
      <w:r w:rsidRPr="00B14DAF">
        <w:rPr>
          <w:rFonts w:eastAsiaTheme="minorEastAsia"/>
          <w:sz w:val="27"/>
          <w:szCs w:val="27"/>
        </w:rPr>
        <w:t xml:space="preserve">- по ч. 3 ст. 187 УК РФ в виде </w:t>
      </w:r>
      <w:r>
        <w:rPr>
          <w:rFonts w:eastAsiaTheme="minorEastAsia"/>
          <w:sz w:val="27"/>
          <w:szCs w:val="27"/>
        </w:rPr>
        <w:t>****</w:t>
      </w:r>
      <w:r w:rsidRPr="00B14DAF">
        <w:rPr>
          <w:rFonts w:eastAsiaTheme="minorEastAsia"/>
          <w:sz w:val="27"/>
          <w:szCs w:val="27"/>
        </w:rPr>
        <w:t xml:space="preserve"> часов обязательных работ.</w:t>
      </w:r>
    </w:p>
    <w:p w:rsidR="00A40EFB" w:rsidRPr="00B14DAF" w:rsidP="00A40EFB">
      <w:pPr>
        <w:jc w:val="both"/>
        <w:rPr>
          <w:rFonts w:eastAsia="Calibri"/>
          <w:sz w:val="27"/>
          <w:szCs w:val="27"/>
        </w:rPr>
      </w:pPr>
      <w:r w:rsidRPr="00B14DAF">
        <w:rPr>
          <w:sz w:val="27"/>
          <w:szCs w:val="27"/>
        </w:rPr>
        <w:t xml:space="preserve">         </w:t>
      </w:r>
      <w:r w:rsidRPr="00B14DAF" w:rsidR="00F13222">
        <w:rPr>
          <w:sz w:val="27"/>
          <w:szCs w:val="27"/>
        </w:rPr>
        <w:t xml:space="preserve"> </w:t>
      </w:r>
      <w:r w:rsidRPr="00B14DAF">
        <w:rPr>
          <w:sz w:val="27"/>
          <w:szCs w:val="27"/>
        </w:rPr>
        <w:t xml:space="preserve"> В соответствии с ч. 2 ст. 69 УК РФ окончательное нак</w:t>
      </w:r>
      <w:r w:rsidRPr="00B14DAF">
        <w:rPr>
          <w:sz w:val="27"/>
          <w:szCs w:val="27"/>
        </w:rPr>
        <w:t xml:space="preserve">азание по совокупности преступлений назначить путем частичного сложения назначенных наказаний в виде </w:t>
      </w:r>
      <w:r>
        <w:rPr>
          <w:rFonts w:eastAsiaTheme="minorEastAsia"/>
          <w:sz w:val="27"/>
          <w:szCs w:val="27"/>
        </w:rPr>
        <w:t>*****</w:t>
      </w:r>
      <w:r w:rsidRPr="00B14DAF">
        <w:rPr>
          <w:rFonts w:eastAsiaTheme="minorEastAsia"/>
          <w:sz w:val="27"/>
          <w:szCs w:val="27"/>
        </w:rPr>
        <w:t xml:space="preserve"> часов обязательных работ</w:t>
      </w:r>
      <w:r w:rsidRPr="00B14DAF">
        <w:rPr>
          <w:rFonts w:eastAsia="Calibri"/>
          <w:sz w:val="27"/>
          <w:szCs w:val="27"/>
        </w:rPr>
        <w:t xml:space="preserve">. </w:t>
      </w:r>
    </w:p>
    <w:p w:rsidR="00A40EFB" w:rsidRPr="00B14DAF" w:rsidP="00A40EFB">
      <w:pPr>
        <w:ind w:firstLine="720"/>
        <w:jc w:val="both"/>
        <w:rPr>
          <w:rFonts w:eastAsia="Calibri"/>
          <w:sz w:val="27"/>
          <w:szCs w:val="27"/>
        </w:rPr>
      </w:pPr>
      <w:r w:rsidRPr="00B14DAF">
        <w:rPr>
          <w:rFonts w:eastAsia="Calibri"/>
          <w:sz w:val="27"/>
          <w:szCs w:val="27"/>
        </w:rPr>
        <w:t>Меру пресечения в виде подписки о невыезде отменить по вступлении приговора в законную силу.</w:t>
      </w:r>
    </w:p>
    <w:p w:rsidR="00A40EFB" w:rsidRPr="00B14DAF" w:rsidP="00A40EFB">
      <w:pPr>
        <w:ind w:firstLine="720"/>
        <w:jc w:val="both"/>
        <w:rPr>
          <w:sz w:val="27"/>
          <w:szCs w:val="27"/>
        </w:rPr>
      </w:pPr>
      <w:r w:rsidRPr="00B14DAF">
        <w:rPr>
          <w:sz w:val="27"/>
          <w:szCs w:val="27"/>
        </w:rPr>
        <w:t>Вещественные доказате</w:t>
      </w:r>
      <w:r w:rsidRPr="00B14DAF">
        <w:rPr>
          <w:sz w:val="27"/>
          <w:szCs w:val="27"/>
        </w:rPr>
        <w:t xml:space="preserve">льства: </w:t>
      </w:r>
      <w:r>
        <w:rPr>
          <w:bCs/>
          <w:sz w:val="27"/>
          <w:szCs w:val="27"/>
          <w:lang w:bidi="ru-RU"/>
        </w:rPr>
        <w:t>****</w:t>
      </w:r>
      <w:r w:rsidRPr="00B14DAF" w:rsidR="00B17939">
        <w:rPr>
          <w:sz w:val="27"/>
          <w:szCs w:val="27"/>
        </w:rPr>
        <w:t xml:space="preserve"> </w:t>
      </w:r>
      <w:r w:rsidRPr="00B14DAF">
        <w:rPr>
          <w:sz w:val="27"/>
          <w:szCs w:val="27"/>
        </w:rPr>
        <w:t xml:space="preserve">– считать возвращенным </w:t>
      </w:r>
      <w:r>
        <w:rPr>
          <w:sz w:val="27"/>
          <w:szCs w:val="27"/>
        </w:rPr>
        <w:t>****</w:t>
      </w:r>
      <w:r w:rsidRPr="00B14DAF">
        <w:rPr>
          <w:sz w:val="27"/>
          <w:szCs w:val="27"/>
        </w:rPr>
        <w:t>,</w:t>
      </w:r>
      <w:r w:rsidRPr="00B14DAF" w:rsidR="00B17939">
        <w:rPr>
          <w:sz w:val="27"/>
          <w:szCs w:val="27"/>
        </w:rPr>
        <w:t xml:space="preserve"> </w:t>
      </w:r>
      <w:r>
        <w:rPr>
          <w:sz w:val="27"/>
          <w:szCs w:val="27"/>
        </w:rPr>
        <w:t>*****</w:t>
      </w:r>
      <w:r w:rsidRPr="00B14DAF" w:rsidR="00B17939">
        <w:rPr>
          <w:sz w:val="27"/>
          <w:szCs w:val="27"/>
        </w:rPr>
        <w:t xml:space="preserve"> - </w:t>
      </w:r>
      <w:r>
        <w:rPr>
          <w:sz w:val="27"/>
          <w:szCs w:val="27"/>
        </w:rPr>
        <w:t>****</w:t>
      </w:r>
      <w:r w:rsidRPr="00B14DAF" w:rsidR="00B17939">
        <w:rPr>
          <w:sz w:val="27"/>
          <w:szCs w:val="27"/>
        </w:rPr>
        <w:t xml:space="preserve">, </w:t>
      </w:r>
      <w:r w:rsidRPr="00B14DAF">
        <w:rPr>
          <w:sz w:val="27"/>
          <w:szCs w:val="27"/>
        </w:rPr>
        <w:t xml:space="preserve"> </w:t>
      </w:r>
      <w:r>
        <w:rPr>
          <w:sz w:val="27"/>
          <w:szCs w:val="27"/>
        </w:rPr>
        <w:t>******</w:t>
      </w:r>
      <w:r w:rsidRPr="00B14DAF" w:rsidR="00B17939">
        <w:rPr>
          <w:sz w:val="27"/>
          <w:szCs w:val="27"/>
        </w:rPr>
        <w:t xml:space="preserve"> </w:t>
      </w:r>
      <w:r w:rsidRPr="00B14DAF">
        <w:rPr>
          <w:sz w:val="27"/>
          <w:szCs w:val="27"/>
        </w:rPr>
        <w:t>– оставить на хранении в материалах дела.</w:t>
      </w:r>
      <w:r w:rsidRPr="00B14DAF">
        <w:rPr>
          <w:rFonts w:eastAsia="Calibri"/>
          <w:sz w:val="27"/>
          <w:szCs w:val="27"/>
        </w:rPr>
        <w:t xml:space="preserve"> </w:t>
      </w:r>
    </w:p>
    <w:p w:rsidR="00A40EFB" w:rsidRPr="00B14DAF" w:rsidP="00A40EFB">
      <w:pPr>
        <w:jc w:val="both"/>
        <w:rPr>
          <w:sz w:val="27"/>
          <w:szCs w:val="27"/>
        </w:rPr>
      </w:pPr>
      <w:r w:rsidRPr="00B14DAF">
        <w:rPr>
          <w:rFonts w:eastAsia="Calibri"/>
          <w:sz w:val="27"/>
          <w:szCs w:val="27"/>
        </w:rPr>
        <w:t xml:space="preserve">           </w:t>
      </w:r>
      <w:r w:rsidRPr="00B14DAF">
        <w:rPr>
          <w:rFonts w:eastAsia="Calibri"/>
          <w:bCs/>
          <w:sz w:val="27"/>
          <w:szCs w:val="27"/>
        </w:rPr>
        <w:t xml:space="preserve">Процессуальные издержки возместить за счет средств федерального бюджета.           </w:t>
      </w:r>
    </w:p>
    <w:p w:rsidR="00A40EFB" w:rsidRPr="00B14DAF" w:rsidP="00A40EFB">
      <w:pPr>
        <w:pStyle w:val="BodyTextIndent"/>
        <w:rPr>
          <w:sz w:val="27"/>
          <w:szCs w:val="27"/>
        </w:rPr>
      </w:pPr>
      <w:r w:rsidRPr="00B14DAF">
        <w:rPr>
          <w:bCs/>
          <w:sz w:val="27"/>
          <w:szCs w:val="27"/>
        </w:rPr>
        <w:t xml:space="preserve">  </w:t>
      </w:r>
      <w:r w:rsidRPr="00B14DAF">
        <w:rPr>
          <w:sz w:val="27"/>
          <w:szCs w:val="27"/>
        </w:rPr>
        <w:t xml:space="preserve">     Приговор может быть обжалован в Бахчисарайский районный суд Рес</w:t>
      </w:r>
      <w:r w:rsidRPr="00B14DAF">
        <w:rPr>
          <w:sz w:val="27"/>
          <w:szCs w:val="27"/>
        </w:rPr>
        <w:t>публики Крым в течение 15 суток через мирового судью судебного участка № 26 Бахчисарайского судебного района (Бахчисарайский район) Республики Крым  с момента его провозглашения, осужденным в тот же срок с момента получения копии приговора, с соблюдением т</w:t>
      </w:r>
      <w:r w:rsidRPr="00B14DAF">
        <w:rPr>
          <w:sz w:val="27"/>
          <w:szCs w:val="27"/>
        </w:rPr>
        <w:t xml:space="preserve">ребований, предусмотренных ст. 317 УПК РФ. </w:t>
      </w:r>
    </w:p>
    <w:p w:rsidR="00A40EFB" w:rsidRPr="00B14DAF" w:rsidP="00A40EFB">
      <w:pPr>
        <w:ind w:firstLine="851"/>
        <w:jc w:val="both"/>
        <w:rPr>
          <w:sz w:val="27"/>
          <w:szCs w:val="27"/>
        </w:rPr>
      </w:pPr>
    </w:p>
    <w:p w:rsidR="00A40EFB" w:rsidP="00A40EFB">
      <w:pPr>
        <w:rPr>
          <w:sz w:val="26"/>
          <w:szCs w:val="26"/>
        </w:rPr>
      </w:pPr>
      <w:r w:rsidRPr="00B14DAF">
        <w:rPr>
          <w:sz w:val="27"/>
          <w:szCs w:val="27"/>
        </w:rPr>
        <w:t xml:space="preserve">             Мировой судья            </w:t>
      </w:r>
      <w:r>
        <w:rPr>
          <w:sz w:val="26"/>
          <w:szCs w:val="26"/>
        </w:rPr>
        <w:t xml:space="preserve">                                                     Е.Н.Андрухова        </w:t>
      </w:r>
    </w:p>
    <w:sectPr w:rsidSect="00B14DAF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1C4"/>
    <w:rsid w:val="00081ECC"/>
    <w:rsid w:val="000831C4"/>
    <w:rsid w:val="002C3AD7"/>
    <w:rsid w:val="00333829"/>
    <w:rsid w:val="005D5A24"/>
    <w:rsid w:val="007770BA"/>
    <w:rsid w:val="00A40EFB"/>
    <w:rsid w:val="00B14DAF"/>
    <w:rsid w:val="00B17939"/>
    <w:rsid w:val="00EA5802"/>
    <w:rsid w:val="00F13222"/>
    <w:rsid w:val="00F16549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E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semiHidden/>
    <w:unhideWhenUsed/>
    <w:rsid w:val="00A40EFB"/>
    <w:pPr>
      <w:ind w:firstLine="284"/>
      <w:jc w:val="both"/>
    </w:pPr>
    <w:rPr>
      <w:sz w:val="24"/>
    </w:rPr>
  </w:style>
  <w:style w:type="character" w:customStyle="1" w:styleId="a">
    <w:name w:val="Основной текст с отступом Знак"/>
    <w:basedOn w:val="DefaultParagraphFont"/>
    <w:link w:val="BodyTextIndent"/>
    <w:semiHidden/>
    <w:rsid w:val="00A40EF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6">
    <w:name w:val="Style6"/>
    <w:basedOn w:val="Normal"/>
    <w:rsid w:val="00A40EFB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