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F1D36">
      <w:pPr>
        <w:jc w:val="right"/>
      </w:pPr>
      <w:r>
        <w:t xml:space="preserve">                                                                                 Дело №01-0015/28/2017</w:t>
      </w:r>
    </w:p>
    <w:p w:rsidR="00A77B3E"/>
    <w:p w:rsidR="00A77B3E" w:rsidP="004F1D36">
      <w:pPr>
        <w:ind w:firstLine="567"/>
        <w:jc w:val="center"/>
      </w:pPr>
      <w:r>
        <w:t>ПОСТАНОВЛЕНИЕ</w:t>
      </w:r>
    </w:p>
    <w:p w:rsidR="00A77B3E" w:rsidP="004F1D36">
      <w:pPr>
        <w:ind w:firstLine="567"/>
        <w:jc w:val="both"/>
      </w:pPr>
    </w:p>
    <w:p w:rsidR="00A77B3E" w:rsidP="004F1D36">
      <w:pPr>
        <w:ind w:firstLine="567"/>
        <w:jc w:val="both"/>
      </w:pPr>
      <w:r>
        <w:t xml:space="preserve">19 июня 2017 года 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 при секретаре  Милюхиной А.В., с участием  государственного обвинителя прокурора – </w:t>
      </w:r>
      <w:r>
        <w:t>Буланихиной</w:t>
      </w:r>
      <w:r>
        <w:t xml:space="preserve"> Л.П</w:t>
      </w:r>
      <w:r>
        <w:t xml:space="preserve">., защитника-адвоката  </w:t>
      </w:r>
      <w:r>
        <w:t>Ильинова</w:t>
      </w:r>
      <w:r>
        <w:t xml:space="preserve"> В.И., подозреваемого Иванова Р.В., рассмотрев в открытом судебном заседании  уголовное дело в отношении Иванова Р.В., дата рождения, уроженца ***, имеющего неполное среднее образование, холостого,  не работающего, ранее не с</w:t>
      </w:r>
      <w:r>
        <w:t xml:space="preserve">удимого, проживающего по адресу: адрес. ..., зарегистрированного по адресу: адрес, </w:t>
      </w:r>
    </w:p>
    <w:p w:rsidR="00A77B3E" w:rsidP="004F1D36">
      <w:pPr>
        <w:ind w:firstLine="567"/>
        <w:jc w:val="both"/>
      </w:pPr>
      <w:r>
        <w:t xml:space="preserve">подозреваемого в совершении преступления, предусмотренного ч.1 ст. 139 УК РФ,-    </w:t>
      </w:r>
    </w:p>
    <w:p w:rsidR="00A77B3E" w:rsidP="004F1D36">
      <w:pPr>
        <w:ind w:firstLine="567"/>
        <w:jc w:val="center"/>
      </w:pPr>
      <w:r>
        <w:t>УСТАНОВИЛ:</w:t>
      </w:r>
    </w:p>
    <w:p w:rsidR="00A77B3E" w:rsidP="004F1D36">
      <w:pPr>
        <w:ind w:firstLine="567"/>
        <w:jc w:val="both"/>
      </w:pPr>
    </w:p>
    <w:p w:rsidR="00A77B3E" w:rsidP="004F1D36">
      <w:pPr>
        <w:ind w:firstLine="567"/>
        <w:jc w:val="both"/>
      </w:pPr>
      <w:r>
        <w:t xml:space="preserve">           Иванов Р.В. подозревается в совершении преступления, предусмотренн</w:t>
      </w:r>
      <w:r>
        <w:t>ого ч.1 ст. 139 УК РФ, незаконное проникновение в жилище, совершенное против воли проживающего в нем лица, при следующих обстоятельствах.</w:t>
      </w:r>
    </w:p>
    <w:p w:rsidR="00A77B3E" w:rsidP="004F1D36">
      <w:pPr>
        <w:ind w:firstLine="567"/>
        <w:jc w:val="both"/>
      </w:pPr>
      <w:r>
        <w:t xml:space="preserve">дата в период времени с время до время Иванов Р.В. в состоянии алкогольного опьянения находился по адресу: адрес, где </w:t>
      </w:r>
      <w:r>
        <w:t xml:space="preserve">у него возник преступный умысел, направленный на незаконное проникновение в дом, расположенный по адресу: адрес, где проживает </w:t>
      </w:r>
      <w:r>
        <w:t>фио</w:t>
      </w:r>
      <w:r>
        <w:t xml:space="preserve">, </w:t>
      </w:r>
      <w:r>
        <w:t>фио</w:t>
      </w:r>
      <w:r>
        <w:t>, подошел к входной двери вышеуказанного дома и действуя умышленно, осознавая общественную опасность и противоправность с</w:t>
      </w:r>
      <w:r>
        <w:t xml:space="preserve">воих преступных действий, и желая наступления общественно опасных последствий, против воли и согласия проживающих </w:t>
      </w:r>
      <w:r>
        <w:t>фио</w:t>
      </w:r>
      <w:r>
        <w:t xml:space="preserve">, </w:t>
      </w:r>
      <w:r>
        <w:t>фио</w:t>
      </w:r>
      <w:r>
        <w:t xml:space="preserve">, ногой выбил входную дверь дома и незаконно проник в указанное жилище.   </w:t>
      </w:r>
    </w:p>
    <w:p w:rsidR="00A77B3E" w:rsidP="004F1D36">
      <w:pPr>
        <w:ind w:firstLine="567"/>
        <w:jc w:val="both"/>
      </w:pPr>
      <w:r>
        <w:t xml:space="preserve">          Старший следователь следственного отдела по Бахчи</w:t>
      </w:r>
      <w:r>
        <w:t xml:space="preserve">сарайскому району Главного следственного управления Следственного комитета Российской Федерации по Республике Крым </w:t>
      </w:r>
      <w:r>
        <w:t>фио</w:t>
      </w:r>
      <w:r>
        <w:t xml:space="preserve"> обратился в суд с ходатайством о прекращении уголовного дела в отношении Иванова Р.В. и назначении ему меры уголовно-правового характера </w:t>
      </w:r>
      <w:r>
        <w:t>в виде судебного штрафа на основании ст. 25.1 УПК РФ, которое мотивировано тем, что Иванов Р.В. подозревается в совершении преступления небольшой тяжести, загладил перед потерпевшей причиненный преступлением вред.</w:t>
      </w:r>
    </w:p>
    <w:p w:rsidR="00A77B3E" w:rsidP="004F1D36">
      <w:pPr>
        <w:ind w:firstLine="567"/>
        <w:jc w:val="both"/>
      </w:pPr>
      <w:r>
        <w:t xml:space="preserve">          Прокурор поддержал заявленное хо</w:t>
      </w:r>
      <w:r>
        <w:t>датайство старшего следователя следственного отдела по Бахчисарайскому району Главного следственного управления Следственного комитета Российской Федерации по Республике Крым  и считал возможным прекратить данное дело в соответствии со ст. 76.2 УК РФ и ст.</w:t>
      </w:r>
      <w:r>
        <w:t xml:space="preserve"> 25.1 УК РФ.</w:t>
      </w:r>
    </w:p>
    <w:p w:rsidR="00A77B3E" w:rsidP="004F1D36">
      <w:pPr>
        <w:ind w:firstLine="567"/>
        <w:jc w:val="both"/>
      </w:pPr>
      <w:r>
        <w:t xml:space="preserve">          В судебном заседании подозреваемый Иванов Р.В. и его защитник </w:t>
      </w:r>
      <w:r>
        <w:t>Ильинов</w:t>
      </w:r>
      <w:r>
        <w:t xml:space="preserve"> В.И., не возражали против прекращения уголовного дела по основаниям, предусмотренным ст. 76.2 УК РФ.</w:t>
      </w:r>
    </w:p>
    <w:p w:rsidR="00A77B3E" w:rsidP="004F1D36">
      <w:pPr>
        <w:ind w:firstLine="567"/>
        <w:jc w:val="both"/>
      </w:pPr>
      <w:r>
        <w:t xml:space="preserve">          Потерпевшая в судебное заседание не явилась, в своем</w:t>
      </w:r>
      <w:r>
        <w:t xml:space="preserve"> заявлении просила прекратить уголовное дело в отношении подозреваемого Иванова Р.В. и назначении ему меры уголовно-правового характера в виде судебного штрафа.</w:t>
      </w:r>
    </w:p>
    <w:p w:rsidR="00A77B3E" w:rsidP="004F1D36">
      <w:pPr>
        <w:ind w:firstLine="567"/>
        <w:jc w:val="both"/>
      </w:pPr>
      <w:r>
        <w:t xml:space="preserve">          Действия Иванова Р.В. правильно квалифицированы по ч.1 ст. 139 УК РФ, как  незаконное</w:t>
      </w:r>
      <w:r>
        <w:t xml:space="preserve"> проникновение в жилище, совершенное против воли проживающего в нем лица.</w:t>
      </w:r>
    </w:p>
    <w:p w:rsidR="00A77B3E" w:rsidP="004F1D36">
      <w:pPr>
        <w:ind w:firstLine="567"/>
        <w:jc w:val="both"/>
      </w:pPr>
      <w:r>
        <w:t xml:space="preserve">Суд считает, что данное подозрение обоснованно и подтверждается доказательствами, собранными по делу. </w:t>
      </w:r>
    </w:p>
    <w:p w:rsidR="00A77B3E" w:rsidP="004F1D36">
      <w:pPr>
        <w:ind w:firstLine="567"/>
        <w:jc w:val="both"/>
      </w:pPr>
      <w:r>
        <w:t xml:space="preserve">          Согласно ст. 76.2 УК РФ, лицо, впервые совершившее преступление небол</w:t>
      </w:r>
      <w:r>
        <w:t>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4F1D36">
      <w:pPr>
        <w:ind w:firstLine="567"/>
        <w:jc w:val="both"/>
      </w:pPr>
      <w:r>
        <w:t xml:space="preserve">          В судебном заседании установлено, чт</w:t>
      </w:r>
      <w:r>
        <w:t>о преступление, в совершении которого подозревается Иванов Р.В., относится к категории преступлений небольшой тяжести, Иванов Р.В. ранее не привлекался к уголовной ответственности, загладил причиненный преступлением вред.</w:t>
      </w:r>
    </w:p>
    <w:p w:rsidR="00A77B3E" w:rsidP="004F1D36">
      <w:pPr>
        <w:ind w:firstLine="567"/>
        <w:jc w:val="both"/>
      </w:pPr>
      <w:r>
        <w:t xml:space="preserve">          Учитывая мнение участник</w:t>
      </w:r>
      <w:r>
        <w:t>ов процесса, личность Иванова Р.В., фактические обстоятельства и степень общественной опасности совершенного преступления, мировой судья приходит к выводу, что уголовное дело в отношении Иванова Р.В. подлежит прекращению с применением к нему меры уголовно-</w:t>
      </w:r>
      <w:r>
        <w:t>правового характера в виде судебного  штрафа.</w:t>
      </w:r>
    </w:p>
    <w:p w:rsidR="00A77B3E" w:rsidP="004F1D36">
      <w:pPr>
        <w:ind w:firstLine="567"/>
        <w:jc w:val="both"/>
      </w:pPr>
      <w:r>
        <w:t xml:space="preserve">          При определении размера судебного штрафа, мировой судья учитывает тяжесть и характер совершенного преступления, имущественное положение Иванова Р.В. </w:t>
      </w:r>
    </w:p>
    <w:p w:rsidR="00A77B3E" w:rsidP="004F1D36">
      <w:pPr>
        <w:ind w:firstLine="567"/>
        <w:jc w:val="both"/>
      </w:pPr>
      <w:r>
        <w:t xml:space="preserve">          Вещественных доказательств по делу не им</w:t>
      </w:r>
      <w:r>
        <w:t>еется.</w:t>
      </w:r>
    </w:p>
    <w:p w:rsidR="00A77B3E" w:rsidP="004F1D36">
      <w:pPr>
        <w:ind w:firstLine="567"/>
        <w:jc w:val="both"/>
      </w:pPr>
      <w:r>
        <w:t xml:space="preserve">          На основании изложенного, руководствуясь ст. 76.2 УК РФ, </w:t>
      </w:r>
      <w:r>
        <w:t>ст.ст</w:t>
      </w:r>
      <w:r>
        <w:t>. 25.1, 254 УПК РФ, мировой судья</w:t>
      </w:r>
    </w:p>
    <w:p w:rsidR="00A77B3E" w:rsidP="004F1D36">
      <w:pPr>
        <w:ind w:firstLine="567"/>
        <w:jc w:val="both"/>
      </w:pPr>
    </w:p>
    <w:p w:rsidR="00A77B3E" w:rsidP="004F1D36">
      <w:pPr>
        <w:ind w:firstLine="567"/>
        <w:jc w:val="center"/>
      </w:pPr>
      <w:r>
        <w:t>ПОСТАНОВИЛ:</w:t>
      </w:r>
    </w:p>
    <w:p w:rsidR="00A77B3E" w:rsidP="004F1D36">
      <w:pPr>
        <w:ind w:firstLine="567"/>
        <w:jc w:val="both"/>
      </w:pPr>
    </w:p>
    <w:p w:rsidR="00A77B3E" w:rsidP="004F1D36">
      <w:pPr>
        <w:ind w:firstLine="567"/>
        <w:jc w:val="both"/>
      </w:pPr>
      <w:r>
        <w:t xml:space="preserve">          Уголовное дело в отношении Иванова Р.В., в совершении преступления, предусмотренного ч.1 ст. 139 УК РФ, прекратить на о</w:t>
      </w:r>
      <w:r>
        <w:t>сновании ст. 25.1 УПК РФ и ст. 76.2 УК РФ.</w:t>
      </w:r>
    </w:p>
    <w:p w:rsidR="00A77B3E" w:rsidP="004F1D36">
      <w:pPr>
        <w:ind w:firstLine="567"/>
        <w:jc w:val="both"/>
      </w:pPr>
      <w:r>
        <w:t xml:space="preserve">          Освободить Иванова Р.В. от уголовной ответственности с назначением ему меры уголовно-правового характера в виде судебного штрафа в размере сумма в доход государства, который подлежит уплате в течение 1 (</w:t>
      </w:r>
      <w:r>
        <w:t>одного) месяца со дня вступления постановления в законную силу.</w:t>
      </w:r>
    </w:p>
    <w:p w:rsidR="00A77B3E" w:rsidP="004F1D36">
      <w:pPr>
        <w:ind w:firstLine="567"/>
        <w:jc w:val="both"/>
      </w:pPr>
      <w:r>
        <w:t xml:space="preserve">          Разъяснить Иванову Р.В., что сведения об уплате судебного штрафа необходимо предоставить судебному приставу-исполнителю в течение 10 дней после истечения срока, установленного для уп</w:t>
      </w:r>
      <w:r>
        <w:t>латы судебного штрафа.</w:t>
      </w:r>
    </w:p>
    <w:p w:rsidR="00A77B3E" w:rsidP="004F1D36">
      <w:pPr>
        <w:ind w:firstLine="567"/>
        <w:jc w:val="both"/>
      </w:pPr>
      <w:r>
        <w:t xml:space="preserve">          Разъясняет Иванову Р.В., что в соответствии с ч.2 ст. 104.4 УК РФ, в случае неуплаты судебного штрафа в установленный судом срок, судебный штраф отменяется и лицо привлекается к уголовной ответственности по соответствующей </w:t>
      </w:r>
      <w:r>
        <w:t>статье Особенной части настоящего Кодекса.</w:t>
      </w:r>
    </w:p>
    <w:p w:rsidR="00A77B3E" w:rsidP="004F1D36">
      <w:pPr>
        <w:ind w:firstLine="567"/>
        <w:jc w:val="both"/>
      </w:pPr>
      <w:r>
        <w:t>До вступления приговора в законную силу меру пресечения в отношении Иванова Р.В. оставить прежней в виде подписки о невыезде и надлежащем поведении.</w:t>
      </w:r>
    </w:p>
    <w:p w:rsidR="00A77B3E" w:rsidP="004F1D36">
      <w:pPr>
        <w:ind w:firstLine="567"/>
        <w:jc w:val="both"/>
      </w:pPr>
      <w:r>
        <w:t xml:space="preserve">          Постановление может быть обжаловано в Бахчисарайский районный суд Республики Крым в течение десяти суток со дня его вынесения путем подачи жалобы через мирового судью судебного участка № 28 Бахчисарайского судебного района (Бахчисарайский муницип</w:t>
      </w:r>
      <w:r>
        <w:t xml:space="preserve">альный район) Республики Крым. </w:t>
      </w:r>
    </w:p>
    <w:p w:rsidR="00A77B3E" w:rsidP="004F1D36">
      <w:pPr>
        <w:ind w:firstLine="567"/>
        <w:jc w:val="both"/>
      </w:pPr>
    </w:p>
    <w:p w:rsidR="00A77B3E" w:rsidP="004F1D36">
      <w:pPr>
        <w:ind w:firstLine="567"/>
        <w:jc w:val="both"/>
      </w:pPr>
    </w:p>
    <w:p w:rsidR="00A77B3E" w:rsidP="004F1D36">
      <w:pPr>
        <w:ind w:firstLine="567"/>
        <w:jc w:val="both"/>
      </w:pPr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С.В.Бернацкая</w:t>
      </w:r>
      <w:r>
        <w:t xml:space="preserve">          </w:t>
      </w:r>
    </w:p>
    <w:p w:rsidR="00A77B3E" w:rsidP="004F1D36">
      <w:pPr>
        <w:ind w:firstLine="567"/>
        <w:jc w:val="both"/>
      </w:pPr>
    </w:p>
    <w:p w:rsidR="00A77B3E" w:rsidP="004F1D36">
      <w:pPr>
        <w:ind w:firstLine="567"/>
        <w:jc w:val="both"/>
      </w:pPr>
    </w:p>
    <w:p w:rsidR="00A77B3E" w:rsidP="004F1D36">
      <w:pPr>
        <w:ind w:firstLine="567"/>
        <w:jc w:val="both"/>
      </w:pPr>
    </w:p>
    <w:sectPr w:rsidSect="004F1D36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