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0F11" w:rsidRPr="00D90F11" w:rsidP="00D90F11">
      <w:pPr>
        <w:rPr>
          <w:rFonts w:ascii="Times New Roman" w:hAnsi="Times New Roman"/>
          <w:sz w:val="24"/>
          <w:szCs w:val="24"/>
        </w:rPr>
      </w:pPr>
      <w:r w:rsidRPr="00D90F11">
        <w:rPr>
          <w:rFonts w:ascii="Times New Roman" w:hAnsi="Times New Roman"/>
          <w:sz w:val="24"/>
          <w:szCs w:val="24"/>
        </w:rPr>
        <w:tab/>
        <w:t>Дело №1-28-16/2022</w:t>
      </w:r>
    </w:p>
    <w:p w:rsidR="00D90F11" w:rsidRPr="00D90F11" w:rsidP="00D90F11">
      <w:pPr>
        <w:jc w:val="center"/>
        <w:rPr>
          <w:rFonts w:ascii="Times New Roman" w:hAnsi="Times New Roman"/>
          <w:sz w:val="24"/>
          <w:szCs w:val="24"/>
        </w:rPr>
      </w:pPr>
      <w:r w:rsidRPr="00D90F11">
        <w:rPr>
          <w:rFonts w:ascii="Times New Roman" w:hAnsi="Times New Roman"/>
          <w:sz w:val="24"/>
          <w:szCs w:val="24"/>
        </w:rPr>
        <w:t>ПОСТАНОВЛЕНИЕ</w:t>
      </w:r>
    </w:p>
    <w:p w:rsidR="00D90F11" w:rsidRPr="00D90F11" w:rsidP="00D90F11">
      <w:pPr>
        <w:spacing w:line="240" w:lineRule="auto"/>
        <w:jc w:val="both"/>
        <w:rPr>
          <w:rFonts w:ascii="Times New Roman" w:hAnsi="Times New Roman"/>
          <w:sz w:val="24"/>
          <w:szCs w:val="24"/>
        </w:rPr>
      </w:pPr>
      <w:r w:rsidRPr="00D90F11">
        <w:rPr>
          <w:rFonts w:ascii="Times New Roman" w:hAnsi="Times New Roman"/>
          <w:sz w:val="24"/>
          <w:szCs w:val="24"/>
        </w:rPr>
        <w:t>05 мая 2022 года мировой судья судебного участка № 26 Бахчисарайского судебного района (Бахчисарайский муниципальный</w:t>
      </w:r>
      <w:r w:rsidRPr="00D90F11">
        <w:rPr>
          <w:rFonts w:ascii="Times New Roman" w:hAnsi="Times New Roman"/>
          <w:sz w:val="24"/>
          <w:szCs w:val="24"/>
        </w:rPr>
        <w:tab/>
        <w:t xml:space="preserve"> район) Республики Крым </w:t>
      </w:r>
      <w:r w:rsidRPr="00D90F11">
        <w:rPr>
          <w:rFonts w:ascii="Times New Roman" w:hAnsi="Times New Roman"/>
          <w:sz w:val="24"/>
          <w:szCs w:val="24"/>
        </w:rPr>
        <w:t>Андрухова</w:t>
      </w:r>
      <w:r w:rsidRPr="00D90F11">
        <w:rPr>
          <w:rFonts w:ascii="Times New Roman" w:hAnsi="Times New Roman"/>
          <w:sz w:val="24"/>
          <w:szCs w:val="24"/>
        </w:rPr>
        <w:t xml:space="preserve"> Е.Н., </w:t>
      </w:r>
      <w:r w:rsidRPr="00D90F11">
        <w:rPr>
          <w:rFonts w:ascii="Times New Roman" w:hAnsi="Times New Roman"/>
          <w:sz w:val="24"/>
          <w:szCs w:val="24"/>
        </w:rPr>
        <w:t>исполняющая</w:t>
      </w:r>
      <w:r w:rsidRPr="00D90F11">
        <w:rPr>
          <w:rFonts w:ascii="Times New Roman" w:hAnsi="Times New Roman"/>
          <w:sz w:val="24"/>
          <w:szCs w:val="24"/>
        </w:rPr>
        <w:t xml:space="preserve"> обязанности мирового судьи судебного участка            № 28 Бахчисарайского судебного района (Бахчисарайский муниципальный район) Республики Крым, при секретаре </w:t>
      </w:r>
      <w:r w:rsidRPr="00D90F11">
        <w:rPr>
          <w:rFonts w:ascii="Times New Roman" w:hAnsi="Times New Roman"/>
          <w:sz w:val="24"/>
          <w:szCs w:val="24"/>
        </w:rPr>
        <w:t>Бейтулаевой</w:t>
      </w:r>
      <w:r w:rsidRPr="00D90F11">
        <w:rPr>
          <w:rFonts w:ascii="Times New Roman" w:hAnsi="Times New Roman"/>
          <w:sz w:val="24"/>
          <w:szCs w:val="24"/>
        </w:rPr>
        <w:t xml:space="preserve"> А.Р.</w:t>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t xml:space="preserve">                   с участием:  </w:t>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t xml:space="preserve"> государственного обвинителя – помощника прокурора Бахчисарайского района </w:t>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t xml:space="preserve">      </w:t>
      </w:r>
      <w:r w:rsidRPr="00D90F11">
        <w:rPr>
          <w:rFonts w:ascii="Times New Roman" w:hAnsi="Times New Roman"/>
          <w:sz w:val="24"/>
          <w:szCs w:val="24"/>
        </w:rPr>
        <w:t>ХХХХХХ</w:t>
      </w:r>
      <w:r w:rsidRPr="00D90F11">
        <w:rPr>
          <w:rFonts w:ascii="Times New Roman" w:hAnsi="Times New Roman"/>
          <w:sz w:val="24"/>
          <w:szCs w:val="24"/>
        </w:rPr>
        <w:tab/>
      </w:r>
    </w:p>
    <w:p w:rsidR="00D90F11" w:rsidRPr="00D90F11" w:rsidP="00D90F11">
      <w:pPr>
        <w:spacing w:line="240" w:lineRule="auto"/>
        <w:jc w:val="both"/>
        <w:rPr>
          <w:rFonts w:ascii="Times New Roman" w:hAnsi="Times New Roman"/>
          <w:sz w:val="24"/>
          <w:szCs w:val="24"/>
        </w:rPr>
      </w:pPr>
      <w:r w:rsidRPr="00D90F11">
        <w:rPr>
          <w:rFonts w:ascii="Times New Roman" w:hAnsi="Times New Roman"/>
          <w:sz w:val="24"/>
          <w:szCs w:val="24"/>
        </w:rPr>
        <w:t xml:space="preserve">подсудимого </w:t>
      </w:r>
      <w:r w:rsidRPr="00D90F11">
        <w:rPr>
          <w:rFonts w:ascii="Times New Roman" w:hAnsi="Times New Roman"/>
          <w:sz w:val="24"/>
          <w:szCs w:val="24"/>
        </w:rPr>
        <w:tab/>
      </w:r>
      <w:r w:rsidRPr="00D90F11">
        <w:rPr>
          <w:rFonts w:ascii="Times New Roman" w:hAnsi="Times New Roman"/>
          <w:sz w:val="24"/>
          <w:szCs w:val="24"/>
        </w:rPr>
        <w:tab/>
        <w:t xml:space="preserve"> </w:t>
      </w:r>
      <w:r w:rsidRPr="00D90F11">
        <w:rPr>
          <w:rFonts w:ascii="Times New Roman" w:hAnsi="Times New Roman"/>
          <w:sz w:val="24"/>
          <w:szCs w:val="24"/>
        </w:rPr>
        <w:tab/>
        <w:t>Колосова Ю.А.</w:t>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t xml:space="preserve">  защитника                       </w:t>
      </w:r>
      <w:r w:rsidRPr="00D90F11">
        <w:rPr>
          <w:rFonts w:ascii="Times New Roman" w:hAnsi="Times New Roman"/>
          <w:sz w:val="24"/>
          <w:szCs w:val="24"/>
        </w:rPr>
        <w:tab/>
        <w:t xml:space="preserve">адвоката </w:t>
      </w:r>
      <w:r w:rsidRPr="00D90F11">
        <w:rPr>
          <w:rFonts w:ascii="Times New Roman" w:hAnsi="Times New Roman"/>
          <w:sz w:val="24"/>
          <w:szCs w:val="24"/>
        </w:rPr>
        <w:t>ХХХХХХ</w:t>
      </w:r>
      <w:r w:rsidRPr="00D90F11">
        <w:rPr>
          <w:rFonts w:ascii="Times New Roman" w:hAnsi="Times New Roman"/>
          <w:sz w:val="24"/>
          <w:szCs w:val="24"/>
        </w:rPr>
        <w:t>,</w:t>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t xml:space="preserve">удостоверение адвоката </w:t>
      </w:r>
      <w:r w:rsidRPr="00D90F11">
        <w:rPr>
          <w:rFonts w:ascii="Times New Roman" w:hAnsi="Times New Roman"/>
          <w:sz w:val="24"/>
          <w:szCs w:val="24"/>
        </w:rPr>
        <w:t>ХХХХХ</w:t>
      </w:r>
      <w:r w:rsidRPr="00D90F11">
        <w:rPr>
          <w:rFonts w:ascii="Times New Roman" w:hAnsi="Times New Roman"/>
          <w:sz w:val="24"/>
          <w:szCs w:val="24"/>
        </w:rPr>
        <w:t xml:space="preserve"> от 26.10.2015 года рассмотрев в открытом судебном заседании в г. Бахчисарай в особом порядке судебного разбирательства уголовное дело по обвинению:</w:t>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t xml:space="preserve">             Колосова </w:t>
      </w:r>
      <w:r w:rsidRPr="00D90F11">
        <w:rPr>
          <w:rFonts w:ascii="Times New Roman" w:hAnsi="Times New Roman"/>
          <w:sz w:val="24"/>
          <w:szCs w:val="24"/>
        </w:rPr>
        <w:t>Ю.А.</w:t>
      </w:r>
      <w:r w:rsidRPr="00D90F11">
        <w:rPr>
          <w:rFonts w:ascii="Times New Roman" w:hAnsi="Times New Roman"/>
          <w:sz w:val="24"/>
          <w:szCs w:val="24"/>
        </w:rPr>
        <w:t xml:space="preserve">, </w:t>
      </w:r>
      <w:r w:rsidRPr="00D90F11">
        <w:rPr>
          <w:rFonts w:ascii="Times New Roman" w:hAnsi="Times New Roman"/>
          <w:sz w:val="24"/>
          <w:szCs w:val="24"/>
        </w:rPr>
        <w:t>ХХХХХ</w:t>
      </w:r>
      <w:r w:rsidRPr="00D90F11">
        <w:rPr>
          <w:rFonts w:ascii="Times New Roman" w:hAnsi="Times New Roman"/>
          <w:sz w:val="24"/>
          <w:szCs w:val="24"/>
        </w:rPr>
        <w:t xml:space="preserve"> года рождения, уроженца                                      гор</w:t>
      </w:r>
      <w:r w:rsidRPr="00D90F11">
        <w:rPr>
          <w:rFonts w:ascii="Times New Roman" w:hAnsi="Times New Roman"/>
          <w:sz w:val="24"/>
          <w:szCs w:val="24"/>
        </w:rPr>
        <w:t>.</w:t>
      </w:r>
      <w:r w:rsidRPr="00D90F11">
        <w:rPr>
          <w:rFonts w:ascii="Times New Roman" w:hAnsi="Times New Roman"/>
          <w:sz w:val="24"/>
          <w:szCs w:val="24"/>
        </w:rPr>
        <w:t xml:space="preserve"> </w:t>
      </w:r>
      <w:r w:rsidRPr="00D90F11">
        <w:rPr>
          <w:rFonts w:ascii="Times New Roman" w:hAnsi="Times New Roman"/>
          <w:sz w:val="24"/>
          <w:szCs w:val="24"/>
        </w:rPr>
        <w:t>х</w:t>
      </w:r>
      <w:r w:rsidRPr="00D90F11">
        <w:rPr>
          <w:rFonts w:ascii="Times New Roman" w:hAnsi="Times New Roman"/>
          <w:sz w:val="24"/>
          <w:szCs w:val="24"/>
        </w:rPr>
        <w:t>ХХХХХ</w:t>
      </w:r>
      <w:r w:rsidRPr="00D90F11">
        <w:rPr>
          <w:rFonts w:ascii="Times New Roman" w:hAnsi="Times New Roman"/>
          <w:sz w:val="24"/>
          <w:szCs w:val="24"/>
        </w:rPr>
        <w:t xml:space="preserve">, </w:t>
      </w:r>
      <w:r w:rsidRPr="00D90F11">
        <w:rPr>
          <w:rFonts w:ascii="Times New Roman" w:hAnsi="Times New Roman"/>
          <w:sz w:val="24"/>
          <w:szCs w:val="24"/>
        </w:rPr>
        <w:t>ХХХХХ</w:t>
      </w:r>
      <w:r w:rsidRPr="00D90F11">
        <w:rPr>
          <w:rFonts w:ascii="Times New Roman" w:hAnsi="Times New Roman"/>
          <w:sz w:val="24"/>
          <w:szCs w:val="24"/>
        </w:rPr>
        <w:t xml:space="preserve"> образованием, </w:t>
      </w:r>
      <w:r w:rsidRPr="00D90F11">
        <w:rPr>
          <w:rFonts w:ascii="Times New Roman" w:hAnsi="Times New Roman"/>
          <w:sz w:val="24"/>
          <w:szCs w:val="24"/>
        </w:rPr>
        <w:t>ХХХХХХХ</w:t>
      </w:r>
      <w:r w:rsidRPr="00D90F11">
        <w:rPr>
          <w:rFonts w:ascii="Times New Roman" w:hAnsi="Times New Roman"/>
          <w:sz w:val="24"/>
          <w:szCs w:val="24"/>
        </w:rPr>
        <w:t xml:space="preserve">, </w:t>
      </w:r>
      <w:r w:rsidRPr="00D90F11">
        <w:rPr>
          <w:rFonts w:ascii="Times New Roman" w:hAnsi="Times New Roman"/>
          <w:sz w:val="24"/>
          <w:szCs w:val="24"/>
        </w:rPr>
        <w:t>ХХХХХХХ</w:t>
      </w:r>
      <w:r w:rsidRPr="00D90F11">
        <w:rPr>
          <w:rFonts w:ascii="Times New Roman" w:hAnsi="Times New Roman"/>
          <w:sz w:val="24"/>
          <w:szCs w:val="24"/>
        </w:rPr>
        <w:t xml:space="preserve"> зарегистрированного по адресу: </w:t>
      </w:r>
      <w:r w:rsidRPr="00D90F11">
        <w:rPr>
          <w:rFonts w:ascii="Times New Roman" w:hAnsi="Times New Roman"/>
          <w:sz w:val="24"/>
          <w:szCs w:val="24"/>
        </w:rPr>
        <w:t>ХХХХХХ</w:t>
      </w:r>
      <w:r w:rsidRPr="00D90F11">
        <w:rPr>
          <w:rFonts w:ascii="Times New Roman" w:hAnsi="Times New Roman"/>
          <w:sz w:val="24"/>
          <w:szCs w:val="24"/>
        </w:rPr>
        <w:t xml:space="preserve"> 1, </w:t>
      </w:r>
      <w:r w:rsidRPr="00D90F11">
        <w:rPr>
          <w:rFonts w:ascii="Times New Roman" w:hAnsi="Times New Roman"/>
          <w:sz w:val="24"/>
          <w:szCs w:val="24"/>
        </w:rPr>
        <w:t>проживающего</w:t>
      </w:r>
      <w:r w:rsidRPr="00D90F11">
        <w:rPr>
          <w:rFonts w:ascii="Times New Roman" w:hAnsi="Times New Roman"/>
          <w:sz w:val="24"/>
          <w:szCs w:val="24"/>
        </w:rPr>
        <w:t xml:space="preserve"> по адресу: </w:t>
      </w:r>
      <w:r w:rsidRPr="00D90F11">
        <w:rPr>
          <w:rFonts w:ascii="Times New Roman" w:hAnsi="Times New Roman"/>
          <w:sz w:val="24"/>
          <w:szCs w:val="24"/>
        </w:rPr>
        <w:t>ХХХХХХ,</w:t>
      </w:r>
      <w:r w:rsidRPr="00D90F11">
        <w:rPr>
          <w:rFonts w:ascii="Times New Roman" w:hAnsi="Times New Roman"/>
          <w:sz w:val="24"/>
          <w:szCs w:val="24"/>
        </w:rPr>
        <w:t xml:space="preserve"> ранее не судимого,</w:t>
      </w:r>
      <w:r w:rsidRPr="00D90F11">
        <w:rPr>
          <w:rFonts w:ascii="Times New Roman" w:hAnsi="Times New Roman"/>
          <w:sz w:val="24"/>
          <w:szCs w:val="24"/>
        </w:rPr>
        <w:tab/>
      </w:r>
    </w:p>
    <w:p w:rsidR="00D90F11" w:rsidRPr="00D90F11" w:rsidP="00D90F11">
      <w:pPr>
        <w:spacing w:line="240" w:lineRule="auto"/>
        <w:jc w:val="both"/>
        <w:rPr>
          <w:rFonts w:ascii="Times New Roman" w:hAnsi="Times New Roman"/>
          <w:sz w:val="24"/>
          <w:szCs w:val="24"/>
        </w:rPr>
      </w:pPr>
      <w:r w:rsidRPr="00D90F11">
        <w:rPr>
          <w:rFonts w:ascii="Times New Roman" w:hAnsi="Times New Roman"/>
          <w:sz w:val="24"/>
          <w:szCs w:val="24"/>
        </w:rPr>
        <w:t>в совершении преступления, предусмотренного ч. 1 ст. 260 УК РФ</w:t>
      </w:r>
    </w:p>
    <w:p w:rsidR="00D90F11" w:rsidRPr="00D90F11" w:rsidP="00D90F11">
      <w:pPr>
        <w:spacing w:line="240" w:lineRule="auto"/>
        <w:jc w:val="center"/>
        <w:rPr>
          <w:rFonts w:ascii="Times New Roman" w:hAnsi="Times New Roman"/>
          <w:sz w:val="24"/>
          <w:szCs w:val="24"/>
        </w:rPr>
      </w:pPr>
      <w:r w:rsidRPr="00D90F11">
        <w:rPr>
          <w:rFonts w:ascii="Times New Roman" w:hAnsi="Times New Roman"/>
          <w:sz w:val="24"/>
          <w:szCs w:val="24"/>
        </w:rPr>
        <w:t>УСТАНОВИЛ:</w:t>
      </w:r>
    </w:p>
    <w:p w:rsidR="00D90F11" w:rsidRPr="00D90F11" w:rsidP="00D90F11">
      <w:pPr>
        <w:spacing w:after="0" w:line="240" w:lineRule="auto"/>
        <w:jc w:val="both"/>
        <w:rPr>
          <w:rFonts w:ascii="Times New Roman" w:hAnsi="Times New Roman"/>
          <w:sz w:val="24"/>
          <w:szCs w:val="24"/>
        </w:rPr>
      </w:pPr>
      <w:r w:rsidRPr="00D90F11">
        <w:rPr>
          <w:rFonts w:ascii="Times New Roman" w:hAnsi="Times New Roman"/>
          <w:sz w:val="24"/>
          <w:szCs w:val="24"/>
        </w:rPr>
        <w:tab/>
        <w:t>Подсудимый Колосов Ю.А. совершил незаконную рубку лесных насаждений, совершенную в значительном размере, при следующих обстоятельствах.</w:t>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 xml:space="preserve">Колосов Ю.А., 26.01.2022 года в период времени с 11 часов 00 минут до 12 часов 00 минут прибыл на участок местности </w:t>
      </w:r>
      <w:r w:rsidRPr="00D90F11">
        <w:rPr>
          <w:rFonts w:ascii="Times New Roman" w:hAnsi="Times New Roman"/>
          <w:sz w:val="24"/>
          <w:szCs w:val="24"/>
        </w:rPr>
        <w:t>ХХХХХХХХХХХХХХХХХХХ</w:t>
      </w:r>
      <w:r w:rsidRPr="00D90F11">
        <w:rPr>
          <w:rFonts w:ascii="Times New Roman" w:hAnsi="Times New Roman"/>
          <w:sz w:val="24"/>
          <w:szCs w:val="24"/>
        </w:rPr>
        <w:t>, собственником которого является Министерство экологии и природных ресурсов Республики Крым, где в нарушение статьи 29 Лесного кодекса РФ в отсутствие разрешительных документов на производство лесозаготовительных работ, а именно: договора аренды земельного участка лесного фонда и протокола о</w:t>
      </w:r>
      <w:r w:rsidRPr="00D90F11">
        <w:rPr>
          <w:rFonts w:ascii="Times New Roman" w:hAnsi="Times New Roman"/>
          <w:sz w:val="24"/>
          <w:szCs w:val="24"/>
        </w:rPr>
        <w:t xml:space="preserve"> </w:t>
      </w:r>
      <w:r w:rsidRPr="00D90F11">
        <w:rPr>
          <w:rFonts w:ascii="Times New Roman" w:hAnsi="Times New Roman"/>
          <w:sz w:val="24"/>
          <w:szCs w:val="24"/>
        </w:rPr>
        <w:t>результатах</w:t>
      </w:r>
      <w:r w:rsidRPr="00D90F11">
        <w:rPr>
          <w:rFonts w:ascii="Times New Roman" w:hAnsi="Times New Roman"/>
          <w:sz w:val="24"/>
          <w:szCs w:val="24"/>
        </w:rPr>
        <w:t xml:space="preserve"> лесного аукциона либо лесорубочного билета; ордера или лесного билета; </w:t>
      </w:r>
      <w:r w:rsidRPr="00D90F11">
        <w:rPr>
          <w:rFonts w:ascii="Times New Roman" w:hAnsi="Times New Roman"/>
          <w:sz w:val="24"/>
          <w:szCs w:val="24"/>
        </w:rPr>
        <w:t xml:space="preserve">договора купли-продажи лесных насаждений, осознавая общественную опасность своих действий, предвидя и желая наступления общественно опасных последствий в виде нарушения экологической безопасности общества, обеспечиваемой охраной, рациональным использованием и воспроизводством древесно-кустарниковой растительности в лесах, экологического равновесия и жизнеспособности древесно-кустарниковой растительности, в нарушение лесного законодательства, убедившись, что за его действиями никто не наблюдает, выбрал одно </w:t>
      </w:r>
      <w:r w:rsidRPr="00D90F11">
        <w:rPr>
          <w:rFonts w:ascii="Times New Roman" w:hAnsi="Times New Roman"/>
          <w:sz w:val="24"/>
          <w:szCs w:val="24"/>
        </w:rPr>
        <w:t>сырорастущее</w:t>
      </w:r>
      <w:r w:rsidRPr="00D90F11">
        <w:rPr>
          <w:rFonts w:ascii="Times New Roman" w:hAnsi="Times New Roman"/>
          <w:sz w:val="24"/>
          <w:szCs w:val="24"/>
        </w:rPr>
        <w:t xml:space="preserve"> дерево породы «граб» с диаметром ствола 30</w:t>
      </w:r>
      <w:r w:rsidRPr="00D90F11">
        <w:rPr>
          <w:rFonts w:ascii="Times New Roman" w:hAnsi="Times New Roman"/>
          <w:sz w:val="24"/>
          <w:szCs w:val="24"/>
        </w:rPr>
        <w:t xml:space="preserve"> </w:t>
      </w:r>
      <w:r w:rsidRPr="00D90F11">
        <w:rPr>
          <w:rFonts w:ascii="Times New Roman" w:hAnsi="Times New Roman"/>
          <w:sz w:val="24"/>
          <w:szCs w:val="24"/>
        </w:rPr>
        <w:t>см</w:t>
      </w:r>
      <w:r w:rsidRPr="00D90F11">
        <w:rPr>
          <w:rFonts w:ascii="Times New Roman" w:hAnsi="Times New Roman"/>
          <w:sz w:val="24"/>
          <w:szCs w:val="24"/>
        </w:rPr>
        <w:t xml:space="preserve"> и умышленно, применяя мускульную силу рук, произвел его незаконную рубку путем спиливания специально привезенной бензопилой, то есть отделение ствола дерева от корня, после чего разделил ствол на пять фрагментов, чем необратимо нарушил способность насаждения к продолжению роста. </w:t>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t>Своими умышленными противоправными действиями Колосов Ю.А. нарушил требования Лесного кодекса Российской Федерации, действующего на указанной территории, вследствие чего причинил Министерству экологии и природных ресурсов Республики Крым значительный материальный ущерб на сумму 11 883 рубля.</w:t>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t>Таким образом, Колосов Ю.А. совершил преступление, предусмотренное            ч. 1 ст. 260 УК РФ – незаконная рубка леса, лесных насаждений, совершенная в значительном размере.</w:t>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t xml:space="preserve">В ходе судебного заседания от защитника подсудимого Колосова Ю.А. адвоката </w:t>
      </w:r>
      <w:r w:rsidRPr="00D90F11">
        <w:rPr>
          <w:rFonts w:ascii="Times New Roman" w:hAnsi="Times New Roman"/>
          <w:sz w:val="24"/>
          <w:szCs w:val="24"/>
        </w:rPr>
        <w:t>ХХХХХ</w:t>
      </w:r>
      <w:r w:rsidRPr="00D90F11">
        <w:rPr>
          <w:rFonts w:ascii="Times New Roman" w:hAnsi="Times New Roman"/>
          <w:sz w:val="24"/>
          <w:szCs w:val="24"/>
        </w:rPr>
        <w:t>. поступило ходатайство о прекращении уголовного дела в отношении подсудимого Колосова Ю.А. на основании статьи 75 УК РФ в связи с деятельным раскаянием, освобождением его от угол</w:t>
      </w:r>
      <w:r w:rsidRPr="00D90F11">
        <w:rPr>
          <w:rFonts w:ascii="Times New Roman" w:hAnsi="Times New Roman"/>
          <w:sz w:val="24"/>
          <w:szCs w:val="24"/>
        </w:rPr>
        <w:t>овной ответственности.</w:t>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 xml:space="preserve">Подсудимый Колосов Ю.А. в судебном заседании свою вину признал полностью, </w:t>
      </w:r>
      <w:r w:rsidRPr="00D90F11">
        <w:rPr>
          <w:rFonts w:ascii="Times New Roman" w:hAnsi="Times New Roman"/>
          <w:sz w:val="24"/>
          <w:szCs w:val="24"/>
        </w:rPr>
        <w:t xml:space="preserve">поддержал ходатайство защитника и также просил суд прекратить в отношении его уголовное дело в связи с деятельным раскаянием при </w:t>
      </w:r>
      <w:r w:rsidRPr="00D90F11">
        <w:rPr>
          <w:rFonts w:ascii="Times New Roman" w:hAnsi="Times New Roman"/>
          <w:sz w:val="24"/>
          <w:szCs w:val="24"/>
        </w:rPr>
        <w:t>этом</w:t>
      </w:r>
      <w:r w:rsidRPr="00D90F11">
        <w:rPr>
          <w:rFonts w:ascii="Times New Roman" w:hAnsi="Times New Roman"/>
          <w:sz w:val="24"/>
          <w:szCs w:val="24"/>
        </w:rPr>
        <w:t xml:space="preserve"> указав, что правовые последствия прекращения уголовного дела по основаниям, предусмотренным ст. 75 УК РФ, ему разъяснены и понятны.</w:t>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t xml:space="preserve">Представитель государственного обвинения не возражал против прекращения уголовного делав </w:t>
      </w:r>
      <w:r w:rsidRPr="00D90F11">
        <w:rPr>
          <w:rFonts w:ascii="Times New Roman" w:hAnsi="Times New Roman"/>
          <w:sz w:val="24"/>
          <w:szCs w:val="24"/>
        </w:rPr>
        <w:t>отношении</w:t>
      </w:r>
      <w:r w:rsidRPr="00D90F11">
        <w:rPr>
          <w:rFonts w:ascii="Times New Roman" w:hAnsi="Times New Roman"/>
          <w:sz w:val="24"/>
          <w:szCs w:val="24"/>
        </w:rPr>
        <w:t xml:space="preserve"> подсудимого Колосова Ю.А. и освобождения его от уголовной ответственности по заявленным в ходатайстве основаниям. </w:t>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t>Представитель потерпевшего в судебное заседание не явился, ранее подал заявление о полном возмещении причиненного материального вреда, согласии на рассмотрение уголовного дела в особом порядке и не возражал против прекращения уголовного дела в отношении Колосова Ю.А. в связи с его деятельным раскаянием.</w:t>
      </w:r>
    </w:p>
    <w:p w:rsidR="00D90F11" w:rsidRPr="00D90F11" w:rsidP="00D90F11">
      <w:pPr>
        <w:spacing w:after="0" w:line="240" w:lineRule="auto"/>
        <w:jc w:val="both"/>
        <w:rPr>
          <w:rFonts w:ascii="Times New Roman" w:eastAsia="Droid Sans Fallback" w:hAnsi="Times New Roman"/>
          <w:kern w:val="3"/>
          <w:sz w:val="24"/>
          <w:szCs w:val="24"/>
          <w:shd w:val="clear" w:color="auto" w:fill="FFFFFF"/>
          <w:lang w:eastAsia="zh-CN" w:bidi="hi-IN"/>
        </w:rPr>
      </w:pPr>
      <w:r w:rsidRPr="00D90F11">
        <w:rPr>
          <w:rFonts w:ascii="Times New Roman" w:hAnsi="Times New Roman"/>
          <w:sz w:val="24"/>
          <w:szCs w:val="24"/>
        </w:rPr>
        <w:tab/>
        <w:t xml:space="preserve">Мировой судья, заслушав мнение участников судебного разбирательства, исследовав необходимые материалы уголовного </w:t>
      </w:r>
      <w:r w:rsidRPr="00D90F11">
        <w:rPr>
          <w:rFonts w:ascii="Times New Roman" w:hAnsi="Times New Roman"/>
          <w:sz w:val="24"/>
          <w:szCs w:val="24"/>
        </w:rPr>
        <w:t>дела</w:t>
      </w:r>
      <w:r w:rsidRPr="00D90F11">
        <w:rPr>
          <w:rFonts w:ascii="Times New Roman" w:hAnsi="Times New Roman"/>
          <w:sz w:val="24"/>
          <w:szCs w:val="24"/>
        </w:rPr>
        <w:t xml:space="preserve"> приходит к выводу, что ходатайство защитника подсудимого подлежит удовлетворению по следующим основаниям.  </w:t>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hAnsi="Times New Roman"/>
          <w:sz w:val="24"/>
          <w:szCs w:val="24"/>
        </w:rPr>
        <w:tab/>
      </w:r>
      <w:r w:rsidRPr="00D90F11">
        <w:rPr>
          <w:rFonts w:ascii="Times New Roman" w:eastAsia="Droid Sans Fallback" w:hAnsi="Times New Roman"/>
          <w:kern w:val="3"/>
          <w:sz w:val="24"/>
          <w:szCs w:val="24"/>
          <w:lang w:eastAsia="zh-CN" w:bidi="hi-IN"/>
        </w:rPr>
        <w:t>Согласно статьи 75 Уголовного кодекса РФ ли</w:t>
      </w:r>
      <w:r w:rsidRPr="00D90F11">
        <w:rPr>
          <w:rFonts w:ascii="Times New Roman" w:eastAsia="Droid Sans Fallback" w:hAnsi="Times New Roman"/>
          <w:kern w:val="3"/>
          <w:sz w:val="24"/>
          <w:szCs w:val="24"/>
          <w:shd w:val="clear" w:color="auto" w:fill="FFFFFF"/>
          <w:lang w:eastAsia="zh-CN" w:bidi="hi-IN"/>
        </w:rPr>
        <w:t>цо, впервые совершившее преступление </w:t>
      </w:r>
      <w:hyperlink r:id="rId4" w:anchor="dst554" w:history="1">
        <w:r w:rsidRPr="00D90F11">
          <w:rPr>
            <w:rFonts w:ascii="Times New Roman" w:eastAsia="Droid Sans Fallback" w:hAnsi="Times New Roman"/>
            <w:kern w:val="3"/>
            <w:sz w:val="24"/>
            <w:szCs w:val="24"/>
            <w:shd w:val="clear" w:color="auto" w:fill="FFFFFF"/>
            <w:lang w:eastAsia="zh-CN" w:bidi="hi-IN"/>
          </w:rPr>
          <w:t>небольшой</w:t>
        </w:r>
      </w:hyperlink>
      <w:r w:rsidRPr="00D90F11">
        <w:rPr>
          <w:rFonts w:ascii="Times New Roman" w:eastAsia="Droid Sans Fallback" w:hAnsi="Times New Roman"/>
          <w:kern w:val="3"/>
          <w:sz w:val="24"/>
          <w:szCs w:val="24"/>
          <w:shd w:val="clear" w:color="auto" w:fill="FFFFFF"/>
          <w:lang w:eastAsia="zh-CN" w:bidi="hi-IN"/>
        </w:rPr>
        <w:t> или </w:t>
      </w:r>
      <w:hyperlink r:id="rId4" w:anchor="dst2573" w:history="1">
        <w:r w:rsidRPr="00D90F11">
          <w:rPr>
            <w:rFonts w:ascii="Times New Roman" w:eastAsia="Droid Sans Fallback" w:hAnsi="Times New Roman"/>
            <w:kern w:val="3"/>
            <w:sz w:val="24"/>
            <w:szCs w:val="24"/>
            <w:shd w:val="clear" w:color="auto" w:fill="FFFFFF"/>
            <w:lang w:eastAsia="zh-CN" w:bidi="hi-IN"/>
          </w:rPr>
          <w:t>средней</w:t>
        </w:r>
      </w:hyperlink>
      <w:r w:rsidRPr="00D90F11">
        <w:rPr>
          <w:rFonts w:ascii="Times New Roman" w:eastAsia="Droid Sans Fallback" w:hAnsi="Times New Roman"/>
          <w:kern w:val="3"/>
          <w:sz w:val="24"/>
          <w:szCs w:val="24"/>
          <w:shd w:val="clear" w:color="auto" w:fill="FFFFFF"/>
          <w:lang w:eastAsia="zh-CN" w:bidi="hi-IN"/>
        </w:rPr>
        <w:t> тяжести, может быть освобождено от уголовной ответственности, если после совершения преступления добровольно явилось с </w:t>
      </w:r>
      <w:r w:rsidRPr="00D90F11">
        <w:rPr>
          <w:rFonts w:ascii="Times New Roman" w:eastAsia="Droid Sans Fallback" w:hAnsi="Times New Roman"/>
          <w:kern w:val="3"/>
          <w:sz w:val="24"/>
          <w:szCs w:val="24"/>
          <w:lang w:eastAsia="zh-CN" w:bidi="hi-IN"/>
        </w:rPr>
        <w:t>повинной</w:t>
      </w:r>
      <w:r w:rsidRPr="00D90F11">
        <w:rPr>
          <w:rFonts w:ascii="Times New Roman" w:eastAsia="Droid Sans Fallback" w:hAnsi="Times New Roman"/>
          <w:kern w:val="3"/>
          <w:sz w:val="24"/>
          <w:szCs w:val="24"/>
          <w:shd w:val="clear" w:color="auto" w:fill="FFFFFF"/>
          <w:lang w:eastAsia="zh-CN" w:bidi="hi-IN"/>
        </w:rPr>
        <w:t>, способствовало раскрытию и расследованию этого преступления, возместило </w:t>
      </w:r>
      <w:hyperlink r:id="rId5" w:anchor="dst100013" w:history="1">
        <w:r w:rsidRPr="00D90F11">
          <w:rPr>
            <w:rFonts w:ascii="Times New Roman" w:eastAsia="Droid Sans Fallback" w:hAnsi="Times New Roman"/>
            <w:kern w:val="3"/>
            <w:sz w:val="24"/>
            <w:szCs w:val="24"/>
            <w:shd w:val="clear" w:color="auto" w:fill="FFFFFF"/>
            <w:lang w:eastAsia="zh-CN" w:bidi="hi-IN"/>
          </w:rPr>
          <w:t>ущерб</w:t>
        </w:r>
      </w:hyperlink>
      <w:r w:rsidRPr="00D90F11">
        <w:rPr>
          <w:rFonts w:ascii="Times New Roman" w:eastAsia="Droid Sans Fallback" w:hAnsi="Times New Roman"/>
          <w:kern w:val="3"/>
          <w:sz w:val="24"/>
          <w:szCs w:val="24"/>
          <w:shd w:val="clear" w:color="auto" w:fill="FFFFFF"/>
          <w:lang w:eastAsia="zh-CN" w:bidi="hi-IN"/>
        </w:rPr>
        <w:t> или иным образом загладило вред, причиненный этим преступлением, и вследствие </w:t>
      </w:r>
      <w:hyperlink r:id="rId6" w:anchor="dst100017" w:history="1">
        <w:r w:rsidRPr="00D90F11">
          <w:rPr>
            <w:rFonts w:ascii="Times New Roman" w:eastAsia="Droid Sans Fallback" w:hAnsi="Times New Roman"/>
            <w:kern w:val="3"/>
            <w:sz w:val="24"/>
            <w:szCs w:val="24"/>
            <w:shd w:val="clear" w:color="auto" w:fill="FFFFFF"/>
            <w:lang w:eastAsia="zh-CN" w:bidi="hi-IN"/>
          </w:rPr>
          <w:t>деятельного раскаяния</w:t>
        </w:r>
      </w:hyperlink>
      <w:r w:rsidRPr="00D90F11">
        <w:rPr>
          <w:rFonts w:ascii="Times New Roman" w:eastAsia="Droid Sans Fallback" w:hAnsi="Times New Roman"/>
          <w:kern w:val="3"/>
          <w:sz w:val="24"/>
          <w:szCs w:val="24"/>
          <w:shd w:val="clear" w:color="auto" w:fill="FFFFFF"/>
          <w:lang w:eastAsia="zh-CN" w:bidi="hi-IN"/>
        </w:rPr>
        <w:t> перестало быть </w:t>
      </w:r>
      <w:r w:rsidRPr="00D90F11">
        <w:rPr>
          <w:rFonts w:ascii="Times New Roman" w:eastAsia="Droid Sans Fallback" w:hAnsi="Times New Roman"/>
          <w:kern w:val="3"/>
          <w:sz w:val="24"/>
          <w:szCs w:val="24"/>
          <w:lang w:eastAsia="zh-CN" w:bidi="hi-IN"/>
        </w:rPr>
        <w:t>общественно опасным</w:t>
      </w:r>
      <w:r w:rsidRPr="00D90F11">
        <w:rPr>
          <w:rFonts w:ascii="Times New Roman" w:eastAsia="Droid Sans Fallback" w:hAnsi="Times New Roman"/>
          <w:kern w:val="3"/>
          <w:sz w:val="24"/>
          <w:szCs w:val="24"/>
          <w:shd w:val="clear" w:color="auto" w:fill="FFFFFF"/>
          <w:lang w:eastAsia="zh-CN" w:bidi="hi-IN"/>
        </w:rPr>
        <w:t>.</w:t>
      </w:r>
      <w:r w:rsidRPr="00D90F11">
        <w:rPr>
          <w:rFonts w:ascii="Times New Roman" w:eastAsia="Droid Sans Fallback" w:hAnsi="Times New Roman"/>
          <w:kern w:val="3"/>
          <w:sz w:val="24"/>
          <w:szCs w:val="24"/>
          <w:shd w:val="clear" w:color="auto" w:fill="FFFFFF"/>
          <w:lang w:eastAsia="zh-CN" w:bidi="hi-IN"/>
        </w:rPr>
        <w:tab/>
      </w:r>
      <w:r w:rsidRPr="00D90F11">
        <w:rPr>
          <w:rFonts w:ascii="Times New Roman" w:eastAsia="Droid Sans Fallback" w:hAnsi="Times New Roman"/>
          <w:kern w:val="3"/>
          <w:sz w:val="24"/>
          <w:szCs w:val="24"/>
          <w:shd w:val="clear" w:color="auto" w:fill="FFFFFF"/>
          <w:lang w:eastAsia="zh-CN" w:bidi="hi-IN"/>
        </w:rPr>
        <w:tab/>
      </w:r>
      <w:r w:rsidRPr="00D90F11">
        <w:rPr>
          <w:rFonts w:ascii="Times New Roman" w:eastAsia="Droid Sans Fallback" w:hAnsi="Times New Roman"/>
          <w:kern w:val="3"/>
          <w:sz w:val="24"/>
          <w:szCs w:val="24"/>
          <w:shd w:val="clear" w:color="auto" w:fill="FFFFFF"/>
          <w:lang w:eastAsia="zh-CN" w:bidi="hi-IN"/>
        </w:rPr>
        <w:tab/>
      </w:r>
      <w:r w:rsidRPr="00D90F11">
        <w:rPr>
          <w:rFonts w:ascii="Times New Roman" w:eastAsia="Droid Sans Fallback" w:hAnsi="Times New Roman"/>
          <w:kern w:val="3"/>
          <w:sz w:val="24"/>
          <w:szCs w:val="24"/>
          <w:shd w:val="clear" w:color="auto" w:fill="FFFFFF"/>
          <w:lang w:eastAsia="zh-CN" w:bidi="hi-IN"/>
        </w:rPr>
        <w:tab/>
      </w:r>
      <w:r w:rsidRPr="00D90F11">
        <w:rPr>
          <w:rFonts w:ascii="Times New Roman" w:eastAsia="Droid Sans Fallback" w:hAnsi="Times New Roman"/>
          <w:kern w:val="3"/>
          <w:sz w:val="24"/>
          <w:szCs w:val="24"/>
          <w:shd w:val="clear" w:color="auto" w:fill="FFFFFF"/>
          <w:lang w:eastAsia="zh-CN" w:bidi="hi-IN"/>
        </w:rPr>
        <w:tab/>
      </w:r>
    </w:p>
    <w:p w:rsidR="00D90F11" w:rsidRPr="00D90F11" w:rsidP="00D90F11">
      <w:pPr>
        <w:pStyle w:val="NormalWeb"/>
        <w:shd w:val="clear" w:color="auto" w:fill="FFFFFF"/>
        <w:spacing w:before="0" w:beforeAutospacing="0" w:after="0" w:afterAutospacing="0"/>
        <w:ind w:firstLine="540"/>
        <w:jc w:val="both"/>
        <w:rPr>
          <w:shd w:val="clear" w:color="auto" w:fill="FFFFFF"/>
        </w:rPr>
      </w:pPr>
      <w:r w:rsidRPr="00D90F11">
        <w:t xml:space="preserve">В соответствии со статьей 28 УПК РФ </w:t>
      </w:r>
      <w:r w:rsidRPr="00D90F11">
        <w:rPr>
          <w:color w:val="000000"/>
          <w:shd w:val="clear" w:color="auto" w:fill="FFFFFF"/>
        </w:rPr>
        <w:t> с</w:t>
      </w:r>
      <w:r w:rsidRPr="00D90F11">
        <w:rPr>
          <w:shd w:val="clear" w:color="auto" w:fill="FFFFFF"/>
        </w:rPr>
        <w:t>уд вправе прекратить уголовное преследование в отношении лица, обвиняемого в совершении преступления </w:t>
      </w:r>
      <w:hyperlink r:id="rId7" w:anchor="dst555" w:history="1">
        <w:r w:rsidRPr="00D90F11">
          <w:rPr>
            <w:rStyle w:val="Hyperlink"/>
            <w:shd w:val="clear" w:color="auto" w:fill="FFFFFF"/>
          </w:rPr>
          <w:t>небольшой</w:t>
        </w:r>
      </w:hyperlink>
      <w:r w:rsidRPr="00D90F11">
        <w:rPr>
          <w:shd w:val="clear" w:color="auto" w:fill="FFFFFF"/>
        </w:rPr>
        <w:t> или </w:t>
      </w:r>
      <w:hyperlink r:id="rId7" w:anchor="dst554" w:history="1">
        <w:r w:rsidRPr="00D90F11">
          <w:rPr>
            <w:rStyle w:val="Hyperlink"/>
            <w:shd w:val="clear" w:color="auto" w:fill="FFFFFF"/>
          </w:rPr>
          <w:t>средней</w:t>
        </w:r>
      </w:hyperlink>
      <w:r w:rsidRPr="00D90F11">
        <w:rPr>
          <w:shd w:val="clear" w:color="auto" w:fill="FFFFFF"/>
        </w:rPr>
        <w:t> тяжести, в случаях, предусмотренных </w:t>
      </w:r>
      <w:hyperlink r:id="rId8" w:anchor="dst102418" w:history="1">
        <w:r w:rsidRPr="00D90F11">
          <w:rPr>
            <w:rStyle w:val="Hyperlink"/>
            <w:shd w:val="clear" w:color="auto" w:fill="FFFFFF"/>
          </w:rPr>
          <w:t>частью первой статьи 75</w:t>
        </w:r>
      </w:hyperlink>
      <w:r w:rsidRPr="00D90F11">
        <w:rPr>
          <w:shd w:val="clear" w:color="auto" w:fill="FFFFFF"/>
        </w:rPr>
        <w:t> Уголовного кодекса Российской Федерации.</w:t>
      </w:r>
      <w:r w:rsidRPr="00D90F11">
        <w:rPr>
          <w:shd w:val="clear" w:color="auto" w:fill="FFFFFF"/>
        </w:rPr>
        <w:tab/>
      </w:r>
      <w:r w:rsidRPr="00D90F11">
        <w:rPr>
          <w:shd w:val="clear" w:color="auto" w:fill="FFFFFF"/>
        </w:rPr>
        <w:tab/>
      </w:r>
    </w:p>
    <w:p w:rsidR="00D90F11" w:rsidRPr="00D90F11" w:rsidP="00D90F11">
      <w:pPr>
        <w:pStyle w:val="NormalWeb"/>
        <w:shd w:val="clear" w:color="auto" w:fill="FFFFFF"/>
        <w:spacing w:before="0" w:beforeAutospacing="0" w:after="0" w:afterAutospacing="0"/>
        <w:ind w:firstLine="540"/>
        <w:jc w:val="both"/>
      </w:pPr>
      <w:r w:rsidRPr="00D90F11">
        <w:rPr>
          <w:shd w:val="clear" w:color="auto" w:fill="FFFFFF"/>
        </w:rPr>
        <w:t>Согласно п. 4 и п. 5 постановления Пленума Верховного Суда РФ от 27.06.2013 года № 19 «О применении судами законодательства, регламентирующего основания и порядок освобождения от уголовной ответственности» п</w:t>
      </w:r>
      <w:r w:rsidRPr="00D90F11">
        <w:t>о смыслу </w:t>
      </w:r>
      <w:hyperlink r:id="rId8" w:anchor="dst103391" w:history="1">
        <w:r w:rsidRPr="00D90F11">
          <w:t>части 1 статьи 75</w:t>
        </w:r>
      </w:hyperlink>
      <w:r w:rsidRPr="00D90F11">
        <w:t> УК РФ, 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 них, которые с учетом</w:t>
      </w:r>
      <w:r w:rsidRPr="00D90F11">
        <w:t xml:space="preserve"> конкретных обстоятельств лицо имело объективную возможность совершить (например, задержание на месте преступления объективно исключает возможность явиться в правоохранительные органы с сообщением о совершенном преступлении, однако последующее способствование лицом раскрытию и расследованию преступления, возмещение им ущерба и (или) заглаживание вреда иным образом могут свидетельствовать о его деятельном раскаянии).</w:t>
      </w:r>
      <w:r w:rsidRPr="00D90F11">
        <w:tab/>
        <w:t xml:space="preserve">Судам следует иметь в виду, что деятельное раскаяние может повлечь освобождение от уголовной ответственности только в том случае, когда лицо вследствие этого перестало быть общественно опасным. Разрешая вопрос об утрате лицом общественной опасности, необходимо учитывать всю совокупность обстоятельств, характеризующих поведение лица после совершения преступления, а также данные о его личности. При этом признание лицом своей вины без совершения действий, предусмотренных указанной нормой, не является деятельным раскаянием. </w:t>
      </w:r>
      <w:r w:rsidRPr="00D90F11">
        <w:tab/>
      </w:r>
      <w:r w:rsidRPr="00D90F11">
        <w:tab/>
      </w:r>
      <w:r w:rsidRPr="00D90F11">
        <w:tab/>
      </w:r>
      <w:r w:rsidRPr="00D90F11">
        <w:tab/>
      </w:r>
      <w:r w:rsidRPr="00D90F11">
        <w:tab/>
      </w:r>
      <w:r w:rsidRPr="00D90F11">
        <w:tab/>
      </w:r>
      <w:r w:rsidRPr="00D90F11">
        <w:tab/>
      </w:r>
      <w:r w:rsidRPr="00D90F11">
        <w:tab/>
      </w:r>
      <w:r w:rsidRPr="00D90F11">
        <w:tab/>
        <w:t>Условие освобождения от уголовной ответственности в виде способствования раскрытию и расследованию преступления следует считать выполненным, если лицо способствовало раскрытию и расследованию преступления, совершенного с его участием.</w:t>
      </w:r>
    </w:p>
    <w:p w:rsidR="00D90F11" w:rsidRPr="00D90F11" w:rsidP="00D90F11">
      <w:pPr>
        <w:spacing w:after="0" w:line="240" w:lineRule="auto"/>
        <w:ind w:firstLine="708"/>
        <w:jc w:val="both"/>
        <w:rPr>
          <w:rFonts w:ascii="Times New Roman" w:hAnsi="Times New Roman"/>
          <w:sz w:val="24"/>
          <w:szCs w:val="24"/>
          <w:shd w:val="clear" w:color="auto" w:fill="FFFFFF"/>
        </w:rPr>
      </w:pPr>
      <w:r w:rsidRPr="00D90F11">
        <w:rPr>
          <w:rFonts w:ascii="Times New Roman" w:hAnsi="Times New Roman"/>
          <w:sz w:val="24"/>
          <w:szCs w:val="24"/>
          <w:shd w:val="clear" w:color="auto" w:fill="FFFFFF"/>
        </w:rPr>
        <w:t>В судебном заседании установлено, что подсудимый Колосов Ю.А. ранее не судим, т.е. впервые совершил преступление, которое согласно статьи 15 УК РФ относится к преступлениям небольшой тяжести, после совершения преступления позитивными действиями подтвердил свое раскаяние, добровольно подал заявление о явке с повинной, активно способствовал раскрытию и расследованию преступления, возместил в полном объеме ущерб, причиненный преступлением, обратился с заявлением о</w:t>
      </w:r>
      <w:r w:rsidRPr="00D90F11">
        <w:rPr>
          <w:rFonts w:ascii="Times New Roman" w:hAnsi="Times New Roman"/>
          <w:sz w:val="24"/>
          <w:szCs w:val="24"/>
          <w:shd w:val="clear" w:color="auto" w:fill="FFFFFF"/>
        </w:rPr>
        <w:t xml:space="preserve"> </w:t>
      </w:r>
      <w:r w:rsidRPr="00D90F11">
        <w:rPr>
          <w:rFonts w:ascii="Times New Roman" w:hAnsi="Times New Roman"/>
          <w:sz w:val="24"/>
          <w:szCs w:val="24"/>
          <w:shd w:val="clear" w:color="auto" w:fill="FFFFFF"/>
        </w:rPr>
        <w:t>рассмотрении</w:t>
      </w:r>
      <w:r w:rsidRPr="00D90F11">
        <w:rPr>
          <w:rFonts w:ascii="Times New Roman" w:hAnsi="Times New Roman"/>
          <w:sz w:val="24"/>
          <w:szCs w:val="24"/>
          <w:shd w:val="clear" w:color="auto" w:fill="FFFFFF"/>
        </w:rPr>
        <w:t xml:space="preserve"> дела в особом порядке судебного разбирательства, по месту работы и жительства характеризуется положительно и, вследствие деятельного раскаяния на день рассмотрения дела в суде перестал быть общественно опасным для общества.</w:t>
      </w:r>
      <w:r w:rsidRPr="00D90F11">
        <w:rPr>
          <w:rFonts w:ascii="Times New Roman" w:hAnsi="Times New Roman"/>
          <w:sz w:val="24"/>
          <w:szCs w:val="24"/>
          <w:shd w:val="clear" w:color="auto" w:fill="FFFFFF"/>
        </w:rPr>
        <w:tab/>
      </w:r>
    </w:p>
    <w:p w:rsidR="00D90F11" w:rsidRPr="00D90F11" w:rsidP="00D90F11">
      <w:pPr>
        <w:spacing w:after="0" w:line="240" w:lineRule="auto"/>
        <w:ind w:firstLine="708"/>
        <w:jc w:val="both"/>
        <w:rPr>
          <w:rFonts w:ascii="Times New Roman" w:hAnsi="Times New Roman"/>
          <w:sz w:val="24"/>
          <w:szCs w:val="24"/>
          <w:shd w:val="clear" w:color="auto" w:fill="FFFFFF"/>
        </w:rPr>
      </w:pPr>
      <w:r w:rsidRPr="00D90F11">
        <w:rPr>
          <w:rFonts w:ascii="Times New Roman" w:hAnsi="Times New Roman"/>
          <w:sz w:val="24"/>
          <w:szCs w:val="24"/>
          <w:shd w:val="clear" w:color="auto" w:fill="FFFFFF"/>
        </w:rPr>
        <w:t>Принимая во внимание указанные обстоятельства, мировой судья приходит к выводу, что ходатайство защитника Большакова Ю.Н. подлежит удовлетворению, поскольку имеются фактические и юридические основания и подсудимый Колосов Ю.А. может быть освобожден от уголовной ответственности по основаниям, предусмотренным статьей 75 УК РФ.</w:t>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p>
    <w:p w:rsidR="00D90F11" w:rsidRPr="00D90F11" w:rsidP="00D90F11">
      <w:pPr>
        <w:spacing w:after="0" w:line="240" w:lineRule="auto"/>
        <w:ind w:firstLine="708"/>
        <w:jc w:val="both"/>
        <w:rPr>
          <w:rFonts w:ascii="Times New Roman" w:hAnsi="Times New Roman"/>
          <w:sz w:val="24"/>
          <w:szCs w:val="24"/>
          <w:shd w:val="clear" w:color="auto" w:fill="FFFFFF"/>
        </w:rPr>
      </w:pPr>
      <w:r w:rsidRPr="00D90F11">
        <w:rPr>
          <w:rFonts w:ascii="Times New Roman" w:hAnsi="Times New Roman"/>
          <w:sz w:val="24"/>
          <w:szCs w:val="24"/>
          <w:shd w:val="clear" w:color="auto" w:fill="FFFFFF"/>
        </w:rPr>
        <w:t xml:space="preserve">Вопрос о вещественных доказательствах подлежит разрешению в соответствии со ст. 81 УПК РФ. </w:t>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t xml:space="preserve">Мера пресечения по делу не избиралась. </w:t>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t>На основании изложенного и руководствуясь ст. ст. 28, 254, 316 УПК РФ, ст. 75 УК РФ, мировой судья</w:t>
      </w:r>
    </w:p>
    <w:p w:rsidR="00D90F11" w:rsidRPr="00D90F11" w:rsidP="00D90F11">
      <w:pPr>
        <w:spacing w:line="240" w:lineRule="auto"/>
        <w:ind w:firstLine="708"/>
        <w:jc w:val="both"/>
        <w:rPr>
          <w:rFonts w:ascii="Times New Roman" w:hAnsi="Times New Roman"/>
          <w:sz w:val="24"/>
          <w:szCs w:val="24"/>
          <w:shd w:val="clear" w:color="auto" w:fill="FFFFFF"/>
        </w:rPr>
      </w:pP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t>ПОСТАНОВИЛ:</w:t>
      </w:r>
    </w:p>
    <w:p w:rsidR="00D90F11" w:rsidRPr="00D90F11" w:rsidP="00D90F11">
      <w:pPr>
        <w:spacing w:line="240" w:lineRule="auto"/>
        <w:jc w:val="both"/>
        <w:rPr>
          <w:rFonts w:ascii="Times New Roman" w:hAnsi="Times New Roman"/>
          <w:sz w:val="24"/>
          <w:szCs w:val="24"/>
          <w:shd w:val="clear" w:color="auto" w:fill="FFFFFF"/>
        </w:rPr>
      </w:pPr>
      <w:r w:rsidRPr="00D90F11">
        <w:rPr>
          <w:rFonts w:ascii="Times New Roman" w:hAnsi="Times New Roman"/>
          <w:sz w:val="24"/>
          <w:szCs w:val="24"/>
          <w:shd w:val="clear" w:color="auto" w:fill="FFFFFF"/>
        </w:rPr>
        <w:t xml:space="preserve">          Ходатайство защитника подсудимого Колосова Ю.А. адвоката </w:t>
      </w:r>
      <w:r w:rsidRPr="00D90F11">
        <w:rPr>
          <w:rFonts w:ascii="Times New Roman" w:hAnsi="Times New Roman"/>
          <w:sz w:val="24"/>
          <w:szCs w:val="24"/>
          <w:shd w:val="clear" w:color="auto" w:fill="FFFFFF"/>
        </w:rPr>
        <w:t>ХХХХ</w:t>
      </w:r>
      <w:r w:rsidRPr="00D90F11">
        <w:rPr>
          <w:rFonts w:ascii="Times New Roman" w:hAnsi="Times New Roman"/>
          <w:sz w:val="24"/>
          <w:szCs w:val="24"/>
          <w:shd w:val="clear" w:color="auto" w:fill="FFFFFF"/>
        </w:rPr>
        <w:t xml:space="preserve"> удовлетворить.</w:t>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t xml:space="preserve">Уголовное дело в отношении Колосова </w:t>
      </w:r>
      <w:r w:rsidRPr="00D90F11">
        <w:rPr>
          <w:rFonts w:ascii="Times New Roman" w:hAnsi="Times New Roman"/>
          <w:sz w:val="24"/>
          <w:szCs w:val="24"/>
          <w:shd w:val="clear" w:color="auto" w:fill="FFFFFF"/>
        </w:rPr>
        <w:t>Ю.А.</w:t>
      </w:r>
      <w:r w:rsidRPr="00D90F11">
        <w:rPr>
          <w:rFonts w:ascii="Times New Roman" w:hAnsi="Times New Roman"/>
          <w:sz w:val="24"/>
          <w:szCs w:val="24"/>
          <w:shd w:val="clear" w:color="auto" w:fill="FFFFFF"/>
        </w:rPr>
        <w:t>, обвиняемого в совершении преступления, предусмотренного ч. 1 ст. 260 УК РФ прекратить и на основании ч. 1 ст. 75 УК РФ освободить от уголовной ответственности в связи с деятельным раскаянием.</w:t>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t xml:space="preserve">Вещественные доказательства – </w:t>
      </w:r>
      <w:r w:rsidRPr="00D90F11">
        <w:rPr>
          <w:rFonts w:ascii="Times New Roman" w:hAnsi="Times New Roman"/>
          <w:sz w:val="24"/>
          <w:szCs w:val="24"/>
          <w:shd w:val="clear" w:color="auto" w:fill="FFFFFF"/>
        </w:rPr>
        <w:t>ХХХХХХХХХХХХХХХХ</w:t>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t>Постановление может быть обжаловано в Бахчисарайский районный суд Республики Крым через мирового судью судебного участка № 28 Бахчисарайского судебного района (Бахчисарайский муниципальный район) в течение 10 суток со дня его вынесения.</w:t>
      </w:r>
    </w:p>
    <w:p w:rsidR="00D90F11" w:rsidRPr="00D90F11" w:rsidP="00D90F11">
      <w:pPr>
        <w:spacing w:line="240" w:lineRule="auto"/>
        <w:jc w:val="both"/>
        <w:rPr>
          <w:rFonts w:ascii="Times New Roman" w:hAnsi="Times New Roman"/>
          <w:sz w:val="24"/>
          <w:szCs w:val="24"/>
          <w:shd w:val="clear" w:color="auto" w:fill="FFFFFF"/>
        </w:rPr>
      </w:pPr>
      <w:r w:rsidRPr="00D90F11">
        <w:rPr>
          <w:rFonts w:ascii="Times New Roman" w:hAnsi="Times New Roman"/>
          <w:sz w:val="24"/>
          <w:szCs w:val="24"/>
          <w:shd w:val="clear" w:color="auto" w:fill="FFFFFF"/>
        </w:rPr>
        <w:tab/>
        <w:t>Мировой судья</w:t>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ab/>
      </w:r>
      <w:r w:rsidRPr="00D90F11">
        <w:rPr>
          <w:rFonts w:ascii="Times New Roman" w:hAnsi="Times New Roman"/>
          <w:sz w:val="24"/>
          <w:szCs w:val="24"/>
          <w:shd w:val="clear" w:color="auto" w:fill="FFFFFF"/>
        </w:rPr>
        <w:t>Е.Н.Андрухова</w:t>
      </w:r>
      <w:r w:rsidRPr="00D90F11">
        <w:rPr>
          <w:rFonts w:ascii="Times New Roman" w:hAnsi="Times New Roman"/>
          <w:sz w:val="24"/>
          <w:szCs w:val="24"/>
          <w:shd w:val="clear" w:color="auto" w:fill="FFFFFF"/>
        </w:rPr>
        <w:tab/>
      </w:r>
    </w:p>
    <w:p w:rsidR="00633942" w:rsidRPr="00D90F11">
      <w:pPr>
        <w:rPr>
          <w:sz w:val="24"/>
          <w:szCs w:val="24"/>
        </w:rPr>
      </w:pPr>
    </w:p>
    <w:sectPr w:rsidSect="00C25FB1">
      <w:pgSz w:w="11906" w:h="16838"/>
      <w:pgMar w:top="964" w:right="567" w:bottom="96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Segoe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11"/>
    <w:rsid w:val="00633942"/>
    <w:rsid w:val="00D90F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F1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0F1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D90F11"/>
    <w:rPr>
      <w:color w:val="0000FF"/>
      <w:u w:val="single"/>
    </w:rPr>
  </w:style>
  <w:style w:type="paragraph" w:styleId="BalloonText">
    <w:name w:val="Balloon Text"/>
    <w:basedOn w:val="Normal"/>
    <w:link w:val="a"/>
    <w:uiPriority w:val="99"/>
    <w:semiHidden/>
    <w:unhideWhenUsed/>
    <w:rsid w:val="00D90F1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90F1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77739/a0182fc43a8bbf8974658cda72c860ddfb210c52/" TargetMode="External" /><Relationship Id="rId5" Type="http://schemas.openxmlformats.org/officeDocument/2006/relationships/hyperlink" Target="http://www.consultant.ru/document/cons_doc_LAW_207951/" TargetMode="External" /><Relationship Id="rId6" Type="http://schemas.openxmlformats.org/officeDocument/2006/relationships/hyperlink" Target="http://www.consultant.ru/document/cons_doc_LAW_207951/49d03bf442ce667e5f1aedd8a0850c842c8df62c/" TargetMode="External" /><Relationship Id="rId7" Type="http://schemas.openxmlformats.org/officeDocument/2006/relationships/hyperlink" Target="https://www.consultant.ru/document/cons_doc_LAW_412702/a0182fc43a8bbf8974658cda72c860ddfb210c52/" TargetMode="External" /><Relationship Id="rId8" Type="http://schemas.openxmlformats.org/officeDocument/2006/relationships/hyperlink" Target="https://www.consultant.ru/document/cons_doc_LAW_412702/2ba2a1c7f4543c624328bd19c1c703a7056a3b2f/"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