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Р И Г О В О 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1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29 Бахчисара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ского судебного района (</w:t>
      </w:r>
      <w:r>
        <w:rPr>
          <w:rStyle w:val="cat-Addressgrp-1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Черкашин А.С., 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Горшковой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 государственного обв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нителя помощника прокурора </w:t>
      </w:r>
      <w:r>
        <w:rPr>
          <w:rStyle w:val="cat-Addressgrp-4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доловой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Ершова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Чугунова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Ершова Игоря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Российском Федерации, со средним образованием, не женатого, официально нетрудоустроенного, военн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обязанного, зарегистрированного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судимого, обвиняемого в 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шении преступления, предусмотренного ст. 319 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Ершов И.Э.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публичное оскорбление представителя власти при исполнении должностных обязанностей при следующих обстоятел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ствах.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FIOgrp-3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Врио начальника Отдела Министерства утренних дел Российской Федерации по </w:t>
      </w:r>
      <w:r>
        <w:rPr>
          <w:rStyle w:val="cat-Addressgrp-7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237 л/с от </w:t>
      </w:r>
      <w:r>
        <w:rPr>
          <w:rStyle w:val="cat-Dategrp-1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с </w:t>
      </w:r>
      <w:r>
        <w:rPr>
          <w:rStyle w:val="cat-Dategrp-1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полицейского отделения патрул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но- постовой службы полиции Отдела МВД 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сии по </w:t>
      </w:r>
      <w:r>
        <w:rPr>
          <w:rStyle w:val="cat-Addressgrp-7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ОППСП ОМВД России по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должностному регламенту полицейского ОППСП ОМВД России по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Институцией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деральными законами, указами и распоряжениями Президента Российской Федерации, постановлениями и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ряжениями Правительства Российской Федерации, решениями коллегии и норм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тивными правовыми актами МВД России, правовыми актами МВД по </w:t>
      </w:r>
      <w:r>
        <w:rPr>
          <w:rStyle w:val="cat-Addressgrp-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ОМВД, Положением об отделе ОМВД, а также совместными г сказами и распоряжениями,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гламентирующими деятельность ППСП.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2, 4, 5 ст. 12 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3 от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полиции» (далее - ФЗ «О Полиции») 7-зников Д.Ю. обязан пресекать противоправные деяния; устранять угрозы с безпасности граждан и общественной безопасности, выя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лять причины преступлений административных правонарушений, принимать в пределах своих полномочий меры по их устран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нию; выявлять лиц, имеющих намерение совершить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ление, и проводить с ними индивидуальную профилактическую работу; обеспечивать безопасность граждан и общественный порядок на улицах, площадях, стадионах, скверах, па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ках, на транспортных магистралях, вокзалах, в аэропортах, морских и </w:t>
      </w:r>
      <w:r>
        <w:rPr>
          <w:rFonts w:ascii="Times New Roman" w:eastAsia="Times New Roman" w:hAnsi="Times New Roman" w:cs="Times New Roman"/>
          <w:sz w:val="28"/>
          <w:szCs w:val="28"/>
        </w:rPr>
        <w:t>речн</w:t>
      </w:r>
      <w:r>
        <w:rPr>
          <w:rFonts w:ascii="Times New Roman" w:eastAsia="Times New Roman" w:hAnsi="Times New Roman" w:cs="Times New Roman"/>
          <w:sz w:val="28"/>
          <w:szCs w:val="28"/>
        </w:rPr>
        <w:t>ых портах и других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местах.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 1-3 ч. 1 ст. 13 ФЗ «О полиции»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ыполнения возложенных на нее обязанностей представляется право требовать от дан и дол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ностных лиц прекращения противоправных действий; проверять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кументы, уд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стоверяющие личность граждан, если имеются данные, дающие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зревать их в совершении преступления или полагать, что они находятся розыске, либо если имеется повод к возбуждению в отношении этих граждан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 правонарушении, а равно, если имеются основания для их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 в случаях, предусмотренных федеральным законом; проверять у гра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дан, </w:t>
      </w:r>
      <w:r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стных лиц, общественных объединений и организаций разрешения (лицензии) и </w:t>
      </w:r>
      <w:r>
        <w:rPr>
          <w:rFonts w:ascii="Times New Roman" w:eastAsia="Times New Roman" w:hAnsi="Times New Roman" w:cs="Times New Roman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 на совершение определенных действий или на осуществле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</w:rPr>
        <w:t>деленного вида деятельности, контроль (надзор) за которыми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 на </w:t>
      </w:r>
      <w:r>
        <w:rPr>
          <w:rFonts w:ascii="Times New Roman" w:eastAsia="Times New Roman" w:hAnsi="Times New Roman" w:cs="Times New Roman"/>
          <w:sz w:val="28"/>
          <w:szCs w:val="28"/>
        </w:rPr>
        <w:t>полицию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Федерации; право вызывать в </w:t>
      </w:r>
      <w:r>
        <w:rPr>
          <w:rFonts w:ascii="Times New Roman" w:eastAsia="Times New Roman" w:hAnsi="Times New Roman" w:cs="Times New Roman"/>
          <w:sz w:val="28"/>
          <w:szCs w:val="28"/>
        </w:rPr>
        <w:t>полиц</w:t>
      </w:r>
      <w:r>
        <w:rPr>
          <w:rFonts w:ascii="Times New Roman" w:eastAsia="Times New Roman" w:hAnsi="Times New Roman" w:cs="Times New Roman"/>
          <w:sz w:val="28"/>
          <w:szCs w:val="28"/>
        </w:rPr>
        <w:t>ию граждан и должностных лиц по расследуемым уголо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делам и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>дящимся в производстве делам об административных правон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рушениях, а также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проверкой зарегистрированных в установленном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коном порядке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преступлениях, об административных правонарушениях,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отнесено к компетенции полиции, 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чать по таким делам, материалам,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сообщениям необходимые объя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нения, справки,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подвергать в </w:t>
      </w:r>
      <w:r>
        <w:rPr>
          <w:rFonts w:ascii="Times New Roman" w:eastAsia="Times New Roman" w:hAnsi="Times New Roman" w:cs="Times New Roman"/>
          <w:sz w:val="28"/>
          <w:szCs w:val="28"/>
        </w:rPr>
        <w:t>приводу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полицию в случаях и порядке, предусмотренных федеральным зак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ном.</w:t>
      </w:r>
    </w:p>
    <w:p>
      <w:pPr>
        <w:spacing w:before="0" w:after="0"/>
        <w:ind w:firstLine="6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3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представителем власти,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лжностным лицом правоохранительного органа, наделенным в установленном законом порядке распорядительными полномочиями в отношении лиц, не нах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дящихся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 в служебной зависимости.</w:t>
      </w:r>
    </w:p>
    <w:p>
      <w:pPr>
        <w:spacing w:before="0" w:after="0"/>
        <w:ind w:firstLine="5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постовой ведомости расстановки нарядов патрульно-постовой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Dategrp-1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>
        <w:rPr>
          <w:rStyle w:val="cat-Dategrp-1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ОМВД 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заступил в наряд на службу с </w:t>
      </w:r>
      <w:r>
        <w:rPr>
          <w:rStyle w:val="cat-Timegrp-45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10.2023 и нес службу до </w:t>
      </w:r>
      <w:r>
        <w:rPr>
          <w:rStyle w:val="cat-Timegrp-46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 время дежурства </w:t>
      </w:r>
      <w:r>
        <w:rPr>
          <w:rStyle w:val="cat-FIOgrp-3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одет в форме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одежду сотрудника органов внутренних дел со знаками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личия. Таким образом, с </w:t>
      </w:r>
      <w:r>
        <w:rPr>
          <w:rStyle w:val="cat-Timegrp-45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46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представителем власти, находился при исполн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своих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лжностных обязанностей.</w:t>
      </w:r>
    </w:p>
    <w:p>
      <w:pPr>
        <w:spacing w:before="0" w:after="0"/>
        <w:ind w:firstLine="640"/>
        <w:jc w:val="both"/>
        <w:rPr>
          <w:sz w:val="28"/>
          <w:szCs w:val="28"/>
        </w:rPr>
      </w:pPr>
      <w:r>
        <w:rPr>
          <w:rStyle w:val="cat-Dategrp-18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Timegrp-47rplc-4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48rplc-4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полицейский </w:t>
      </w:r>
      <w:r>
        <w:rPr>
          <w:rFonts w:ascii="Times New Roman" w:eastAsia="Times New Roman" w:hAnsi="Times New Roman" w:cs="Times New Roman"/>
          <w:sz w:val="28"/>
          <w:szCs w:val="28"/>
        </w:rPr>
        <w:t>ОППСП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России по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овладения,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обнаружил Ершова И.Э.,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дился в состоянии алкогольного опьянения в общественном месте и совершал </w:t>
      </w:r>
      <w:r>
        <w:rPr>
          <w:rFonts w:ascii="Times New Roman" w:eastAsia="Times New Roman" w:hAnsi="Times New Roman" w:cs="Times New Roman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хулиганство, то есть выражался грубой нецензурной бранью, тем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мым </w:t>
      </w:r>
      <w:r>
        <w:rPr>
          <w:rFonts w:ascii="Times New Roman" w:eastAsia="Times New Roman" w:hAnsi="Times New Roman" w:cs="Times New Roman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sz w:val="28"/>
          <w:szCs w:val="28"/>
        </w:rPr>
        <w:t>шал административное правонарушение, предусмотренное ст. 20.1 КоАП РФ.</w:t>
      </w:r>
    </w:p>
    <w:p>
      <w:pPr>
        <w:spacing w:before="0" w:after="0"/>
        <w:ind w:firstLine="6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вышеуказанном месте, в названные дату и время </w:t>
      </w:r>
      <w:r>
        <w:rPr>
          <w:rStyle w:val="cat-FIOgrp-3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учи в форменном обмундировании сотрудника полиции, с целью пресеч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тивоправных действий Ершова И.Э., а именно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усмотренного ст. 20.1 КоАП РФ, подошел к последнему,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ставился, предъявил </w:t>
      </w:r>
      <w:r>
        <w:rPr>
          <w:rFonts w:ascii="Times New Roman" w:eastAsia="Times New Roman" w:hAnsi="Times New Roman" w:cs="Times New Roman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sz w:val="28"/>
          <w:szCs w:val="28"/>
        </w:rPr>
        <w:t>жебное удостоверение, потр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бовал прекратить совершать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вонарушение, после чего стал составлять в отношении 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шова И.Э. 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правонарушении.</w:t>
      </w:r>
    </w:p>
    <w:p>
      <w:pPr>
        <w:spacing w:before="0" w:after="0"/>
        <w:ind w:firstLine="6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временем, Ершов И.Э., будучи несогласным с законными действиями </w:t>
      </w:r>
      <w:r>
        <w:rPr>
          <w:rStyle w:val="cat-FIOgrp-34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в указанном месте, в эту же дату и время в сост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действуя умышленно, видя стоящего перед собой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дставителя власти, одетого в форменное обмундирование сотрудника пол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при </w:t>
      </w:r>
      <w:r>
        <w:rPr>
          <w:rFonts w:ascii="Times New Roman" w:eastAsia="Times New Roman" w:hAnsi="Times New Roman" w:cs="Times New Roman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нении своих должностных обязанностей, в результате внезапно возникшей </w:t>
      </w:r>
      <w:r>
        <w:rPr>
          <w:rFonts w:ascii="Times New Roman" w:eastAsia="Times New Roman" w:hAnsi="Times New Roman" w:cs="Times New Roman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sz w:val="28"/>
          <w:szCs w:val="28"/>
        </w:rPr>
        <w:t>иязни к полицейскому О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 ОМВД России по </w:t>
      </w:r>
      <w:r>
        <w:rPr>
          <w:rStyle w:val="cat-Addressgrp-7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исполнением им своих должностных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занностей, </w:t>
      </w:r>
      <w:r>
        <w:rPr>
          <w:rFonts w:ascii="Times New Roman" w:eastAsia="Times New Roman" w:hAnsi="Times New Roman" w:cs="Times New Roman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чно в присутствии незаинтересованных граждан </w:t>
      </w:r>
      <w:r>
        <w:rPr>
          <w:rStyle w:val="cat-FIOgrp-36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7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оскорбил представителя власти - полицейского 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ПСП ОМВД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7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вырази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шись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словес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грубой нецензурной бранью в адрес личности и служебной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его, чем подорвал авторитет правоохранител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органов в лице </w:t>
      </w:r>
      <w:r>
        <w:rPr>
          <w:rStyle w:val="cat-FIOgrp-34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унизил его честь и достоинство.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 Ершов И.Э. виновным себя в предъявленном обвинении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знал, при этом показал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Style w:val="cat-Dategrp-21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 в </w:t>
      </w:r>
      <w:r>
        <w:rPr>
          <w:rStyle w:val="cat-Timegrp-49rplc-6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находился в </w:t>
      </w:r>
      <w:r>
        <w:rPr>
          <w:rStyle w:val="cat-Addressgrp-9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0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пришел к своей девушке </w:t>
      </w:r>
      <w:r>
        <w:rPr>
          <w:rStyle w:val="cat-FIOgrp-36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чтобы помириться, т.к. до этого они были в ссоре. Постучав в дверь, она увидела его в нетрезвом состоянии, поэтому не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крывала дверь и кричала чтобы он ушел, но он не отреагировал на ее просьбу и дальше продолжал стоять на своем. После чего последняя вызвала сотрудников полиции. В тот день, он был в состоянии алкогольного опьянения, поэтому все происходящее того дня он плохо помнит, но может пояснить, что сотрудники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лиции несколько раз делали ему замечание и просили прекратить противоправные действия, после чего применили физическую силу, в последующем он был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 в ОМВД России по </w:t>
      </w:r>
      <w:r>
        <w:rPr>
          <w:rStyle w:val="cat-Addressgrp-7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содеянном он раскаивае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знает на данный момент, что им совершено преступление, в котором он чистосе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дечно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Аналогичные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Ершов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давал на предварительном следствии (л.д.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104-106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признательных показаний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Ершова И.Э.</w:t>
      </w:r>
      <w:r>
        <w:rPr>
          <w:rFonts w:ascii="Times New Roman" w:eastAsia="Times New Roman" w:hAnsi="Times New Roman" w:cs="Times New Roman"/>
          <w:sz w:val="28"/>
          <w:szCs w:val="28"/>
        </w:rPr>
        <w:t>, его вина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вершении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криминируемого преступления подтверждается исследованными в суде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потерпевшего </w:t>
      </w:r>
      <w:r>
        <w:rPr>
          <w:rStyle w:val="cat-FIOgrp-34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2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должности полицейского ОППСП ОМВД России по </w:t>
      </w:r>
      <w:r>
        <w:rPr>
          <w:rStyle w:val="cat-Addressgrp-7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r>
        <w:rPr>
          <w:rStyle w:val="cat-Dategrp-18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заступил на суточное дежурство с </w:t>
      </w:r>
      <w:r>
        <w:rPr>
          <w:rStyle w:val="cat-Timegrp-50rplc-7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51rplc-7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Совместно с ним на суточное 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журство заступил командир отделения патрульно-постовой службы </w:t>
      </w:r>
      <w:r>
        <w:rPr>
          <w:rStyle w:val="cat-FIOgrp-38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</w:rPr>
        <w:t>время суточного дежурства все сотрудники полиции находились в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менном </w:t>
      </w:r>
      <w:r>
        <w:rPr>
          <w:rFonts w:ascii="Times New Roman" w:eastAsia="Times New Roman" w:hAnsi="Times New Roman" w:cs="Times New Roman"/>
          <w:sz w:val="28"/>
          <w:szCs w:val="28"/>
        </w:rPr>
        <w:t>обмун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дировании, со знаками отличия и надписью полиция. Около </w:t>
      </w:r>
      <w:r>
        <w:rPr>
          <w:rStyle w:val="cat-Timegrp-52rplc-7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оперативного дежурного поступило сообщение о том, что по адресу: Бахчисарай, </w:t>
      </w:r>
      <w:r>
        <w:rPr>
          <w:rStyle w:val="cat-Addressgrp-11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ломиться в дверь сожитель,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когол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опьянения. В связи с тем, что наряд ППС находился на охране </w:t>
      </w:r>
      <w:r>
        <w:rPr>
          <w:rFonts w:ascii="Times New Roman" w:eastAsia="Times New Roman" w:hAnsi="Times New Roman" w:cs="Times New Roman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порядка, они направились по вышеуказа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ному адресу. По приезду за данный адрес, они остановились напротив домовладения № 4 и 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танавливать все обстоятельства произошедшего. В ходе установления событий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оисшествия,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 небольшой промежуток времени прибыл мужчина,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ходящийся в состоянии алкогольного опьянения, так как от него исходил запах </w:t>
      </w:r>
      <w:r>
        <w:rPr>
          <w:rFonts w:ascii="Times New Roman" w:eastAsia="Times New Roman" w:hAnsi="Times New Roman" w:cs="Times New Roman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sz w:val="28"/>
          <w:szCs w:val="28"/>
        </w:rPr>
        <w:t>оголя, была шаткая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ходка и невнятная речь.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общения была установлена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чность мужчины, им оказался Ершов Игорь Эдуардович, </w:t>
      </w:r>
      <w:r>
        <w:rPr>
          <w:rStyle w:val="cat-PassportDatagrp-44rplc-7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 В ходе общения Ершов И.Э. стал агрессивно реагировать и психовать, емко выражаться грубой нецензу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</w:rPr>
        <w:t>бранью в присутствии граждан и 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рудников полиции. </w:t>
      </w:r>
      <w:r>
        <w:rPr>
          <w:rStyle w:val="cat-FIOgrp-33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его агрессию сделал ему замечание, но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ршов И.Э. не как не ре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гировал на его требования и стал высказывать в адрес </w:t>
      </w:r>
      <w:r>
        <w:rPr>
          <w:rStyle w:val="cat-FIOgrp-34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грубой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цензурной брани. Все слова нецензурной брани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сказывались именно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му, так как Ершов И.Э. смотрел на него в этот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мент. Данные слова были отче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слышны и рядом стоящим гражданам, и </w:t>
      </w:r>
      <w:r>
        <w:rPr>
          <w:rFonts w:ascii="Times New Roman" w:eastAsia="Times New Roman" w:hAnsi="Times New Roman" w:cs="Times New Roman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рудником полиции. Кроме этого, высказывания нецензурной брани в его адрес 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шовым И.Э., были записаны на носимый видеорегистратор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Dazor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</w:rPr>
        <w:t>бование прекратить и пройти в сл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жебный автом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обиль Ершов И.Э. отказался чем 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азал неповиновение зако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требованию сотрудников полиции, стал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змахивать руками вести себя очень грубо и агрессивно, стал выражаться грубой цензурной бранью в адрес сотрудн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лиции, при этом они находились в </w:t>
      </w:r>
      <w:r>
        <w:rPr>
          <w:rFonts w:ascii="Times New Roman" w:eastAsia="Times New Roman" w:hAnsi="Times New Roman" w:cs="Times New Roman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менном обмундировании, после чего к Ершову И.Э. была применена физическая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ла и специальные средства для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одоления противодействия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ебования сотрудников полиции, так как последний вел себя очень агрес</w:t>
      </w:r>
      <w:r>
        <w:rPr>
          <w:rFonts w:ascii="Times New Roman" w:eastAsia="Times New Roman" w:hAnsi="Times New Roman" w:cs="Times New Roman"/>
          <w:sz w:val="28"/>
          <w:szCs w:val="28"/>
        </w:rPr>
        <w:t>сивно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отказывался само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стоятельно пройти в служебный автомобиль.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предметов от </w:t>
      </w:r>
      <w:r>
        <w:rPr>
          <w:rStyle w:val="cat-Dategrp-23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которых следует, что 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шов И.Э. будучи в состоянии алкогольного опьянения, действуя умышленно, в словесной форме, используя грубую нецензурную брань, публично, в прису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ствии граждан, оскорбил полицейского ОППСП ОМВД России по </w:t>
      </w:r>
      <w:r>
        <w:rPr>
          <w:rStyle w:val="cat-Addressgrp-7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событие зафиксировано на видеорег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DAZOR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(л.д. 92-96).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документами: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апортом об обнаружении признаков преступления от </w:t>
      </w:r>
      <w:r>
        <w:rPr>
          <w:rStyle w:val="cat-Dategrp-24rplc-92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гласно которому </w:t>
      </w:r>
      <w:r>
        <w:rPr>
          <w:rStyle w:val="cat-Dategrp-24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следственный отдел по </w:t>
      </w:r>
      <w:r>
        <w:rPr>
          <w:rStyle w:val="cat-Addressgrp-7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ГСУ СК России по </w:t>
      </w:r>
      <w:r>
        <w:rPr>
          <w:rStyle w:val="cat-Addressgrp-0rplc-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ОМВД России по </w:t>
      </w:r>
      <w:r>
        <w:rPr>
          <w:rStyle w:val="cat-Addressgrp-7rplc-9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 материал проверки по факту публичного оскорбления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теля власти - ОППСП ОМВД России по </w:t>
      </w:r>
      <w:r>
        <w:rPr>
          <w:rStyle w:val="cat-Addressgrp-7rplc-9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 7)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опией выписки из приказа о назначении на должность № 237 л/с от </w:t>
      </w:r>
      <w:r>
        <w:rPr>
          <w:rStyle w:val="cat-Dategrp-15rplc-99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Style w:val="cat-FIOgrp-33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на должность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лицейского отделения патрульно-постовой службы полиции Отдела МВД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сии по </w:t>
      </w:r>
      <w:r>
        <w:rPr>
          <w:rStyle w:val="cat-Addressgrp-7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(т. 1 л.д. 56)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олжностным регламентом полицейского 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ОМВД России по </w:t>
      </w:r>
      <w:r>
        <w:rPr>
          <w:rStyle w:val="cat-Addressgrp-7rplc-102"/>
          <w:rFonts w:ascii="Times New Roman" w:eastAsia="Times New Roman" w:hAnsi="Times New Roman" w:cs="Times New Roman"/>
          <w:b/>
          <w:bCs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Style w:val="cat-Dategrp-25rplc-103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основными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ниями деятельности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 защита личности, общества, государства от противоправных посягательств, предупреждение и пресечение преступлений и административных правонарушений, произво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 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 59-68)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опией постовой ведомости расстановки сил и средств участвующих в ООП и ООБ на </w:t>
      </w:r>
      <w:r>
        <w:rPr>
          <w:rStyle w:val="cat-Dategrp-18rplc-104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которой </w:t>
      </w:r>
      <w:r>
        <w:rPr>
          <w:rStyle w:val="cat-FIOgrp-33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заступил на службу </w:t>
      </w:r>
      <w:r>
        <w:rPr>
          <w:rStyle w:val="cat-Dategrp-18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50rplc-10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 70)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опией постановления об административном правонарушении от </w:t>
      </w:r>
      <w:r>
        <w:rPr>
          <w:rStyle w:val="cat-Dategrp-20rplc-108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(дело № </w:t>
      </w:r>
      <w:r>
        <w:rPr>
          <w:rStyle w:val="cat-UserDefinedgrp-55rplc-109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 Ершов И.Э. признан вино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ным в совершении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правонарушения, предусмотренного ч. 2 ст. 20.1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 72-73)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 оценивая в совокупности вышеуказанные исследованные 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седании доказательства, признаёт их допустимыми, достоверными и относимыми, так как они устанавливают фактические обстоятельства по делу, 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чены в соответствии с требованиями уголовно-процессуального закона, не нах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дятся в противоречии друг с другом, соответствуют и дополняют друг друга и в их достоверности у суда нет оснований сомн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ваться.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 оснований не доверять данным 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седании показаниям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они являются последовательными, непротиворечивыми, объективно подтверждаются иными исследованными в судебном заседании доказательствами. Оснований для огов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 подсудимого 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установлено, в связи с чем,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признаёт их достоверными, допустимыми и относимыми доказ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тельствами.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исследования в судебном заседании вышеуказанных письменных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казательств по делу установлено, что все они добыты и оформлены правомо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ными лицами, в соответствии с нормами уголовно-процессуального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тельства. Каких-либо данных, свидетельствующих о недопустимости их в кач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 доказательств, о нарушении прав участников судопроизводства,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исследованных в су</w:t>
      </w:r>
      <w:r>
        <w:rPr>
          <w:rFonts w:ascii="Times New Roman" w:eastAsia="Times New Roman" w:hAnsi="Times New Roman" w:cs="Times New Roman"/>
          <w:sz w:val="28"/>
          <w:szCs w:val="28"/>
        </w:rPr>
        <w:t>дебном заседании доказательств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 достаточной для установления виновности подсудимого в инкр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минированных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лениях.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Безусловно, в судебном заседании установлено, что Ершовым И.Э. произн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сились нецензурные слова в адрес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что подтвердил поте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певший. Поскольку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цензурные выражения в адрес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были произнесены </w:t>
      </w:r>
      <w:r>
        <w:rPr>
          <w:rFonts w:ascii="Times New Roman" w:eastAsia="Times New Roman" w:hAnsi="Times New Roman" w:cs="Times New Roman"/>
          <w:sz w:val="28"/>
          <w:szCs w:val="28"/>
        </w:rPr>
        <w:t>Ершовым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посторонних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 публичн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 нашел свое подтверждение.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Статус сотрудника полиции был очевиден для Ершова И.Э., поскольку он представился ему, предъявил служебное удостоверение,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 форменном обмундировании, содержащим знаки отличия сотрудника полиции. Само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Ершова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ствует о том, что он знал и понимал, что обращается именно к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33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действовал в рамках предоставленных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полномочий, осуществляя проверку заявления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Ершовым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тивоправных действий, что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Ершовым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ступления в отношении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исполнял свои должнос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ные 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занности.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данных обстоятельств подтверждает наличие умысла у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 на публичное оскорбление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Изложенное в совокупности свидетельствует о подтверждении вины </w:t>
      </w:r>
      <w:r>
        <w:rPr>
          <w:rFonts w:ascii="Times New Roman" w:eastAsia="Times New Roman" w:hAnsi="Times New Roman" w:cs="Times New Roman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криминированном преступлении по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319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Ершова И.Э.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319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 публичное оскорбл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 в связи с исполнением им своих должностных обяза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ностей.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подсудимому мировой судья в соответствии со ст. 60 УК РФ, учитывает характер и степень общественной опасности 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преступления, личность подсудимого, обстоятельства, смягчающие и отя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чающие наказание.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соответствии со ст. 15 УК РФ,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Ершовым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ление относится к категории небольшой тяж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не судим, на учетах </w:t>
      </w:r>
      <w:r>
        <w:rPr>
          <w:rFonts w:ascii="Times New Roman" w:eastAsia="Times New Roman" w:hAnsi="Times New Roman" w:cs="Times New Roman"/>
          <w:sz w:val="28"/>
          <w:szCs w:val="28"/>
        </w:rPr>
        <w:t>у врача психиатра и врача-нарколога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состоит, оф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циально не трудоустроен.</w:t>
      </w:r>
    </w:p>
    <w:p>
      <w:pPr>
        <w:spacing w:before="0" w:after="0"/>
        <w:ind w:left="14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смягчающим вину подсудимого в соответствии с п. «и» ч.1 ст.61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, активное способствование раскрытию и расследованию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отягчающие наказание подсудимого мировой судья в соответствии ч. 1.1 ст. 63 УК РФ, признает совершение преступления в состоянии опьянения, вызванного уп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треблением алкоголя.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 совокупности вышеизложенные обстоятельства, мировой судья приходит к выводу о возможности применения к </w:t>
      </w:r>
      <w:r>
        <w:rPr>
          <w:rFonts w:ascii="Times New Roman" w:eastAsia="Times New Roman" w:hAnsi="Times New Roman" w:cs="Times New Roman"/>
          <w:sz w:val="28"/>
          <w:szCs w:val="28"/>
        </w:rPr>
        <w:t>Ершову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штрафа, размер которого определяется мировым судьей с учетом тяжести 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шенно преступления и материального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ложения осужденного.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изменения меры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Ершова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не усматри</w:t>
      </w:r>
      <w:r>
        <w:rPr>
          <w:rFonts w:ascii="Times New Roman" w:eastAsia="Times New Roman" w:hAnsi="Times New Roman" w:cs="Times New Roman"/>
          <w:sz w:val="28"/>
          <w:szCs w:val="28"/>
        </w:rPr>
        <w:t>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доказательств, суд определяет с учетом требований </w:t>
      </w:r>
      <w:hyperlink r:id="rId5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адвокат Чугунов П.В. принимал участие в уголовном судопрои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водстве по назначению, в соответствии со ст. ст. 131, 132 УПК РФ процессуал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издержки подлежат возмещению за счет средств федерального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anchor="/document/12125178/entry/3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307-309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 процессуального кодекса Российской Федерации,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Ершова Игоря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преступл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смотренного ст. 319 УК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</w:t>
      </w:r>
      <w:r>
        <w:rPr>
          <w:rStyle w:val="cat-Addressgrp-0rplc-1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(Главное 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ственное управление Следственного комитета Российской Федерации по </w:t>
      </w:r>
      <w:r>
        <w:rPr>
          <w:rStyle w:val="cat-Addressgrp-0rplc-1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04751А91660), юридический адрес: </w:t>
      </w:r>
      <w:r>
        <w:rPr>
          <w:rStyle w:val="cat-Addressgrp-12rplc-1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ИНН/КПП 7701391370/910201001, л/с 04751А91660 в УФК по </w:t>
      </w:r>
      <w:r>
        <w:rPr>
          <w:rStyle w:val="cat-Addressgrp-0rplc-1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 Отдел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>
        <w:rPr>
          <w:rStyle w:val="cat-Addressgrp-13rplc-1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р/с 40101810335100010001, код дохода 41711603132010000140 (денежные взыскания (штрафы) и иные суммы, взыскив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емые с лиц, виновных в совершении преступлений, возмещение ущерба имущ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ству), ОКТМО – 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Ершова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прежней в виде подписки о невыезде и надлежащем пов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с записью противоправных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 Ершова И.Э., хранящийся в материалах дела-хранить в материалах уголо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ного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связанные с расходами на оплату труда защи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ника, возм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стить за счет средств федерального бюджета, возложить обязанность по их выплате на Управление судебного департамента в </w:t>
      </w:r>
      <w:r>
        <w:rPr>
          <w:rStyle w:val="cat-Addressgrp-0rplc-1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0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29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1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1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соблюдением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ст. 317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вать о своем участии в рассмотрении дела судом апелляционной инста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308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4rplc-0">
    <w:name w:val="cat-Date grp-14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43rplc-12">
    <w:name w:val="cat-PassportData grp-4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33rplc-16">
    <w:name w:val="cat-FIO grp-33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FIOgrp-34rplc-23">
    <w:name w:val="cat-FIO grp-34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FIOgrp-33rplc-26">
    <w:name w:val="cat-FIO grp-33 rplc-26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Dategrp-19rplc-28">
    <w:name w:val="cat-Date grp-19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FIOgrp-33rplc-30">
    <w:name w:val="cat-FIO grp-33 rplc-30"/>
    <w:basedOn w:val="DefaultParagraphFont"/>
  </w:style>
  <w:style w:type="character" w:customStyle="1" w:styleId="cat-Timegrp-45rplc-31">
    <w:name w:val="cat-Time grp-45 rplc-31"/>
    <w:basedOn w:val="DefaultParagraphFont"/>
  </w:style>
  <w:style w:type="character" w:customStyle="1" w:styleId="cat-Timegrp-46rplc-32">
    <w:name w:val="cat-Time grp-46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FIOgrp-33rplc-34">
    <w:name w:val="cat-FIO grp-33 rplc-34"/>
    <w:basedOn w:val="DefaultParagraphFont"/>
  </w:style>
  <w:style w:type="character" w:customStyle="1" w:styleId="cat-Timegrp-45rplc-35">
    <w:name w:val="cat-Time grp-45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Timegrp-46rplc-37">
    <w:name w:val="cat-Time grp-46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FIOgrp-35rplc-39">
    <w:name w:val="cat-FIO grp-35 rplc-39"/>
    <w:basedOn w:val="DefaultParagraphFont"/>
  </w:style>
  <w:style w:type="character" w:customStyle="1" w:styleId="cat-Dategrp-18rplc-40">
    <w:name w:val="cat-Date grp-18 rplc-40"/>
    <w:basedOn w:val="DefaultParagraphFont"/>
  </w:style>
  <w:style w:type="character" w:customStyle="1" w:styleId="cat-Timegrp-47rplc-41">
    <w:name w:val="cat-Time grp-47 rplc-41"/>
    <w:basedOn w:val="DefaultParagraphFont"/>
  </w:style>
  <w:style w:type="character" w:customStyle="1" w:styleId="cat-Timegrp-48rplc-42">
    <w:name w:val="cat-Time grp-48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33rplc-44">
    <w:name w:val="cat-FIO grp-33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FIOgrp-33rplc-47">
    <w:name w:val="cat-FIO grp-33 rplc-47"/>
    <w:basedOn w:val="DefaultParagraphFont"/>
  </w:style>
  <w:style w:type="character" w:customStyle="1" w:styleId="cat-FIOgrp-34rplc-51">
    <w:name w:val="cat-FIO grp-34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FIOgrp-33rplc-53">
    <w:name w:val="cat-FIO grp-33 rplc-53"/>
    <w:basedOn w:val="DefaultParagraphFont"/>
  </w:style>
  <w:style w:type="character" w:customStyle="1" w:styleId="cat-FIOgrp-36rplc-54">
    <w:name w:val="cat-FIO grp-36 rplc-54"/>
    <w:basedOn w:val="DefaultParagraphFont"/>
  </w:style>
  <w:style w:type="character" w:customStyle="1" w:styleId="cat-FIOgrp-37rplc-55">
    <w:name w:val="cat-FIO grp-37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FIOgrp-34rplc-57">
    <w:name w:val="cat-FIO grp-34 rplc-57"/>
    <w:basedOn w:val="DefaultParagraphFont"/>
  </w:style>
  <w:style w:type="character" w:customStyle="1" w:styleId="cat-FIOgrp-34rplc-58">
    <w:name w:val="cat-FIO grp-34 rplc-58"/>
    <w:basedOn w:val="DefaultParagraphFont"/>
  </w:style>
  <w:style w:type="character" w:customStyle="1" w:styleId="cat-Dategrp-21rplc-60">
    <w:name w:val="cat-Date grp-21 rplc-60"/>
    <w:basedOn w:val="DefaultParagraphFont"/>
  </w:style>
  <w:style w:type="character" w:customStyle="1" w:styleId="cat-Timegrp-49rplc-61">
    <w:name w:val="cat-Time grp-49 rplc-61"/>
    <w:basedOn w:val="DefaultParagraphFont"/>
  </w:style>
  <w:style w:type="character" w:customStyle="1" w:styleId="cat-Addressgrp-9rplc-62">
    <w:name w:val="cat-Address grp-9 rplc-62"/>
    <w:basedOn w:val="DefaultParagraphFont"/>
  </w:style>
  <w:style w:type="character" w:customStyle="1" w:styleId="cat-Addressgrp-10rplc-63">
    <w:name w:val="cat-Address grp-10 rplc-63"/>
    <w:basedOn w:val="DefaultParagraphFont"/>
  </w:style>
  <w:style w:type="character" w:customStyle="1" w:styleId="cat-FIOgrp-36rplc-64">
    <w:name w:val="cat-FIO grp-36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FIOgrp-34rplc-68">
    <w:name w:val="cat-FIO grp-34 rplc-68"/>
    <w:basedOn w:val="DefaultParagraphFont"/>
  </w:style>
  <w:style w:type="character" w:customStyle="1" w:styleId="cat-Dategrp-22rplc-69">
    <w:name w:val="cat-Date grp-22 rplc-69"/>
    <w:basedOn w:val="DefaultParagraphFont"/>
  </w:style>
  <w:style w:type="character" w:customStyle="1" w:styleId="cat-Addressgrp-7rplc-70">
    <w:name w:val="cat-Address grp-7 rplc-70"/>
    <w:basedOn w:val="DefaultParagraphFont"/>
  </w:style>
  <w:style w:type="character" w:customStyle="1" w:styleId="cat-Dategrp-18rplc-71">
    <w:name w:val="cat-Date grp-18 rplc-71"/>
    <w:basedOn w:val="DefaultParagraphFont"/>
  </w:style>
  <w:style w:type="character" w:customStyle="1" w:styleId="cat-Timegrp-50rplc-72">
    <w:name w:val="cat-Time grp-50 rplc-72"/>
    <w:basedOn w:val="DefaultParagraphFont"/>
  </w:style>
  <w:style w:type="character" w:customStyle="1" w:styleId="cat-Timegrp-51rplc-73">
    <w:name w:val="cat-Time grp-51 rplc-73"/>
    <w:basedOn w:val="DefaultParagraphFont"/>
  </w:style>
  <w:style w:type="character" w:customStyle="1" w:styleId="cat-Dategrp-18rplc-74">
    <w:name w:val="cat-Date grp-18 rplc-74"/>
    <w:basedOn w:val="DefaultParagraphFont"/>
  </w:style>
  <w:style w:type="character" w:customStyle="1" w:styleId="cat-FIOgrp-38rplc-75">
    <w:name w:val="cat-FIO grp-38 rplc-75"/>
    <w:basedOn w:val="DefaultParagraphFont"/>
  </w:style>
  <w:style w:type="character" w:customStyle="1" w:styleId="cat-Timegrp-52rplc-76">
    <w:name w:val="cat-Time grp-52 rplc-76"/>
    <w:basedOn w:val="DefaultParagraphFont"/>
  </w:style>
  <w:style w:type="character" w:customStyle="1" w:styleId="cat-Addressgrp-11rplc-77">
    <w:name w:val="cat-Address grp-11 rplc-77"/>
    <w:basedOn w:val="DefaultParagraphFont"/>
  </w:style>
  <w:style w:type="character" w:customStyle="1" w:styleId="cat-PassportDatagrp-44rplc-79">
    <w:name w:val="cat-PassportData grp-44 rplc-79"/>
    <w:basedOn w:val="DefaultParagraphFont"/>
  </w:style>
  <w:style w:type="character" w:customStyle="1" w:styleId="cat-FIOgrp-33rplc-81">
    <w:name w:val="cat-FIO grp-33 rplc-81"/>
    <w:basedOn w:val="DefaultParagraphFont"/>
  </w:style>
  <w:style w:type="character" w:customStyle="1" w:styleId="cat-FIOgrp-34rplc-83">
    <w:name w:val="cat-FIO grp-34 rplc-83"/>
    <w:basedOn w:val="DefaultParagraphFont"/>
  </w:style>
  <w:style w:type="character" w:customStyle="1" w:styleId="cat-Dategrp-23rplc-88">
    <w:name w:val="cat-Date grp-23 rplc-88"/>
    <w:basedOn w:val="DefaultParagraphFont"/>
  </w:style>
  <w:style w:type="character" w:customStyle="1" w:styleId="cat-Addressgrp-7rplc-90">
    <w:name w:val="cat-Address grp-7 rplc-90"/>
    <w:basedOn w:val="DefaultParagraphFont"/>
  </w:style>
  <w:style w:type="character" w:customStyle="1" w:styleId="cat-FIOgrp-34rplc-91">
    <w:name w:val="cat-FIO grp-34 rplc-91"/>
    <w:basedOn w:val="DefaultParagraphFont"/>
  </w:style>
  <w:style w:type="character" w:customStyle="1" w:styleId="cat-Dategrp-24rplc-92">
    <w:name w:val="cat-Date grp-24 rplc-92"/>
    <w:basedOn w:val="DefaultParagraphFont"/>
  </w:style>
  <w:style w:type="character" w:customStyle="1" w:styleId="cat-Dategrp-24rplc-93">
    <w:name w:val="cat-Date grp-24 rplc-93"/>
    <w:basedOn w:val="DefaultParagraphFont"/>
  </w:style>
  <w:style w:type="character" w:customStyle="1" w:styleId="cat-Addressgrp-7rplc-94">
    <w:name w:val="cat-Address grp-7 rplc-94"/>
    <w:basedOn w:val="DefaultParagraphFont"/>
  </w:style>
  <w:style w:type="character" w:customStyle="1" w:styleId="cat-Addressgrp-0rplc-95">
    <w:name w:val="cat-Address grp-0 rplc-95"/>
    <w:basedOn w:val="DefaultParagraphFont"/>
  </w:style>
  <w:style w:type="character" w:customStyle="1" w:styleId="cat-Addressgrp-7rplc-96">
    <w:name w:val="cat-Address grp-7 rplc-96"/>
    <w:basedOn w:val="DefaultParagraphFont"/>
  </w:style>
  <w:style w:type="character" w:customStyle="1" w:styleId="cat-Addressgrp-7rplc-97">
    <w:name w:val="cat-Address grp-7 rplc-97"/>
    <w:basedOn w:val="DefaultParagraphFont"/>
  </w:style>
  <w:style w:type="character" w:customStyle="1" w:styleId="cat-FIOgrp-34rplc-98">
    <w:name w:val="cat-FIO grp-34 rplc-98"/>
    <w:basedOn w:val="DefaultParagraphFont"/>
  </w:style>
  <w:style w:type="character" w:customStyle="1" w:styleId="cat-Dategrp-15rplc-99">
    <w:name w:val="cat-Date grp-15 rplc-99"/>
    <w:basedOn w:val="DefaultParagraphFont"/>
  </w:style>
  <w:style w:type="character" w:customStyle="1" w:styleId="cat-FIOgrp-33rplc-100">
    <w:name w:val="cat-FIO grp-33 rplc-100"/>
    <w:basedOn w:val="DefaultParagraphFont"/>
  </w:style>
  <w:style w:type="character" w:customStyle="1" w:styleId="cat-Addressgrp-7rplc-101">
    <w:name w:val="cat-Address grp-7 rplc-101"/>
    <w:basedOn w:val="DefaultParagraphFont"/>
  </w:style>
  <w:style w:type="character" w:customStyle="1" w:styleId="cat-Addressgrp-7rplc-102">
    <w:name w:val="cat-Address grp-7 rplc-102"/>
    <w:basedOn w:val="DefaultParagraphFont"/>
  </w:style>
  <w:style w:type="character" w:customStyle="1" w:styleId="cat-Dategrp-25rplc-103">
    <w:name w:val="cat-Date grp-25 rplc-103"/>
    <w:basedOn w:val="DefaultParagraphFont"/>
  </w:style>
  <w:style w:type="character" w:customStyle="1" w:styleId="cat-Dategrp-18rplc-104">
    <w:name w:val="cat-Date grp-18 rplc-104"/>
    <w:basedOn w:val="DefaultParagraphFont"/>
  </w:style>
  <w:style w:type="character" w:customStyle="1" w:styleId="cat-FIOgrp-33rplc-105">
    <w:name w:val="cat-FIO grp-33 rplc-105"/>
    <w:basedOn w:val="DefaultParagraphFont"/>
  </w:style>
  <w:style w:type="character" w:customStyle="1" w:styleId="cat-Dategrp-18rplc-106">
    <w:name w:val="cat-Date grp-18 rplc-106"/>
    <w:basedOn w:val="DefaultParagraphFont"/>
  </w:style>
  <w:style w:type="character" w:customStyle="1" w:styleId="cat-Timegrp-50rplc-107">
    <w:name w:val="cat-Time grp-50 rplc-107"/>
    <w:basedOn w:val="DefaultParagraphFont"/>
  </w:style>
  <w:style w:type="character" w:customStyle="1" w:styleId="cat-Dategrp-20rplc-108">
    <w:name w:val="cat-Date grp-20 rplc-108"/>
    <w:basedOn w:val="DefaultParagraphFont"/>
  </w:style>
  <w:style w:type="character" w:customStyle="1" w:styleId="cat-UserDefinedgrp-55rplc-109">
    <w:name w:val="cat-UserDefined grp-55 rplc-109"/>
    <w:basedOn w:val="DefaultParagraphFont"/>
  </w:style>
  <w:style w:type="character" w:customStyle="1" w:styleId="cat-FIOgrp-34rplc-111">
    <w:name w:val="cat-FIO grp-34 rplc-111"/>
    <w:basedOn w:val="DefaultParagraphFont"/>
  </w:style>
  <w:style w:type="character" w:customStyle="1" w:styleId="cat-FIOgrp-33rplc-116">
    <w:name w:val="cat-FIO grp-33 rplc-116"/>
    <w:basedOn w:val="DefaultParagraphFont"/>
  </w:style>
  <w:style w:type="character" w:customStyle="1" w:styleId="cat-Addressgrp-0rplc-127">
    <w:name w:val="cat-Address grp-0 rplc-127"/>
    <w:basedOn w:val="DefaultParagraphFont"/>
  </w:style>
  <w:style w:type="character" w:customStyle="1" w:styleId="cat-Addressgrp-0rplc-128">
    <w:name w:val="cat-Address grp-0 rplc-128"/>
    <w:basedOn w:val="DefaultParagraphFont"/>
  </w:style>
  <w:style w:type="character" w:customStyle="1" w:styleId="cat-Addressgrp-12rplc-129">
    <w:name w:val="cat-Address grp-12 rplc-129"/>
    <w:basedOn w:val="DefaultParagraphFont"/>
  </w:style>
  <w:style w:type="character" w:customStyle="1" w:styleId="cat-Addressgrp-0rplc-130">
    <w:name w:val="cat-Address grp-0 rplc-130"/>
    <w:basedOn w:val="DefaultParagraphFont"/>
  </w:style>
  <w:style w:type="character" w:customStyle="1" w:styleId="cat-Addressgrp-13rplc-132">
    <w:name w:val="cat-Address grp-13 rplc-132"/>
    <w:basedOn w:val="DefaultParagraphFont"/>
  </w:style>
  <w:style w:type="character" w:customStyle="1" w:styleId="cat-Addressgrp-0rplc-136">
    <w:name w:val="cat-Address grp-0 rplc-136"/>
    <w:basedOn w:val="DefaultParagraphFont"/>
  </w:style>
  <w:style w:type="character" w:customStyle="1" w:styleId="cat-Addressgrp-0rplc-137">
    <w:name w:val="cat-Address grp-0 rplc-137"/>
    <w:basedOn w:val="DefaultParagraphFont"/>
  </w:style>
  <w:style w:type="character" w:customStyle="1" w:styleId="cat-Addressgrp-1rplc-138">
    <w:name w:val="cat-Address grp-1 rplc-138"/>
    <w:basedOn w:val="DefaultParagraphFont"/>
  </w:style>
  <w:style w:type="character" w:customStyle="1" w:styleId="cat-Addressgrp-0rplc-139">
    <w:name w:val="cat-Address grp-0 rplc-1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sobennaia-chast/razdel-x/glava-32/statia-319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sudact.ru/law/upk-rf/chast-3/razdel-ix/glava-39/statia-296/" TargetMode="External" /><Relationship Id="rId7" Type="http://schemas.openxmlformats.org/officeDocument/2006/relationships/hyperlink" Target="https://sudact.ru/law/upk-rf/chast-3/razdel-ix/glava-39/statia-299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