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FF0" w:rsidRPr="00DE2F01" w:rsidP="0034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2F01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341FF0" w:rsidRPr="00565327" w:rsidP="0034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FF0" w:rsidP="00341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FF0" w:rsidRPr="002650D4" w:rsidP="00341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341FF0" w:rsidRPr="002650D4" w:rsidP="00341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FF0" w:rsidRPr="002650D4" w:rsidP="00341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FF0" w:rsidRPr="002650D4" w:rsidP="00341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2021 года</w:t>
      </w:r>
      <w:r w:rsidRPr="0026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65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гор. Симферополь</w:t>
      </w:r>
    </w:p>
    <w:p w:rsidR="00341FF0" w:rsidRPr="002650D4" w:rsidP="0034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RPr="002650D4" w:rsidP="00341FF0">
      <w:pPr>
        <w:widowControl w:val="0"/>
        <w:spacing w:after="0" w:line="240" w:lineRule="auto"/>
        <w:ind w:left="20" w:right="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341FF0" w:rsidRPr="002650D4" w:rsidP="00341FF0">
      <w:pPr>
        <w:widowControl w:val="0"/>
        <w:spacing w:after="0" w:line="240" w:lineRule="auto"/>
        <w:ind w:left="20" w:right="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Ушаковой М.В.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FF0" w:rsidP="00341FF0">
      <w:pPr>
        <w:widowControl w:val="0"/>
        <w:tabs>
          <w:tab w:val="left" w:leader="dot" w:pos="6815"/>
        </w:tabs>
        <w:spacing w:after="0" w:line="240" w:lineRule="auto"/>
        <w:ind w:left="20" w:right="142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2650D4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Семеновой Т.С.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FF0" w:rsidRPr="000B5A1D" w:rsidP="00341FF0">
      <w:pPr>
        <w:widowControl w:val="0"/>
        <w:tabs>
          <w:tab w:val="left" w:leader="dot" w:pos="6815"/>
        </w:tabs>
        <w:spacing w:after="0" w:line="240" w:lineRule="auto"/>
        <w:ind w:left="20" w:right="142" w:firstLine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потерпевшего- </w:t>
      </w:r>
      <w:r w:rsidR="00D475CB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341FF0" w:rsidP="00341FF0">
      <w:pPr>
        <w:widowControl w:val="0"/>
        <w:spacing w:after="0" w:line="240" w:lineRule="auto"/>
        <w:ind w:left="20" w:right="142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2650D4"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Лукащук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FF0" w:rsidP="00341FF0">
      <w:pPr>
        <w:widowControl w:val="0"/>
        <w:spacing w:after="0" w:line="240" w:lineRule="auto"/>
        <w:ind w:left="20" w:right="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Ключник  А.А.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ордер </w:t>
      </w:r>
      <w:r w:rsidR="00D475CB"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650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650D4">
        <w:rPr>
          <w:rFonts w:ascii="Times New Roman" w:eastAsia="Times New Roman" w:hAnsi="Times New Roman" w:cs="Times New Roman"/>
          <w:color w:val="FF0000"/>
          <w:sz w:val="28"/>
          <w:szCs w:val="28"/>
        </w:rPr>
        <w:t>от</w:t>
      </w:r>
      <w:r w:rsidRPr="002650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75CB"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удостоверение </w:t>
      </w:r>
      <w:r w:rsidR="00D475CB"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41FF0" w:rsidP="00341FF0">
      <w:pPr>
        <w:widowControl w:val="0"/>
        <w:spacing w:after="0" w:line="240" w:lineRule="auto"/>
        <w:ind w:left="20" w:right="142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0D4">
        <w:rPr>
          <w:rFonts w:ascii="Times New Roman" w:hAnsi="Times New Roman" w:cs="Times New Roman"/>
          <w:sz w:val="28"/>
          <w:szCs w:val="28"/>
        </w:rPr>
        <w:t>в открытом судебном заседании,  в порядке особого производства уголовное дело</w:t>
      </w:r>
      <w:r w:rsidRPr="002650D4">
        <w:rPr>
          <w:rFonts w:ascii="Times New Roman" w:eastAsia="Times New Roman" w:hAnsi="Times New Roman" w:cs="Times New Roman"/>
          <w:sz w:val="28"/>
          <w:szCs w:val="28"/>
        </w:rPr>
        <w:t xml:space="preserve"> по обвинению:</w:t>
      </w:r>
    </w:p>
    <w:p w:rsidR="00341FF0" w:rsidRPr="009D166F" w:rsidP="00341FF0">
      <w:pPr>
        <w:widowControl w:val="0"/>
        <w:spacing w:after="0" w:line="240" w:lineRule="auto"/>
        <w:ind w:left="20" w:right="142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Лукащук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Вадимовича</w:t>
      </w:r>
      <w:r w:rsidRPr="009D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75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41FF0" w:rsidP="00341FF0">
      <w:pPr>
        <w:shd w:val="clear" w:color="auto" w:fill="FFFFFF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653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совершении преступления, предусмотренного  </w:t>
      </w:r>
      <w:r w:rsidRPr="00565327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РФ,</w:t>
      </w:r>
    </w:p>
    <w:p w:rsidR="00341FF0" w:rsidP="00341FF0">
      <w:pPr>
        <w:shd w:val="clear" w:color="auto" w:fill="FFFFFF"/>
        <w:spacing w:after="0" w:line="240" w:lineRule="auto"/>
        <w:ind w:right="141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56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41FF0" w:rsidRPr="00CE6868" w:rsidP="00341FF0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61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Лукащук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30.10.2020 года, 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примерно в 17 часов 30 минут, находясь по адресу: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реализуя свой внезапно возникший преступный умысел, направленный на умышленное уничтожение чужого имущества, в результате сложившихся неприязненных отношений к своему знакомому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который не выплатил ему денежные средства за установку натяжных потолков в указанной квартире, осознавая противоправный характер своих действий и возможность наступления общественно опасных последствий, желая их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наступления, умышлено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целью уничтожения чужого имущества, используя в качестве орудия канцелярский нож, нанес не менее 10 порезов по полотну натяжных потолков, установленных в прихожей комнате, кухне, гостиной, на балконе, в ванной, туалете и спальне квартиры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принадлежащему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результате чего причинил повреждения в виде отверстий, не подлежащих восстановлению. Согласно кассово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чека № 2 от 17.10.2020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полотна натяжных потолков составляет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руб. В результате противоправных действий 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Лукащук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С.В. </w:t>
      </w:r>
      <w:r w:rsidR="00D47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причинен имущественный вред на указанную сумму, который для него является значительным.</w:t>
      </w:r>
    </w:p>
    <w:p w:rsidR="00341FF0" w:rsidRPr="00C304F3" w:rsidP="00341FF0">
      <w:pPr>
        <w:pStyle w:val="BodyText"/>
        <w:widowControl w:val="0"/>
        <w:tabs>
          <w:tab w:val="right" w:pos="936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04F3">
        <w:rPr>
          <w:rFonts w:ascii="Times New Roman" w:hAnsi="Times New Roman"/>
          <w:sz w:val="28"/>
          <w:szCs w:val="28"/>
          <w:lang w:val="ru-RU"/>
        </w:rPr>
        <w:t xml:space="preserve">При ознакомлении с материалами уголовного дела </w:t>
      </w:r>
      <w:r w:rsidRPr="00CE686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Лукащук</w:t>
      </w:r>
      <w:r w:rsidRPr="00CE686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С.В.</w:t>
      </w:r>
      <w:r w:rsidRPr="0053451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7581">
        <w:rPr>
          <w:rFonts w:ascii="Times New Roman" w:hAnsi="Times New Roman"/>
          <w:sz w:val="28"/>
          <w:szCs w:val="28"/>
        </w:rPr>
        <w:t xml:space="preserve"> </w:t>
      </w:r>
      <w:r w:rsidRPr="00A47581">
        <w:rPr>
          <w:rFonts w:ascii="Times New Roman" w:hAnsi="Times New Roman"/>
          <w:sz w:val="28"/>
          <w:szCs w:val="28"/>
          <w:lang w:val="ru-RU"/>
        </w:rPr>
        <w:t>в</w:t>
      </w:r>
      <w:r w:rsidRPr="00C304F3">
        <w:rPr>
          <w:rFonts w:ascii="Times New Roman" w:hAnsi="Times New Roman"/>
          <w:sz w:val="28"/>
          <w:szCs w:val="28"/>
          <w:lang w:val="ru-RU"/>
        </w:rPr>
        <w:t xml:space="preserve"> присутствии защитника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304F3">
        <w:rPr>
          <w:rFonts w:ascii="Times New Roman" w:hAnsi="Times New Roman"/>
          <w:sz w:val="28"/>
          <w:szCs w:val="28"/>
          <w:lang w:val="ru-RU"/>
        </w:rPr>
        <w:t xml:space="preserve">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341FF0" w:rsidP="00341FF0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обвинением согласился в полном объеме</w:t>
      </w: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 дальнейшего производства  по уголовному делу, дознание по которому проводилось в сокращенной форме, с применением особого порядка судебного разбирательства, не возражал. Пояснил суду,  что предъявленное обвинение ему понятно, он согласен с изложенными  в нем обстоятельствами и полностью признает свою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341FF0" w:rsidP="00341FF0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6656">
        <w:rPr>
          <w:rFonts w:ascii="Times New Roman" w:hAnsi="Times New Roman"/>
          <w:sz w:val="28"/>
          <w:szCs w:val="28"/>
          <w:shd w:val="clear" w:color="auto" w:fill="FFFFFF"/>
        </w:rPr>
        <w:t>Государственный обвинитель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потерпевший </w:t>
      </w: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6656">
        <w:rPr>
          <w:rFonts w:ascii="Times New Roman" w:hAnsi="Times New Roman"/>
          <w:sz w:val="28"/>
          <w:szCs w:val="28"/>
        </w:rPr>
        <w:t xml:space="preserve">против </w:t>
      </w:r>
      <w:r>
        <w:rPr>
          <w:rFonts w:ascii="Times New Roman" w:hAnsi="Times New Roman"/>
          <w:sz w:val="28"/>
          <w:szCs w:val="28"/>
        </w:rPr>
        <w:t>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возражали.</w:t>
      </w:r>
    </w:p>
    <w:p w:rsidR="00341FF0" w:rsidP="00341FF0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применяет особый порядок принятия судебного решения, поскольку дознание по уголовному делу по ходатайству </w:t>
      </w:r>
      <w:r w:rsidRPr="00CE6868">
        <w:rPr>
          <w:rFonts w:ascii="Times New Roman" w:hAnsi="Times New Roman"/>
          <w:color w:val="000000"/>
          <w:sz w:val="28"/>
          <w:szCs w:val="28"/>
          <w:lang w:eastAsia="ru-RU" w:bidi="ru-RU"/>
        </w:rPr>
        <w:t>Лукащук</w:t>
      </w:r>
      <w:r w:rsidRPr="00CE686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С.В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</w:rPr>
        <w:t xml:space="preserve"> производилось в сокращенной форме с соблюдением условий, предусмотренных п.п.1-3 ч.2 ст. 226.1 УПК РФ. Обстоятельства, исключающие производство дознания в сокращенной форме в соответствии со ст. 226.2 УПК РФ отсутствуют.</w:t>
      </w:r>
    </w:p>
    <w:p w:rsidR="00341FF0" w:rsidRPr="006B6656" w:rsidP="00341FF0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341FF0" w:rsidRPr="006B6656" w:rsidP="00341FF0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Последствия постановления приговора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уголовному делу, </w:t>
      </w:r>
      <w:r>
        <w:rPr>
          <w:rFonts w:ascii="Times New Roman" w:hAnsi="Times New Roman"/>
          <w:sz w:val="28"/>
          <w:szCs w:val="28"/>
        </w:rPr>
        <w:t xml:space="preserve">дознание по которому производилось в сокращенной форме,  и применения </w:t>
      </w: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особого порядка судебного разбирательства</w:t>
      </w:r>
      <w:r w:rsidRPr="006B6656"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подсудимому разъяснены судом и ему понятны.</w:t>
      </w:r>
    </w:p>
    <w:p w:rsidR="00341FF0" w:rsidRPr="00D475CB" w:rsidP="00341FF0">
      <w:pPr>
        <w:pStyle w:val="ConsPlusNormal"/>
        <w:widowControl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D475CB">
        <w:rPr>
          <w:rFonts w:ascii="Times New Roman" w:hAnsi="Times New Roman"/>
          <w:sz w:val="28"/>
          <w:szCs w:val="28"/>
          <w:shd w:val="clear" w:color="auto" w:fill="FFFFFF"/>
        </w:rPr>
        <w:t xml:space="preserve">Суд приходит к выводу, что </w:t>
      </w:r>
      <w:r w:rsidRPr="00D475CB">
        <w:rPr>
          <w:rFonts w:ascii="Times New Roman" w:hAnsi="Times New Roman"/>
          <w:bCs/>
          <w:iCs/>
          <w:sz w:val="28"/>
          <w:szCs w:val="28"/>
        </w:rPr>
        <w:t xml:space="preserve">предъявленное подсудимому обвинение в совершении преступления, предусмотренного </w:t>
      </w:r>
      <w:r w:rsidRPr="00D475CB">
        <w:rPr>
          <w:rFonts w:ascii="Times New Roman" w:hAnsi="Times New Roman" w:cs="Times New Roman"/>
          <w:sz w:val="28"/>
          <w:szCs w:val="28"/>
        </w:rPr>
        <w:t>ч.1 ст.167</w:t>
      </w:r>
      <w:r w:rsidRPr="00D475CB">
        <w:rPr>
          <w:sz w:val="28"/>
          <w:szCs w:val="28"/>
        </w:rPr>
        <w:t xml:space="preserve"> </w:t>
      </w:r>
      <w:r w:rsidRPr="00D475CB">
        <w:rPr>
          <w:rFonts w:ascii="Times New Roman" w:hAnsi="Times New Roman"/>
          <w:bCs/>
          <w:iCs/>
          <w:sz w:val="28"/>
          <w:szCs w:val="28"/>
        </w:rPr>
        <w:t xml:space="preserve">УК РФ, и с которым он согласился, обоснованно и подтверждается доказательствами, собранными по уголовному делу при производстве дознания в сокращенной форме и </w:t>
      </w:r>
      <w:r w:rsidRPr="00D475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представленными в суд</w:t>
      </w:r>
      <w:r w:rsidRPr="00D475CB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341FF0" w:rsidRPr="00626AFE" w:rsidP="00341FF0">
      <w:pPr>
        <w:pStyle w:val="2"/>
        <w:shd w:val="clear" w:color="auto" w:fill="auto"/>
        <w:tabs>
          <w:tab w:val="left" w:pos="1409"/>
        </w:tabs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Действия </w:t>
      </w:r>
      <w:r w:rsidRPr="00C0080B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 </w:t>
      </w:r>
      <w:r w:rsidRPr="00CE6868">
        <w:rPr>
          <w:sz w:val="28"/>
          <w:szCs w:val="28"/>
        </w:rPr>
        <w:t>Лукащук</w:t>
      </w:r>
      <w:r w:rsidRPr="00CE6868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 </w:t>
      </w:r>
      <w:r>
        <w:rPr>
          <w:color w:val="0000FF"/>
          <w:sz w:val="28"/>
          <w:szCs w:val="28"/>
        </w:rPr>
        <w:t xml:space="preserve">следует квалифицировать </w:t>
      </w:r>
      <w:r w:rsidRPr="00C0080B">
        <w:rPr>
          <w:sz w:val="28"/>
          <w:szCs w:val="28"/>
        </w:rPr>
        <w:t xml:space="preserve"> по </w:t>
      </w:r>
      <w:r w:rsidRPr="00583C4E">
        <w:rPr>
          <w:sz w:val="28"/>
          <w:szCs w:val="28"/>
        </w:rPr>
        <w:t>ч.1 ст.1</w:t>
      </w:r>
      <w:r>
        <w:rPr>
          <w:sz w:val="28"/>
          <w:szCs w:val="28"/>
        </w:rPr>
        <w:t>6</w:t>
      </w:r>
      <w:r w:rsidRPr="00583C4E">
        <w:rPr>
          <w:sz w:val="28"/>
          <w:szCs w:val="28"/>
        </w:rPr>
        <w:t>7</w:t>
      </w:r>
      <w:r>
        <w:rPr>
          <w:sz w:val="28"/>
          <w:szCs w:val="28"/>
        </w:rPr>
        <w:t xml:space="preserve"> УК Российской Федерации, </w:t>
      </w:r>
      <w:r w:rsidRPr="00C0080B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умышленное повреждение чужого имущества, повлекшее  причинение значительного ущерба.</w:t>
      </w:r>
    </w:p>
    <w:p w:rsidR="00341FF0" w:rsidP="00341FF0">
      <w:pPr>
        <w:pStyle w:val="3"/>
        <w:shd w:val="clear" w:color="auto" w:fill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080B">
        <w:rPr>
          <w:sz w:val="28"/>
          <w:szCs w:val="28"/>
        </w:rPr>
        <w:t>При назначении подсудимо</w:t>
      </w:r>
      <w:r>
        <w:rPr>
          <w:sz w:val="28"/>
          <w:szCs w:val="28"/>
        </w:rPr>
        <w:t xml:space="preserve">му </w:t>
      </w:r>
      <w:r w:rsidRPr="00C0080B">
        <w:rPr>
          <w:sz w:val="28"/>
          <w:szCs w:val="28"/>
        </w:rPr>
        <w:t xml:space="preserve"> наказания, суд в соответствии со ст. 60 УК РФ учитывает характер, степень общественной опасности совершенного преступления и личность виновно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CE6868">
        <w:rPr>
          <w:sz w:val="28"/>
          <w:szCs w:val="28"/>
        </w:rPr>
        <w:t>Лукащук</w:t>
      </w:r>
      <w:r w:rsidRPr="00CE6868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</w:t>
      </w:r>
    </w:p>
    <w:p w:rsidR="00341FF0" w:rsidP="00341FF0">
      <w:pPr>
        <w:pStyle w:val="3"/>
        <w:shd w:val="clear" w:color="auto" w:fill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Совершенное </w:t>
      </w:r>
      <w:r w:rsidRPr="00CE6868">
        <w:rPr>
          <w:sz w:val="28"/>
          <w:szCs w:val="28"/>
        </w:rPr>
        <w:t>Лукащук</w:t>
      </w:r>
      <w:r w:rsidRPr="00CE6868"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 </w:t>
      </w:r>
      <w:r w:rsidRPr="00C0080B">
        <w:rPr>
          <w:sz w:val="28"/>
          <w:szCs w:val="28"/>
        </w:rPr>
        <w:t xml:space="preserve">преступление </w:t>
      </w:r>
      <w:r>
        <w:rPr>
          <w:sz w:val="28"/>
          <w:szCs w:val="28"/>
        </w:rPr>
        <w:t xml:space="preserve"> в соответствии  со ст. 15 </w:t>
      </w:r>
      <w:r>
        <w:rPr>
          <w:sz w:val="28"/>
          <w:szCs w:val="28"/>
        </w:rPr>
        <w:t xml:space="preserve">УК РФ  относится к преступлениям </w:t>
      </w:r>
      <w:r w:rsidRPr="00C0080B">
        <w:rPr>
          <w:sz w:val="28"/>
          <w:szCs w:val="28"/>
        </w:rPr>
        <w:t xml:space="preserve">небольшой тяжести, </w:t>
      </w:r>
      <w:r>
        <w:rPr>
          <w:sz w:val="28"/>
          <w:szCs w:val="28"/>
        </w:rPr>
        <w:t>направлено против собственности.</w:t>
      </w:r>
    </w:p>
    <w:p w:rsidR="00341FF0" w:rsidP="00341FF0">
      <w:pPr>
        <w:pStyle w:val="1"/>
        <w:shd w:val="clear" w:color="auto" w:fill="auto"/>
        <w:spacing w:before="0" w:after="0" w:line="240" w:lineRule="auto"/>
        <w:ind w:left="-284" w:right="-1" w:firstLine="851"/>
        <w:jc w:val="both"/>
        <w:rPr>
          <w:sz w:val="28"/>
          <w:szCs w:val="28"/>
        </w:rPr>
      </w:pPr>
      <w:r w:rsidRPr="00C0080B">
        <w:rPr>
          <w:sz w:val="28"/>
          <w:szCs w:val="28"/>
        </w:rPr>
        <w:t xml:space="preserve">Судом также установлено, что </w:t>
      </w:r>
      <w:r w:rsidRPr="00CE6868">
        <w:rPr>
          <w:color w:val="000000"/>
          <w:sz w:val="28"/>
          <w:szCs w:val="28"/>
          <w:lang w:eastAsia="ru-RU" w:bidi="ru-RU"/>
        </w:rPr>
        <w:t>Лукащук</w:t>
      </w:r>
      <w:r w:rsidRPr="00CE6868">
        <w:rPr>
          <w:color w:val="000000"/>
          <w:sz w:val="28"/>
          <w:szCs w:val="28"/>
          <w:lang w:eastAsia="ru-RU" w:bidi="ru-RU"/>
        </w:rPr>
        <w:t xml:space="preserve"> С.В</w:t>
      </w:r>
      <w:r>
        <w:rPr>
          <w:color w:val="000000"/>
          <w:sz w:val="28"/>
          <w:szCs w:val="28"/>
          <w:lang w:eastAsia="ru-RU" w:bidi="ru-RU"/>
        </w:rPr>
        <w:t>.</w:t>
      </w:r>
      <w:r>
        <w:rPr>
          <w:sz w:val="28"/>
          <w:szCs w:val="28"/>
        </w:rPr>
        <w:t xml:space="preserve">  </w:t>
      </w:r>
      <w:r w:rsidRPr="00C0080B">
        <w:rPr>
          <w:sz w:val="28"/>
          <w:szCs w:val="28"/>
        </w:rPr>
        <w:t xml:space="preserve"> </w:t>
      </w:r>
      <w:r w:rsidRPr="005C0BF5">
        <w:rPr>
          <w:sz w:val="28"/>
          <w:szCs w:val="28"/>
        </w:rPr>
        <w:t>ранее не судим,</w:t>
      </w:r>
      <w:r>
        <w:rPr>
          <w:sz w:val="28"/>
          <w:szCs w:val="28"/>
        </w:rPr>
        <w:t xml:space="preserve"> </w:t>
      </w:r>
      <w:r w:rsidRPr="009412EA">
        <w:rPr>
          <w:sz w:val="28"/>
          <w:szCs w:val="28"/>
        </w:rPr>
        <w:t>на учете у врачей психиатра и нарколога не состоит</w:t>
      </w:r>
      <w:r>
        <w:rPr>
          <w:sz w:val="28"/>
          <w:szCs w:val="28"/>
        </w:rPr>
        <w:t>,</w:t>
      </w:r>
      <w:r w:rsidRPr="00C0080B">
        <w:rPr>
          <w:sz w:val="28"/>
          <w:szCs w:val="28"/>
        </w:rPr>
        <w:t xml:space="preserve"> по месту проживания характеризуется </w:t>
      </w:r>
      <w:r>
        <w:rPr>
          <w:sz w:val="28"/>
          <w:szCs w:val="28"/>
        </w:rPr>
        <w:t>удовлетворительно.</w:t>
      </w:r>
    </w:p>
    <w:p w:rsidR="00341FF0" w:rsidP="00341FF0">
      <w:pPr>
        <w:pStyle w:val="1"/>
        <w:shd w:val="clear" w:color="auto" w:fill="auto"/>
        <w:spacing w:before="0" w:after="0"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080B">
        <w:rPr>
          <w:sz w:val="28"/>
          <w:szCs w:val="28"/>
        </w:rPr>
        <w:t xml:space="preserve">Обстоятельством, смягчающим наказание </w:t>
      </w:r>
      <w:r w:rsidRPr="00CE6868">
        <w:rPr>
          <w:color w:val="000000"/>
          <w:sz w:val="28"/>
          <w:szCs w:val="28"/>
          <w:lang w:eastAsia="ru-RU" w:bidi="ru-RU"/>
        </w:rPr>
        <w:t>Лукащук</w:t>
      </w:r>
      <w:r w:rsidRPr="00CE6868">
        <w:rPr>
          <w:color w:val="000000"/>
          <w:sz w:val="28"/>
          <w:szCs w:val="28"/>
          <w:lang w:eastAsia="ru-RU" w:bidi="ru-RU"/>
        </w:rPr>
        <w:t xml:space="preserve"> С.В</w:t>
      </w:r>
      <w:r>
        <w:rPr>
          <w:color w:val="000000"/>
          <w:sz w:val="28"/>
          <w:szCs w:val="28"/>
          <w:lang w:eastAsia="ru-RU" w:bidi="ru-RU"/>
        </w:rPr>
        <w:t>.</w:t>
      </w:r>
      <w:r>
        <w:rPr>
          <w:sz w:val="28"/>
          <w:szCs w:val="28"/>
        </w:rPr>
        <w:t xml:space="preserve">  </w:t>
      </w:r>
      <w:r w:rsidRPr="00C00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признает </w:t>
      </w:r>
      <w:r w:rsidRPr="00FF5E2F">
        <w:rPr>
          <w:color w:val="FF0000"/>
          <w:sz w:val="28"/>
          <w:szCs w:val="28"/>
        </w:rPr>
        <w:t xml:space="preserve">в соответствии с </w:t>
      </w:r>
      <w:r w:rsidRPr="006E6241">
        <w:rPr>
          <w:color w:val="FF0000"/>
          <w:sz w:val="28"/>
          <w:szCs w:val="28"/>
        </w:rPr>
        <w:t xml:space="preserve">п. </w:t>
      </w:r>
      <w:r>
        <w:rPr>
          <w:color w:val="FF0000"/>
          <w:sz w:val="28"/>
          <w:szCs w:val="28"/>
        </w:rPr>
        <w:t xml:space="preserve">«г», п. </w:t>
      </w:r>
      <w:r w:rsidRPr="006E6241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и</w:t>
      </w:r>
      <w:r w:rsidRPr="006E6241">
        <w:rPr>
          <w:color w:val="FF0000"/>
          <w:sz w:val="28"/>
          <w:szCs w:val="28"/>
        </w:rPr>
        <w:t xml:space="preserve">» ч.1 ст.61 УК РФ </w:t>
      </w:r>
      <w:r>
        <w:rPr>
          <w:color w:val="FF0000"/>
          <w:sz w:val="28"/>
          <w:szCs w:val="28"/>
        </w:rPr>
        <w:t xml:space="preserve"> - явку с повинной, наличие малолетнего ребенка –</w:t>
      </w:r>
      <w:r w:rsidR="00D475CB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 </w:t>
      </w:r>
      <w:r w:rsidRPr="00C008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0080B">
        <w:rPr>
          <w:sz w:val="28"/>
          <w:szCs w:val="28"/>
        </w:rPr>
        <w:t xml:space="preserve">ч.2 ст. 61 УК РФ </w:t>
      </w:r>
      <w:r>
        <w:rPr>
          <w:sz w:val="28"/>
          <w:szCs w:val="28"/>
        </w:rPr>
        <w:t>-</w:t>
      </w:r>
      <w:r w:rsidRPr="00C0080B">
        <w:rPr>
          <w:sz w:val="28"/>
          <w:szCs w:val="28"/>
        </w:rPr>
        <w:t xml:space="preserve"> </w:t>
      </w:r>
      <w:r w:rsidRPr="003F7975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  <w:r w:rsidRPr="003F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1FF0" w:rsidP="00341FF0">
      <w:pPr>
        <w:pStyle w:val="1"/>
        <w:shd w:val="clear" w:color="auto" w:fill="auto"/>
        <w:spacing w:before="0" w:after="0" w:line="240" w:lineRule="auto"/>
        <w:ind w:left="-284" w:right="-1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080B">
        <w:rPr>
          <w:sz w:val="28"/>
          <w:szCs w:val="28"/>
        </w:rPr>
        <w:t>Обстоятельств, отягчающих наказание, предусмотренных ст. 63 УК РФ, у подсудимо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 не установлено.</w:t>
      </w:r>
      <w:r>
        <w:rPr>
          <w:sz w:val="28"/>
          <w:szCs w:val="28"/>
        </w:rPr>
        <w:tab/>
      </w:r>
    </w:p>
    <w:p w:rsidR="00341FF0" w:rsidP="00341FF0">
      <w:pPr>
        <w:pStyle w:val="1"/>
        <w:shd w:val="clear" w:color="auto" w:fill="auto"/>
        <w:spacing w:before="0" w:after="0"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080B">
        <w:rPr>
          <w:sz w:val="28"/>
          <w:szCs w:val="28"/>
        </w:rPr>
        <w:t>Принимая во внимание обстоятельства и тяжесть совершенного преступления,  личность подсудимо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, </w:t>
      </w:r>
      <w:r w:rsidRPr="003F7975">
        <w:rPr>
          <w:sz w:val="28"/>
          <w:szCs w:val="28"/>
        </w:rPr>
        <w:t>наличие смягчающих обстоятельств,</w:t>
      </w:r>
      <w:r w:rsidRPr="00C0080B">
        <w:rPr>
          <w:sz w:val="28"/>
          <w:szCs w:val="28"/>
        </w:rPr>
        <w:t xml:space="preserve"> суд считает необходимым назначить </w:t>
      </w:r>
      <w:r w:rsidRPr="00CE6868">
        <w:rPr>
          <w:color w:val="000000"/>
          <w:sz w:val="28"/>
          <w:szCs w:val="28"/>
          <w:lang w:eastAsia="ru-RU" w:bidi="ru-RU"/>
        </w:rPr>
        <w:t>Лукащук</w:t>
      </w:r>
      <w:r w:rsidRPr="00CE6868">
        <w:rPr>
          <w:color w:val="000000"/>
          <w:sz w:val="28"/>
          <w:szCs w:val="28"/>
          <w:lang w:eastAsia="ru-RU" w:bidi="ru-RU"/>
        </w:rPr>
        <w:t xml:space="preserve"> С.В</w:t>
      </w:r>
      <w:r>
        <w:rPr>
          <w:sz w:val="28"/>
          <w:szCs w:val="28"/>
        </w:rPr>
        <w:t xml:space="preserve">. </w:t>
      </w:r>
      <w:r w:rsidRPr="00C0080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штрафа</w:t>
      </w:r>
      <w:r w:rsidRPr="00C0080B">
        <w:rPr>
          <w:sz w:val="28"/>
          <w:szCs w:val="28"/>
        </w:rPr>
        <w:t>, так как данный вид наказания соразмерен содеянному и отвечает целям ч. 2 ст. 43 УК РФ, а именно служит целям исправления осужденно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 и предупреждения совершения  </w:t>
      </w:r>
      <w:r>
        <w:rPr>
          <w:sz w:val="28"/>
          <w:szCs w:val="28"/>
        </w:rPr>
        <w:t>им</w:t>
      </w:r>
      <w:r w:rsidRPr="00C0080B">
        <w:rPr>
          <w:sz w:val="28"/>
          <w:szCs w:val="28"/>
        </w:rPr>
        <w:t xml:space="preserve"> новых преступлений. </w:t>
      </w:r>
    </w:p>
    <w:p w:rsidR="00341FF0" w:rsidP="00341FF0">
      <w:pPr>
        <w:pStyle w:val="1"/>
        <w:shd w:val="clear" w:color="auto" w:fill="auto"/>
        <w:spacing w:before="0" w:after="0"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080B">
        <w:rPr>
          <w:sz w:val="28"/>
          <w:szCs w:val="28"/>
        </w:rPr>
        <w:t>С учетом обстоятельств совершения преступления, личности подсудимо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, суд не усматривает оснований для снижения категории преступления в соответствии с ч. 6 ст. 15 УК РФ, поскольку  </w:t>
      </w:r>
      <w:r w:rsidRPr="00CE6868">
        <w:rPr>
          <w:color w:val="000000"/>
          <w:sz w:val="28"/>
          <w:szCs w:val="28"/>
          <w:lang w:eastAsia="ru-RU" w:bidi="ru-RU"/>
        </w:rPr>
        <w:t>Лукащук</w:t>
      </w:r>
      <w:r w:rsidRPr="00CE6868">
        <w:rPr>
          <w:color w:val="000000"/>
          <w:sz w:val="28"/>
          <w:szCs w:val="28"/>
          <w:lang w:eastAsia="ru-RU" w:bidi="ru-RU"/>
        </w:rPr>
        <w:t xml:space="preserve"> С.В</w:t>
      </w:r>
      <w:r>
        <w:rPr>
          <w:sz w:val="28"/>
          <w:szCs w:val="28"/>
        </w:rPr>
        <w:t>. совершил</w:t>
      </w:r>
      <w:r w:rsidRPr="00C0080B">
        <w:rPr>
          <w:sz w:val="28"/>
          <w:szCs w:val="28"/>
        </w:rPr>
        <w:t xml:space="preserve"> преступление небольшой степени тяжести.</w:t>
      </w:r>
    </w:p>
    <w:p w:rsidR="00341FF0" w:rsidRPr="0008024C" w:rsidP="00341FF0">
      <w:pPr>
        <w:ind w:lef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71C">
        <w:rPr>
          <w:rFonts w:ascii="Times New Roman" w:hAnsi="Times New Roman" w:cs="Times New Roman"/>
          <w:sz w:val="28"/>
          <w:szCs w:val="28"/>
        </w:rPr>
        <w:t xml:space="preserve">Гражданский иск по данному делу не заявлен.        </w:t>
      </w:r>
      <w:r w:rsidRPr="00FB571C">
        <w:rPr>
          <w:rFonts w:ascii="Times New Roman" w:hAnsi="Times New Roman" w:cs="Times New Roman"/>
          <w:sz w:val="28"/>
          <w:szCs w:val="28"/>
        </w:rPr>
        <w:tab/>
      </w:r>
      <w:r w:rsidRPr="00FB571C">
        <w:rPr>
          <w:rFonts w:ascii="Times New Roman" w:hAnsi="Times New Roman" w:cs="Times New Roman"/>
          <w:sz w:val="28"/>
          <w:szCs w:val="28"/>
        </w:rPr>
        <w:tab/>
      </w:r>
      <w:r w:rsidRPr="00FB571C">
        <w:rPr>
          <w:rFonts w:ascii="Times New Roman" w:hAnsi="Times New Roman" w:cs="Times New Roman"/>
          <w:sz w:val="28"/>
          <w:szCs w:val="28"/>
        </w:rPr>
        <w:tab/>
      </w:r>
      <w:r w:rsidRPr="00FB5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571C">
        <w:rPr>
          <w:rFonts w:ascii="Times New Roman" w:hAnsi="Times New Roman" w:cs="Times New Roman"/>
          <w:sz w:val="28"/>
          <w:szCs w:val="28"/>
        </w:rPr>
        <w:t>Вещественны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B571C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делу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D79AD">
        <w:rPr>
          <w:rFonts w:ascii="Times New Roman" w:hAnsi="Times New Roman" w:cs="Times New Roman"/>
          <w:sz w:val="28"/>
          <w:szCs w:val="28"/>
        </w:rPr>
        <w:t>Руководствуясь ст. ст. 303, 304, 307-309, 316, 322  УПК РФ, -</w:t>
      </w:r>
    </w:p>
    <w:p w:rsidR="00341FF0" w:rsidP="00341FF0">
      <w:pPr>
        <w:spacing w:after="0" w:line="240" w:lineRule="auto"/>
        <w:ind w:right="-229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65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341FF0" w:rsidP="00341FF0">
      <w:pPr>
        <w:spacing w:after="0" w:line="240" w:lineRule="auto"/>
        <w:ind w:right="-229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FF0" w:rsidRPr="00785F5E" w:rsidP="00341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Лукащук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Вадимовича</w:t>
      </w:r>
      <w:r w:rsidRPr="00785F5E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85F5E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</w:t>
      </w:r>
      <w:r w:rsidRPr="00785F5E">
        <w:rPr>
          <w:rFonts w:ascii="Times New Roman" w:hAnsi="Times New Roman" w:cs="Times New Roman"/>
          <w:sz w:val="28"/>
          <w:szCs w:val="28"/>
        </w:rPr>
        <w:t>ч.1 ст. 1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785F5E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85F5E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785F5E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</w:t>
      </w:r>
      <w:r w:rsidRPr="00785F5E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6C2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56C21">
        <w:rPr>
          <w:rFonts w:ascii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hAnsi="Times New Roman" w:cs="Times New Roman"/>
          <w:sz w:val="28"/>
          <w:szCs w:val="28"/>
        </w:rPr>
        <w:t xml:space="preserve">пятнадцать  </w:t>
      </w:r>
      <w:r w:rsidRPr="00256C21">
        <w:rPr>
          <w:rFonts w:ascii="Times New Roman" w:hAnsi="Times New Roman" w:cs="Times New Roman"/>
          <w:sz w:val="28"/>
          <w:szCs w:val="28"/>
        </w:rPr>
        <w:t xml:space="preserve"> тысяч)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2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785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пресечения 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Лукащук</w:t>
      </w:r>
      <w:r w:rsidRPr="00CE68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С.В</w:t>
      </w:r>
      <w:r>
        <w:rPr>
          <w:sz w:val="28"/>
          <w:szCs w:val="28"/>
        </w:rPr>
        <w:t xml:space="preserve">. </w:t>
      </w:r>
      <w:r w:rsidRPr="00785F5E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подписки о невыезде и надлежащем поведении, до вступления приговора в законную силу -  оставить без изменений.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5E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может быть обжалован в апелляционном порядке в Железнодорожный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Симферополя через мирового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судью </w:t>
      </w:r>
      <w:r w:rsidRPr="00565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№3 Железнодорожного судебного района города Симферополь</w:t>
      </w:r>
      <w:r w:rsidRPr="0056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суток со дня его провозглашения с соблюдением требований ст. 317 УПК РФ.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83CCA">
        <w:rPr>
          <w:rFonts w:ascii="Times New Roman" w:hAnsi="Times New Roman"/>
          <w:sz w:val="28"/>
          <w:szCs w:val="28"/>
        </w:rPr>
        <w:t xml:space="preserve">В случае подачи апелляционной жалобы осужденный  вправе ходатайствовать об участии в рассмотрении уголовного дела судом </w:t>
      </w:r>
      <w:r w:rsidRPr="00683CCA">
        <w:rPr>
          <w:rFonts w:ascii="Times New Roman" w:hAnsi="Times New Roman"/>
          <w:sz w:val="28"/>
          <w:szCs w:val="28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41FF0" w:rsidP="0034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RPr="00565327" w:rsidP="0034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3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Киселева</w:t>
      </w:r>
    </w:p>
    <w:p w:rsidR="00341FF0" w:rsidP="0034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P="0034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P="0034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P="00341F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F0" w:rsidP="00341FF0"/>
    <w:p w:rsidR="003F7940"/>
    <w:sectPr w:rsidSect="008C7E40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5C"/>
    <w:rsid w:val="0008024C"/>
    <w:rsid w:val="000B5A1D"/>
    <w:rsid w:val="00256C21"/>
    <w:rsid w:val="002650D4"/>
    <w:rsid w:val="00341FF0"/>
    <w:rsid w:val="003F7940"/>
    <w:rsid w:val="003F7975"/>
    <w:rsid w:val="0053451F"/>
    <w:rsid w:val="00565327"/>
    <w:rsid w:val="00583C4E"/>
    <w:rsid w:val="005C0BF5"/>
    <w:rsid w:val="00626AFE"/>
    <w:rsid w:val="00683CCA"/>
    <w:rsid w:val="006B6656"/>
    <w:rsid w:val="006E6241"/>
    <w:rsid w:val="00785F5E"/>
    <w:rsid w:val="007C61CA"/>
    <w:rsid w:val="009412EA"/>
    <w:rsid w:val="009D166F"/>
    <w:rsid w:val="00A47581"/>
    <w:rsid w:val="00A60A5C"/>
    <w:rsid w:val="00C0080B"/>
    <w:rsid w:val="00C304F3"/>
    <w:rsid w:val="00CE6868"/>
    <w:rsid w:val="00D475CB"/>
    <w:rsid w:val="00DD79AD"/>
    <w:rsid w:val="00DE2F01"/>
    <w:rsid w:val="00FB571C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341F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41FF0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Normal"/>
    <w:rsid w:val="00341FF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Exact">
    <w:name w:val="Основной текст Exact"/>
    <w:basedOn w:val="DefaultParagraphFont"/>
    <w:rsid w:val="00341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paragraph" w:customStyle="1" w:styleId="2">
    <w:name w:val="Основной текст2"/>
    <w:basedOn w:val="Normal"/>
    <w:rsid w:val="00341FF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DefaultParagraphFont"/>
    <w:rsid w:val="00341FF0"/>
  </w:style>
  <w:style w:type="paragraph" w:customStyle="1" w:styleId="ConsPlusNormal">
    <w:name w:val="ConsPlusNormal"/>
    <w:rsid w:val="0034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341FF0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41FF0"/>
    <w:rPr>
      <w:rFonts w:ascii="Calibri" w:eastAsia="Calibri" w:hAnsi="Calibri" w:cs="Times New Roman"/>
      <w:lang w:val="x-none"/>
    </w:rPr>
  </w:style>
  <w:style w:type="paragraph" w:styleId="BodyText2">
    <w:name w:val="Body Text 2"/>
    <w:basedOn w:val="Normal"/>
    <w:link w:val="20"/>
    <w:uiPriority w:val="99"/>
    <w:semiHidden/>
    <w:unhideWhenUsed/>
    <w:rsid w:val="00341FF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41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