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B00" w:rsidRPr="004665E8" w:rsidP="004665E8" w14:paraId="00000002" w14:textId="2C4B9DB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Дело №1-32-</w:t>
      </w:r>
      <w:r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Pr="004665E8" w:rsidR="000414E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04B00" w:rsidRPr="004665E8" w:rsidP="004665E8" w14:paraId="0000000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B00" w:rsidRPr="004665E8" w:rsidP="004665E8" w14:paraId="0000000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b/>
          <w:sz w:val="28"/>
          <w:szCs w:val="28"/>
        </w:rPr>
        <w:t>ПРИГОВОР</w:t>
      </w:r>
    </w:p>
    <w:p w:rsidR="00F04B00" w:rsidRPr="004665E8" w:rsidP="004665E8" w14:paraId="0000000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b/>
          <w:sz w:val="28"/>
          <w:szCs w:val="28"/>
        </w:rPr>
        <w:t>Именем  Российской  Федерации</w:t>
      </w:r>
    </w:p>
    <w:p w:rsidR="00F04B00" w:rsidRPr="004665E8" w:rsidP="004665E8" w14:paraId="00000006" w14:textId="7777777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04B00" w:rsidRPr="000A27EE" w:rsidP="004665E8" w14:paraId="00000007" w14:textId="1BEE4A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0A27EE" w:rsidR="00041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июня </w:t>
      </w:r>
      <w:r w:rsidRPr="000A27EE" w:rsidR="002E6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0A27EE" w:rsidR="00041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A27EE" w:rsidR="002E6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              г. Белогорск</w:t>
      </w:r>
    </w:p>
    <w:p w:rsidR="00F04B00" w:rsidRPr="00A81114" w:rsidP="004665E8" w14:paraId="0000000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27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Крым (297600, Республика Крым, г. Белогорск, ул. Чобан Заде, 26)  Новиков С.Р., с участием:</w:t>
      </w:r>
    </w:p>
    <w:p w:rsidR="00F04B00" w:rsidRPr="00A81114" w:rsidP="004665E8" w14:paraId="00000009" w14:textId="27B93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81114" w:rsidR="0085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помощника прокурора Белогорского района Республики Крым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A81114" w:rsidR="0085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A81114" w:rsid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старшего помощника прокурора Белогорского района Республики Крым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A81114" w:rsid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</w:p>
    <w:p w:rsidR="00F04B00" w:rsidRPr="00A81114" w:rsidP="004665E8" w14:paraId="0000000A" w14:textId="45FD5A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защитника – адвоката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г.,</w:t>
      </w:r>
    </w:p>
    <w:p w:rsidR="00F04B00" w:rsidRPr="00A81114" w:rsidP="004665E8" w14:paraId="0000000B" w14:textId="12065F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подсудимо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Закерьяева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А.Ш.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04B00" w:rsidRPr="00A81114" w:rsidP="004665E8" w14:paraId="0000000F" w14:textId="757E72A8">
      <w:pPr>
        <w:spacing w:after="0" w:line="240" w:lineRule="auto"/>
        <w:ind w:right="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81114" w:rsidR="000A27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помощнике мирового судьи – Бубновой Н.В.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81114" w:rsid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секретаре  </w:t>
      </w:r>
      <w:r w:rsid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81114" w:rsid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Бышовой</w:t>
      </w:r>
      <w:r w:rsidRPr="00A81114" w:rsid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С.Н.,</w:t>
      </w:r>
    </w:p>
    <w:p w:rsidR="00F04B00" w:rsidRPr="004665E8" w:rsidP="004665E8" w14:paraId="00000010" w14:textId="4F2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</w:t>
      </w:r>
      <w:r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открытом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судебном заседании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уголовное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дело по обвинению:</w:t>
      </w:r>
    </w:p>
    <w:p w:rsidR="00F04B00" w:rsidRPr="004665E8" w:rsidP="004665E8" w14:paraId="00000011" w14:textId="4FFE838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Закерьяева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Алима 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Шевкатовича</w:t>
      </w:r>
      <w:r w:rsidRPr="004665E8" w:rsidR="002E6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4665E8" w:rsidR="002E6F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04B00" w:rsidRPr="004665E8" w:rsidP="004665E8" w14:paraId="00000012" w14:textId="3052B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Pr="00BB583C" w:rsidR="00BB583C">
        <w:rPr>
          <w:rFonts w:ascii="Times New Roman" w:eastAsia="Times New Roman" w:hAnsi="Times New Roman" w:cs="Times New Roman"/>
          <w:sz w:val="28"/>
          <w:szCs w:val="28"/>
        </w:rPr>
        <w:t>ч. 3 ст. 30,                          ч. 1 ст. 291.2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 УК  Российской Федерации,</w:t>
      </w:r>
    </w:p>
    <w:p w:rsidR="00F04B00" w:rsidRPr="004665E8" w:rsidP="004665E8" w14:paraId="0000001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B583C" w:rsidRPr="00BB583C" w:rsidP="00BB583C" w14:paraId="2AE7FE4E" w14:textId="3784E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Алим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Шевкатович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рождения, управляя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,  находясь на учас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тке местности расположенном вблизи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остановлен старшим инспектором ДПС ОГИБДД ОМВД России по Белогорскому району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старш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инспектором ДН ОГИБДД ОМВД России по Белогорскому району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. Достоверно зная о том, что вышеназванные инспектора ДПС ОГИБДД ОМВД России по Белогорскому району, являются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 и представителями власти, находившимися при исполнении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служебных обязанностей, которые в силу своего служебного положения, согласно п. 8. п. 20 ч. 1 ст. 13, ст. 12 Федерального закона № 3 ФЗ от 07.02.2011 года «О полиции», приказом МВД РФ от 23.08.2017 года № 664 «Об утверждении Административного реглам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ента исполнения Министерством внутренних дел Российской Федерации государственной функции по осуществлению федерального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надзора за соблюдением участниками дорожного движения требований законодательства Российской Федерации в области дорожн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движения», а также должностными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регламентами, предусматривающими пресечение противоправных деяний, устранение угрозы безопасности граждан и общественной безопасности, осуществления надзора за соблюдением участниками дорожного движения, установленных пр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авил, нормативов и стандартов, действующих в области дорожного движения, пресечение административных правонарушений и осуществление производства по делам об административных правонарушениях, отнесенных законодательном об административных правонарушениях к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подведомственности полиции, относятся к должностным лицам федеральных органов исполнительной власти, уполномоченными составлять протоколы об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правонарушениях, собирать доказательства, применять меры обеспечения производства по делам об адми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нистративных правонарушениях, применять иные меры, предусмотренные законодательством об административных правонарушениях, а также в установленном законом порядке наделены распорядительными полномочиями в отношении лиц, не находящихся от них в служебной зав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исимости, и на постоянной основе осуществлять функции представителя власти в государственном органе, то есть являются должностными лицами,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 решил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взятку должностным лицам, с целью избежать фиксации правонарушения в порядке, предусмотренн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КоАП РФ, и привлечения последнего к ответственности, предусмотренной действующим законодательством по ч. 1 ст. 12.7 КоАП РФ.  </w:t>
      </w:r>
    </w:p>
    <w:p w:rsidR="00BB583C" w:rsidRPr="00BB583C" w:rsidP="00BB583C" w14:paraId="2113BE1F" w14:textId="5B10D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времени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Алим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Шевкатович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рождения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находясь в салоне служебного автомобиля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припаркованного на участке местности расположенном вблизи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действуя умышлено и осознавая общественно опасный характер своих действий, с целью передачи взятки вышеназванным должностным лицам, поместил денежные средства в размере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в салоне служебного автомобиля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вблизи ручки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 w:rsidR="00E3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расположенной в салоне автомобиля. </w:t>
      </w:r>
    </w:p>
    <w:p w:rsidR="00F04B00" w:rsidP="00BB583C" w14:paraId="0000001D" w14:textId="27F60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свой преступный умысел, 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Алим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Шевкат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ович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рождения, до конца не довел по не зависящим от него обстоятельствам, поскольку старший инспектор ДПС ОГИБДД ОМВД России по Белогорскому району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получения взятки в размере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категорически отказался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сообщил о случившемся в дежурную часть ОМВД России по Белогорскому району, в связи с чем, противоправные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Закерьяева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 были пресечены.</w:t>
      </w:r>
    </w:p>
    <w:p w:rsidR="00F04B00" w:rsidRPr="00A81114" w:rsidP="004665E8" w14:paraId="0000001E" w14:textId="23C6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Своими умышленными действиями </w:t>
      </w:r>
      <w:r w:rsidRPr="00BB583C"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Pr="00BB583C"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Алим</w:t>
      </w:r>
      <w:r w:rsidRPr="00BB583C"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Шевкатович</w:t>
      </w:r>
      <w:r w:rsidRPr="004665E8"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совершила преступление, предусмотренное </w:t>
      </w:r>
      <w:r w:rsidRPr="00BB583C" w:rsid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3 ст. 30, ч. 1 ст. 291.2 УК РФ – 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покушение на дачу взятки лично в размере, не превышающем десяти тысяч рублей</w:t>
      </w:r>
      <w:r w:rsidRPr="00A81114" w:rsidR="002E6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114" w:rsidRPr="00A81114" w:rsidP="00A81114" w14:paraId="62115C91" w14:textId="09DB8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подсудим</w:t>
      </w:r>
      <w:r w:rsidR="00B52A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Закерьяев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А.Ш. 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полностью признал себя виновн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предъявленном обвинении,</w:t>
      </w:r>
      <w:r w:rsidRPr="00A81114" w:rsidR="00B661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содеянном раскаялс</w:t>
      </w:r>
      <w:r w:rsidRPr="00A81114" w:rsidR="00BB583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</w:t>
      </w:r>
      <w:r w:rsidRPr="00A81114" w:rsidR="00B661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A81114" w:rsidR="000A27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указал, что</w:t>
      </w:r>
      <w:r w:rsidRPr="00A8111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A8111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B661FC" w:rsidRPr="004665E8" w:rsidP="004665E8" w14:paraId="7B787CDC" w14:textId="2BBBE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виновность 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Закерьяева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А.Ш. 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инкриминируемого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Pr="00A81114" w:rsidR="00BB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подтверждается </w:t>
      </w:r>
      <w:r w:rsidRPr="00A81114" w:rsidR="00466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нижеприведенными </w:t>
      </w:r>
      <w:r w:rsidRPr="00A8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доказательствами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были исследованы в судебном заседании</w:t>
      </w:r>
      <w:r w:rsidRPr="004665E8" w:rsid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583C" w:rsidP="00BB583C" w14:paraId="6C60475F" w14:textId="737D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показаний</w:t>
      </w:r>
      <w:r w:rsidRPr="004665E8" w:rsidR="00D86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свидетеля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 w:rsidR="00D86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следует, что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B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86F80" w:rsidRPr="004665E8" w:rsidP="004665E8" w14:paraId="640744C7" w14:textId="05F299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виновность подсудимо</w:t>
      </w:r>
      <w:r w:rsidR="003C642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подтверждается,  исследованными в судебном заседании,  материалами уголовного дела:</w:t>
      </w:r>
    </w:p>
    <w:p w:rsidR="005329C9" w:rsidRPr="005329C9" w:rsidP="005329C9" w14:paraId="11C9D9F7" w14:textId="6CBD9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инспектора ДПС ОГИБДД ОМВД по Белогорскому району старшего лейтенанта полиции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КУСП ОМВД РФ по Белогорскому району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докладывает, что с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</w:p>
    <w:p w:rsidR="005329C9" w:rsidRPr="005329C9" w:rsidP="005329C9" w14:paraId="43320594" w14:textId="404BF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регистрации по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которой –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</w:p>
    <w:p w:rsidR="005329C9" w:rsidRPr="005329C9" w:rsidP="005329C9" w14:paraId="121FFD4B" w14:textId="35349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мотра места происшествия от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 прилагающейся таблицей иллюстраций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которого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</w:t>
      </w:r>
    </w:p>
    <w:p w:rsidR="005329C9" w:rsidRPr="005329C9" w:rsidP="005329C9" w14:paraId="1E7AE7B3" w14:textId="6A402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протокола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об административном правонарушении, согласно которого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Закерьяева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 составлен протокол об адми</w:t>
      </w:r>
      <w:r w:rsidR="003B7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нистративном правонарушении по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29C9" w:rsidRPr="005329C9" w:rsidP="005329C9" w14:paraId="59DA7A00" w14:textId="629CF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по делу об администр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ативном правонарушении, согласно которого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в отношении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Закерьяева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 вынесено постановление об административном правонарушении по факту совершения им правонарушения предусмотренного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д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нарушил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ПДД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29C9" w:rsidRPr="005329C9" w:rsidP="005329C9" w14:paraId="0B58CF91" w14:textId="26F3A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ОГИБДД ОМВД России по Белогорскому району от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которой: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29C9" w:rsidRPr="005329C9" w:rsidP="005329C9" w14:paraId="004D6620" w14:textId="44A14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 (маршрута патрулирования)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29C9" w:rsidRPr="005329C9" w:rsidP="005329C9" w14:paraId="1A527748" w14:textId="6B6A9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осмотра пр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едметов с прилагающейся таблицей иллюстраций от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которого 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</w:p>
    <w:p w:rsidR="005329C9" w:rsidRPr="005329C9" w:rsidP="005329C9" w14:paraId="486DDE24" w14:textId="39EF3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осмотра предметов с прилагающейся таблицей иллюстраций от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которого  осмотрен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оптический диск CD-R, с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содержащимися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памяти которого,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29C9" w:rsidRPr="005329C9" w:rsidP="005329C9" w14:paraId="4558A415" w14:textId="5DE7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329C9" w:rsidRPr="005329C9" w:rsidP="005329C9" w14:paraId="749B9D48" w14:textId="11D1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- купюр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банка России номиналом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купюра банка России номиналом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29C9" w:rsidP="005329C9" w14:paraId="0C6B1DD9" w14:textId="7113C6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оптически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CD-R, с 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содержащимися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памяти которого, два файла типа «MP4 (.mp4)»,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3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D86F80" w:rsidRPr="004665E8" w:rsidP="004665E8" w14:paraId="41955754" w14:textId="567CD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Суд, руководствуясь правилами ст. 88 УПК РФ, изучив, доказательства, собранные по делу и представленные сторонами к исс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ледованию в судебном заседании, считает их относимыми, допустимыми и достоверными, а их совокупность достаточной для разрешения уголовного дела. Доказательств, полученных с нарушением требований уголовно-процессуального закона, являющихся недопустимыми и п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одлежащими исключению, судом не установлено. Оценивая доказательства, суд приходит к выводу, что показания подсудимо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, свидетел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обвинения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совокупности с другими исследованными доказательствами логичны, устанавливают одни и те же значимые факты,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изобличающие подсудим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инкриминируемого е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преступления.</w:t>
      </w:r>
    </w:p>
    <w:p w:rsidR="00D86F80" w:rsidRPr="004665E8" w:rsidP="004665E8" w14:paraId="19440B0F" w14:textId="7D9BF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У суда не имеется оснований не доверять показаниям подсудимо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признавше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вину, свидетел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обвинения, поскольку оснований для оговора и каких-либо сведений о заинтересованности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не установлено, в связи с чем, суд признает их показания достоверными и полагает необходимым положить их в основу приговора. </w:t>
      </w:r>
    </w:p>
    <w:p w:rsidR="00D86F80" w:rsidRPr="004665E8" w:rsidP="004665E8" w14:paraId="6268F43F" w14:textId="50CCA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показания подсудимо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признавше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вину, свидетел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стороны обвинения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достоверными,  они прочно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связаны между собой и составляют единую логическую структуру с иными доказательствами по уголовному делу,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взаимодополняют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 и в совокупности позволяют составить общую картину преступления, остальные доказательства, которые суд кладет в основу при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говора, так же отвечают требованиям относимости, допустимости и достоверности.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Всю совокупность доказательств по уголовному делу, суд признает достаточной для разрешения вопроса о виновности подсудимо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инкриминируемого е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деянию.</w:t>
      </w:r>
    </w:p>
    <w:p w:rsidR="00B661FC" w:rsidRPr="004665E8" w:rsidP="004665E8" w14:paraId="6B87E5F1" w14:textId="1D90D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Подсудим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признает вменяем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подлежащ</w:t>
      </w:r>
      <w:r w:rsidRPr="004665E8" w:rsidR="00865BC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уголовной ответственности за совершенное преступление, поскольку при рассмотрении уголовного дела не установлено обстоятельств, свидетельствующих о наличии у не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психического расстройства, слабоумия либо иного болезнен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состояния психики, в связи с которыми на момент совершения преступления он не мог осознавать фактический характер и общественную опасность своих действий либо руководить ими.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судебном заседании подсудим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 себя адекватно и соответствующе судебно-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следственной ситуации на всем протяжении производства по уголовному делу.</w:t>
      </w:r>
    </w:p>
    <w:p w:rsidR="00D86F80" w:rsidRPr="004665E8" w:rsidP="004665E8" w14:paraId="10304B92" w14:textId="3CAE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Давая правовую оценку действиям подсудимо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мировой судья исходит из установленных приведенных выше обстоятельств дела и, оценивая собранные и исследованные по делу доказательства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в их совокупности, суд приходит к выводу о виновности подсудимо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9C9"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329C9"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инкриминируемом е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деянии и квалифицирует е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 по  </w:t>
      </w:r>
      <w:r w:rsidRPr="007E4340"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ч. 3 ст. 30, ч. 1 ст. 291.2 УК РФ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4340"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Pr="007E4340"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покушение на дачу взятки лично</w:t>
      </w:r>
      <w:r w:rsidRPr="007E4340"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размере, не превышающем десяти тысяч рублей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6F80" w:rsidRPr="004665E8" w:rsidP="004665E8" w14:paraId="27CFD384" w14:textId="73474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 вопрос о назначении наказания подсудимо</w:t>
      </w:r>
      <w:r w:rsidR="007E434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, суд исходит из необходимости исполнения требований закона о строго индивидуальном подходе к назначению наказания, имея ввиду, чт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также, в целях исправления осужденного и предупреждения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совершения новых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преступлений</w:t>
      </w:r>
    </w:p>
    <w:p w:rsidR="00F04B00" w:rsidRPr="003C6420" w:rsidP="00196AB9" w14:paraId="00000029" w14:textId="3DDAC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наказания суд учитывает и данные о личности подсудимо</w:t>
      </w:r>
      <w:r w:rsidRPr="003C6420" w:rsidR="007E4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согласно которым судом установлено, что подсудим</w:t>
      </w:r>
      <w:r w:rsidRPr="003C6420" w:rsidR="007E4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420" w:rsidR="007E4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Закерьяева</w:t>
      </w:r>
      <w:r w:rsidRPr="003C6420" w:rsidR="007E4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А.Ш. 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ранее не судим</w:t>
      </w:r>
      <w:r w:rsidRPr="003C6420" w:rsidR="00D718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состоит в зарегистрированном браке, официально не трудоустроен</w:t>
      </w:r>
      <w:r w:rsidRPr="003C6420" w:rsidR="00D718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C6420" w:rsidR="007E4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420" w:rsidR="00D718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учете в психоневрологическом и наркологическом диспансерах не состоит, по месту жительства характеризуется </w:t>
      </w:r>
      <w:r w:rsidRPr="003C6420" w:rsidR="007E4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посредственно</w:t>
      </w:r>
      <w:r w:rsidRPr="003C6420" w:rsidR="00196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 этом </w:t>
      </w:r>
      <w:r w:rsidRPr="003C6420" w:rsidR="007E4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волонтером </w:t>
      </w:r>
      <w:r w:rsidRPr="003C6420" w:rsidR="00196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Межрегионального общественного движения социальных гражданских инициатив «Команда возможностей», 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суд учитывает иные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сведения 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личности: состояние здоровья и все имеющиеся у не</w:t>
      </w:r>
      <w:r w:rsidRPr="003C6420" w:rsidR="007E4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заболевания на день постановления приговора,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болезнь пояснично-крестцового отдела позвоночника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31EDF" w:rsidRPr="003C6420" w:rsidP="00196AB9" w14:paraId="3FB3F3FF" w14:textId="472C604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27EE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Обстоятельством, смягчающим наказание подсудимого в соответствии с п</w:t>
      </w:r>
      <w:r w:rsidRPr="000A2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«и» ч. 1 ст. 61 УК РФ, суд признает активное способствование раскрытию и расследованию преступления, в качестве которого суд расценивает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A2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признательные показания, данные </w:t>
      </w:r>
      <w:r w:rsidRPr="005329C9" w:rsidR="00196AB9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="00196AB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329C9" w:rsidR="00196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</w:t>
      </w:r>
      <w:r w:rsidR="00196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 предварительного расследования.</w:t>
      </w:r>
    </w:p>
    <w:p w:rsidR="00196AB9" w:rsidRPr="003C6420" w:rsidP="00196AB9" w14:paraId="79DEF1C9" w14:textId="103108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обстоятельств, смягчающих наказание суд, руководствуясь ч. 2 ст. 61 УК РФ, учитывает признание подсудимым вины, раскаяние в содеянном</w:t>
      </w:r>
      <w:r w:rsidRPr="003C6420" w:rsid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C6420" w:rsidR="00231EDF">
        <w:rPr>
          <w:color w:val="000000" w:themeColor="text1"/>
        </w:rPr>
        <w:t xml:space="preserve"> </w:t>
      </w:r>
      <w:r w:rsidRPr="003C6420" w:rsid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совершение впервые преступления небольшой тяжести, а также заявленное 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Закерьяевым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А.Ш.</w:t>
      </w:r>
      <w:r w:rsidRPr="003C6420" w:rsid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ходатайство и подтвердившее в судебном заседании о рассмотрении настоящего уголовного дела в особом производстве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внесение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Закерьяевым</w:t>
      </w:r>
      <w:r w:rsidRP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А.Ш. в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качестве 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благотворительн</w:t>
      </w:r>
      <w:r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взнос</w:t>
      </w:r>
      <w:r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в: 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Благотворительный фонд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«Помоги и спаси жизнь», Государственный фонд поддержки участников СВО «Защитники Отечества» в размере по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3C6420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рублей, соответственно</w:t>
      </w:r>
      <w:r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6AB9" w:rsidP="004665E8" w14:paraId="18746EBC" w14:textId="218469B6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C6420">
        <w:rPr>
          <w:color w:val="000000" w:themeColor="text1"/>
          <w:sz w:val="28"/>
          <w:szCs w:val="28"/>
        </w:rPr>
        <w:t xml:space="preserve">Обстоятельств, отягчающих наказание подсудимого </w:t>
      </w:r>
      <w:r w:rsidRPr="009E520E">
        <w:rPr>
          <w:color w:val="000000"/>
          <w:sz w:val="28"/>
          <w:szCs w:val="28"/>
        </w:rPr>
        <w:t>в соответствии со ст. 63 УК РФ судом не установлено.</w:t>
      </w:r>
    </w:p>
    <w:p w:rsidR="00865BCA" w:rsidRPr="004665E8" w:rsidP="004665E8" w14:paraId="5CCFC247" w14:textId="3893E3E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665E8">
        <w:rPr>
          <w:color w:val="000000"/>
          <w:sz w:val="28"/>
          <w:szCs w:val="28"/>
        </w:rPr>
        <w:t>Обсуждая вопрос о назначении подсудимо</w:t>
      </w:r>
      <w:r w:rsidRPr="004665E8">
        <w:rPr>
          <w:color w:val="000000"/>
          <w:sz w:val="28"/>
          <w:szCs w:val="28"/>
        </w:rPr>
        <w:t xml:space="preserve">й наказания, суд учитывает требования ст. 60 УК РФ. При назначении наказания судом учитываются, в соответствии с требованиями ч. 3 ст. 60 УК РФ, характер и степень общественной опасности </w:t>
      </w:r>
      <w:r w:rsidRPr="004665E8">
        <w:rPr>
          <w:color w:val="000000"/>
          <w:sz w:val="28"/>
          <w:szCs w:val="28"/>
        </w:rPr>
        <w:t>преступления</w:t>
      </w:r>
      <w:r w:rsidRPr="004665E8">
        <w:rPr>
          <w:color w:val="000000"/>
          <w:sz w:val="28"/>
          <w:szCs w:val="28"/>
        </w:rPr>
        <w:t xml:space="preserve"> и личность виновного, в том числе обстоятельства, смягча</w:t>
      </w:r>
      <w:r w:rsidRPr="004665E8">
        <w:rPr>
          <w:color w:val="000000"/>
          <w:sz w:val="28"/>
          <w:szCs w:val="28"/>
        </w:rPr>
        <w:t>ющие наказание, а также влияние назначенного наказания на исправление осужденного и на условия жизни его семьи.</w:t>
      </w:r>
    </w:p>
    <w:p w:rsidR="00F04B00" w:rsidRPr="004665E8" w:rsidP="004665E8" w14:paraId="00000031" w14:textId="2B72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>Решая вопрос о виде наказания подсудимо</w:t>
      </w:r>
      <w:r w:rsidR="009E520E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, суд исходит из необходимости исполнения требований закона о строго индивидуальном подходе к назначени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ю наказания, имея в виду, что справедливое наказание способствует решению задач и осуществлению целей, указанных в статьях 2 и 43 УК РФ, и, учитывает, что наказание применяется в целях восстановления социальной справедливости, а также в целях исправления о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сужденного и предупреждения совершения им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преступлений.</w:t>
      </w:r>
    </w:p>
    <w:p w:rsidR="00F04B00" w:rsidRPr="007E3FB1" w:rsidP="004665E8" w14:paraId="00000032" w14:textId="5747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</w:t>
      </w:r>
      <w:r w:rsidRPr="005329C9" w:rsidR="009E520E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="009E520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329C9" w:rsidR="009E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</w:t>
      </w:r>
      <w:r w:rsidR="009E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принимая во внимание, что </w:t>
      </w:r>
      <w:r w:rsidRPr="005329C9" w:rsidR="009E520E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Pr="005329C9" w:rsidR="009E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</w:t>
      </w:r>
      <w:r w:rsidR="009E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совершил преступление, которое в соответствии с ч. 2 ст. 15 УК РФ относятся к категории преступлений небольшой тяжести, наличие смягчающих </w:t>
      </w:r>
      <w:r w:rsidRP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наказание обстоятельств</w:t>
      </w:r>
      <w:r w:rsidR="009E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учитывая личность подсудимо</w:t>
      </w:r>
      <w:r w:rsidR="009E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9E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состояние здоровья, для обеспечения достижения целей нак</w:t>
      </w:r>
      <w:r w:rsidRP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азания, с </w:t>
      </w:r>
      <w:r w:rsidRP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учетом положений санкции </w:t>
      </w:r>
      <w:r w:rsidRPr="007E3FB1" w:rsidR="00CA6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7E3FB1" w:rsidR="009E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291.2</w:t>
      </w:r>
      <w:r w:rsidRPr="007E3FB1" w:rsidR="009E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 РФ суд приходит к выводу о назначении наказания в виде</w:t>
      </w:r>
      <w:r w:rsidRPr="007E3FB1" w:rsidR="009E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штрафа</w:t>
      </w:r>
      <w:r w:rsidRP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523A3" w:rsidRPr="007E3FB1" w:rsidP="004665E8" w14:paraId="4A2354F4" w14:textId="21A7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Определяя размер штрафа, подлежащего назначению подсудимому, суд учитывает тяжесть совершенного преступления, имущественное положение подсуд</w:t>
      </w:r>
      <w:r w:rsidRP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имого, в том числе то, обстоятельство, что  подсудимый </w:t>
      </w:r>
      <w:r w:rsidRPr="007E3FB1" w:rsid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</w:t>
      </w:r>
      <w:r w:rsidRPr="007E3FB1" w:rsidR="003C6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P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трудоустроен, </w:t>
      </w:r>
      <w:r w:rsidRPr="007E3FB1" w:rsid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имеет болезнь пояснично-крестцового отдела </w:t>
      </w:r>
      <w:r w:rsidRPr="007E3FB1" w:rsid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позвоночника, при этом является волонтером Межрегионального общественного движения социальных гражданских инициатив «Команда возможностей»</w:t>
      </w:r>
      <w:r w:rsidRP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фактические обстоятельства совершенного преступления, в связи с чем, приходит к выводу о необходимости определить размер штрафа в размере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изъяты&gt;</w:t>
      </w:r>
      <w:r w:rsidRPr="007E3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F04B00" w:rsidRPr="00231EDF" w:rsidP="004665E8" w14:paraId="0000003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мнению суда, именно данный вид наказания будет достаточным для исправления и перевосп</w:t>
      </w:r>
      <w:r w:rsidRPr="00231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итания подсудимого. При этом будут достигнуты предусмотренные ст.43 УК РФ цели наказания, состоящие в восстановлении социальной справедливости, исправлении осужденного и предупреждении совершения новых преступлений</w:t>
      </w:r>
    </w:p>
    <w:p w:rsidR="00F04B00" w:rsidP="004665E8" w14:paraId="00000035" w14:textId="5A1B4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Суд не усматривает оснований для применен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 ст. 64 УК РФ, поскольку исключительных обстоятельств, связанных с целями и мотивами преступления или других обстоятельств, существенно уменьшающих степень общественной опасности преступления, в судебном заседании не установлено.</w:t>
      </w:r>
    </w:p>
    <w:p w:rsidR="00F04B00" w:rsidRPr="004665E8" w:rsidP="004665E8" w14:paraId="000000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 для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освобождения от наказания или постановления приговора без назначения наказания отсутствуют.</w:t>
      </w:r>
    </w:p>
    <w:p w:rsidR="00F04B00" w:rsidRPr="004665E8" w:rsidP="004665E8" w14:paraId="0000003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>Гражданский иск заявлен не был.</w:t>
      </w:r>
    </w:p>
    <w:p w:rsidR="00F04B00" w:rsidRPr="004665E8" w:rsidP="004665E8" w14:paraId="000000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F04B00" w:rsidRPr="004665E8" w:rsidP="004665E8" w14:paraId="00000039" w14:textId="4D47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отмены или изменения меры пресечения </w:t>
      </w:r>
      <w:r w:rsidRPr="005329C9"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9C9"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</w:t>
      </w:r>
      <w:r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в виде  подписки о невыезде и надлежащем поведении до вступления приговора в законную силу мировой судья не усматривает.</w:t>
      </w:r>
    </w:p>
    <w:p w:rsidR="00F04B00" w:rsidRPr="004665E8" w:rsidP="004665E8" w14:paraId="0000003A" w14:textId="5604C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>В силу  разъяснений  Конституционного Суда РФ, изложенных в Определ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ении от 28.09.2021 № 2104-ОВ, в случае, когда вопрос о процессуальных издержках не был решен при вынесении приговора, он по ходатайству заинтересованных лиц разрешается этим же судом как до вступления в законную силу приговора, так и в период его исполнени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я (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. 2 п. 12 постановления Пленума Верховного Суда Российской Федерации от 19 декабря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2013 года № 42 «О практике применения судами законодательства о процессуальных издержках по уголовным делам»).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 Учитывая 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, вопрос возмещения процессуальных из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держек в части оплаты услуг защитника, участвующего в уголовном деле по назначению суда, разрешен судом отдельным постановлением суда</w:t>
      </w:r>
      <w:r w:rsidRPr="004665E8" w:rsidR="002E6F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4B00" w:rsidRPr="004665E8" w:rsidP="004665E8" w14:paraId="0000003B" w14:textId="71BA9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4665E8" w:rsidR="006614E4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665E8" w:rsidR="0066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303, 304, 307-310, 313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УПК РФ, мировой судья</w:t>
      </w:r>
    </w:p>
    <w:p w:rsidR="00F04B00" w:rsidRPr="004665E8" w:rsidP="004665E8" w14:paraId="0000003C" w14:textId="77777777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b/>
          <w:sz w:val="28"/>
          <w:szCs w:val="28"/>
        </w:rPr>
        <w:t>ПРИГОВОРИЛ:</w:t>
      </w:r>
    </w:p>
    <w:p w:rsidR="00F04B00" w:rsidP="004665E8" w14:paraId="0000003D" w14:textId="389FCC94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Pr="00BB583C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Закерьяева</w:t>
      </w:r>
      <w:r w:rsidRPr="00BB583C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Алима </w:t>
      </w:r>
      <w:r w:rsidRPr="00BB583C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Шевкатовича</w:t>
      </w:r>
      <w:r w:rsidRPr="004665E8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</w:t>
      </w:r>
      <w:r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</w:t>
      </w:r>
      <w:r w:rsidRPr="004336B5"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3 ст. 30, </w:t>
      </w:r>
      <w:r w:rsidRPr="004336B5" w:rsidR="009E7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1 ст. 291.2 </w:t>
      </w:r>
      <w:r w:rsidRPr="004665E8" w:rsidR="009E7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 РФ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назначить е</w:t>
      </w:r>
      <w:r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4336B5"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штрафа в размере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4336B5" w:rsidR="004336B5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4523A3" w:rsidRPr="004665E8" w:rsidP="004665E8" w14:paraId="3A113DC0" w14:textId="690E1FF6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Реквизиты для оплаты штрафа: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4B00" w:rsidRPr="004665E8" w:rsidP="004665E8" w14:paraId="0000003E" w14:textId="71F2497B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вступления приговора в законную силу меру пресечения </w:t>
      </w:r>
      <w:r w:rsidRPr="004523A3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>Закерьяев</w:t>
      </w:r>
      <w:r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23A3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23A3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>Алим</w:t>
      </w:r>
      <w:r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23A3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23A3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Шевкатович</w:t>
      </w:r>
      <w:r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23A3" w:rsid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подписки о невыезде и надлежащем поведении оставить без изменения,</w:t>
      </w:r>
      <w:r w:rsidRPr="004665E8">
        <w:rPr>
          <w:rFonts w:ascii="Times New Roman" w:hAnsi="Times New Roman" w:cs="Times New Roman"/>
          <w:sz w:val="28"/>
          <w:szCs w:val="28"/>
        </w:rPr>
        <w:t xml:space="preserve">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вступления приговора в законную силу - отменить.</w:t>
      </w:r>
    </w:p>
    <w:p w:rsidR="00F04B00" w:rsidRPr="004665E8" w:rsidP="004665E8" w14:paraId="00000040" w14:textId="4ED11022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Вещественные доказательства после вступления приговора в законную силу: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хранящийся при материалах уголовного дела - хранить при уголовном деле; </w:t>
      </w:r>
      <w:r w:rsidR="003B79A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452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конфисковать в доход государства.</w:t>
      </w:r>
    </w:p>
    <w:p w:rsidR="00F04B00" w:rsidRPr="004665E8" w:rsidP="004665E8" w14:paraId="00000041" w14:textId="777777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Белогорский районный суд Республики Крым в течение 15 суток 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со дня его провозглашения, путем подачи жалобы через судебный участок № 32 Белогорского судебного района Республики Крым.</w:t>
      </w:r>
    </w:p>
    <w:p w:rsidR="00F04B00" w:rsidRPr="004665E8" w:rsidP="004665E8" w14:paraId="00000042" w14:textId="777777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>. 389.6 УПК РФ, или поданных в письменном виде возражениях в порядке ст. 389.7</w:t>
      </w:r>
      <w:r w:rsidRPr="004665E8"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 w:rsidR="00F04B00" w:rsidRPr="004665E8" w:rsidP="004665E8" w14:paraId="00000044" w14:textId="777777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B00" w:rsidRPr="005F2E2F" w:rsidP="004665E8" w14:paraId="00000045" w14:textId="777777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E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3B79A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F2E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F04B00" w:rsidRPr="003B79AD" w:rsidP="004665E8" w14:paraId="00000046" w14:textId="777777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B79A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Копия верна:  мировой судья                                             секр</w:t>
      </w:r>
      <w:r w:rsidRPr="003B79A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етарь с/з:    </w:t>
      </w:r>
    </w:p>
    <w:p w:rsidR="00F04B00" w:rsidRPr="003B79AD" w:rsidP="004665E8" w14:paraId="00000047" w14:textId="777777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B79A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F04B00" w:rsidRPr="003B79AD" w:rsidP="004665E8" w14:paraId="00000048" w14:textId="777777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B79A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Приговор не вступил в законную силу.</w:t>
      </w:r>
    </w:p>
    <w:p w:rsidR="00F04B00" w:rsidRPr="003B79AD" w:rsidP="004665E8" w14:paraId="00000049" w14:textId="777777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B79A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F146E2">
      <w:headerReference w:type="default" r:id="rId4"/>
      <w:pgSz w:w="11906" w:h="16838"/>
      <w:pgMar w:top="1134" w:right="851" w:bottom="992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4B00" w14:paraId="0000004A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79AD">
      <w:rPr>
        <w:noProof/>
        <w:color w:val="000000"/>
      </w:rPr>
      <w:t>7</w:t>
    </w:r>
    <w:r>
      <w:rPr>
        <w:color w:val="000000"/>
      </w:rPr>
      <w:fldChar w:fldCharType="end"/>
    </w:r>
  </w:p>
  <w:p w:rsidR="00F04B00" w14:paraId="0000004B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00"/>
    <w:rsid w:val="00026B98"/>
    <w:rsid w:val="000414E1"/>
    <w:rsid w:val="000A27EE"/>
    <w:rsid w:val="00196AB9"/>
    <w:rsid w:val="00231EDF"/>
    <w:rsid w:val="00241397"/>
    <w:rsid w:val="002824F3"/>
    <w:rsid w:val="002E6F3A"/>
    <w:rsid w:val="003326B5"/>
    <w:rsid w:val="003B79AD"/>
    <w:rsid w:val="003C01D8"/>
    <w:rsid w:val="003C6420"/>
    <w:rsid w:val="004336B5"/>
    <w:rsid w:val="004523A3"/>
    <w:rsid w:val="004665E8"/>
    <w:rsid w:val="005329C9"/>
    <w:rsid w:val="005D63E7"/>
    <w:rsid w:val="005E21DF"/>
    <w:rsid w:val="005F2E2F"/>
    <w:rsid w:val="005F33CD"/>
    <w:rsid w:val="005F3E21"/>
    <w:rsid w:val="006614E4"/>
    <w:rsid w:val="00792D7D"/>
    <w:rsid w:val="007E2BC4"/>
    <w:rsid w:val="007E3FB1"/>
    <w:rsid w:val="007E4340"/>
    <w:rsid w:val="007E703E"/>
    <w:rsid w:val="008527AC"/>
    <w:rsid w:val="00865BCA"/>
    <w:rsid w:val="009D457E"/>
    <w:rsid w:val="009E520E"/>
    <w:rsid w:val="009E71C0"/>
    <w:rsid w:val="00A81114"/>
    <w:rsid w:val="00B30CEA"/>
    <w:rsid w:val="00B41411"/>
    <w:rsid w:val="00B52A5D"/>
    <w:rsid w:val="00B661FC"/>
    <w:rsid w:val="00B75F15"/>
    <w:rsid w:val="00B95872"/>
    <w:rsid w:val="00BB583C"/>
    <w:rsid w:val="00BF4746"/>
    <w:rsid w:val="00CA6991"/>
    <w:rsid w:val="00CB2251"/>
    <w:rsid w:val="00D718BD"/>
    <w:rsid w:val="00D86F80"/>
    <w:rsid w:val="00E37B5E"/>
    <w:rsid w:val="00E37E19"/>
    <w:rsid w:val="00E519E2"/>
    <w:rsid w:val="00EA7C1A"/>
    <w:rsid w:val="00F04B00"/>
    <w:rsid w:val="00F14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">
    <w:name w:val="Основной текст + Полужирный"/>
    <w:aliases w:val="10 pt,11 pt,Интервал 0 pt,Курсив,Основной текст + Segoe UI,Основной текст + Tahoma"/>
    <w:rsid w:val="00D718BD"/>
    <w:rPr>
      <w:rFonts w:ascii="Lucida Sans Unicode" w:hAnsi="Lucida Sans Unicode"/>
      <w:b/>
      <w:bCs/>
      <w:lang w:bidi="ar-SA"/>
    </w:rPr>
  </w:style>
  <w:style w:type="paragraph" w:styleId="NormalWeb">
    <w:name w:val="Normal (Web)"/>
    <w:basedOn w:val="Normal"/>
    <w:uiPriority w:val="99"/>
    <w:unhideWhenUsed/>
    <w:rsid w:val="0033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F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