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№1-38-5/2017</w:t>
      </w:r>
    </w:p>
    <w:p w:rsidR="00A77B3E"/>
    <w:p w:rsidR="00A77B3E">
      <w:r>
        <w:t>ПОСТАНОВЛЕНИЕ</w:t>
      </w:r>
    </w:p>
    <w:p w:rsidR="00A77B3E">
      <w:r>
        <w:t xml:space="preserve">22 февраля 2017 года                                                   </w:t>
        <w:tab/>
        <w:tab/>
        <w:t>г. Евпатория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  Киоса Н.А.</w:t>
      </w:r>
    </w:p>
    <w:p w:rsidR="00A77B3E">
      <w:r>
        <w:t>при секретаре – фио,</w:t>
      </w:r>
    </w:p>
    <w:p w:rsidR="00A77B3E">
      <w:r>
        <w:t>с участием государственного обвинителя – Кутуровой Ю.В.,</w:t>
      </w:r>
    </w:p>
    <w:p w:rsidR="00A77B3E">
      <w:r>
        <w:t>защитника - адвоката фио,</w:t>
      </w:r>
    </w:p>
    <w:p w:rsidR="00A77B3E">
      <w:r>
        <w:t>потерпевшего фио</w:t>
      </w:r>
    </w:p>
    <w:p w:rsidR="00A77B3E">
      <w:r>
        <w:t>подсудимого – фио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фио, паспортные данные, гражданина Российской Федерации, образование средне-специальное, холостого, не военнообязанного,  работающего грузчиком в наименование организации,   зарегистрированного и проживающего по адресу: адрес, ранее судимого: дата Евпаторийским городским судом по  ст. 116, ст. 116 УК РФ, ч.2 ст. 69 УК РФ к 5 месяцам исправительных работ с удержанием из заработной платы 10% в доход государства, </w:t>
      </w:r>
    </w:p>
    <w:p w:rsidR="00A77B3E">
      <w:r>
        <w:t>в совершении преступления, предусмотренного ст. 116 УК РФ,</w:t>
      </w:r>
    </w:p>
    <w:p w:rsidR="00A77B3E"/>
    <w:p w:rsidR="00A77B3E">
      <w:r>
        <w:t>УСТАНОВИЛ:</w:t>
      </w:r>
    </w:p>
    <w:p w:rsidR="00A77B3E"/>
    <w:p w:rsidR="00A77B3E">
      <w:r>
        <w:t>В производстве мирового судьи судебного участка № 38 Евпаторийского судебного района (городской адрес) находится уголовное дело по обвинению фио в совершении преступления, предусмотренного ст. 116 УК РФ.</w:t>
      </w:r>
    </w:p>
    <w:p w:rsidR="00A77B3E">
      <w:r>
        <w:t>В соответствии с представленным обвинительным постановлением фио обвиняется в том, что дата примерно в время часов, находясь по месту жительства в кв. 60 д. 79 по адрес в адрес, в ходе конфликта, произошедшего на бытовой почве с родным братом фио,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телесных повреждений и физической боли подошел к последнему и нанес ему руками пять ударов по туловищу, которые пришлись в область грудной клетки, чем причинил потерпевшему физическую боль. После чего, продолжая свои преступные действия, направленные на причинение телесных повреждений нанес один удар правой рукой в область лица фио, который  пришелся в правую бровь. В результате преступных действий фио, потерпевшему фио были причинены телесные повреждения в виде ссадин на лице.</w:t>
      </w:r>
    </w:p>
    <w:p w:rsidR="00A77B3E">
      <w:r>
        <w:t>Согласно заключения эксперта № 6 от дата у фио обнаружены телесные повреждения в виде ссадин на лице, которые образовались от действия тупого предмета (предметов), в срок, не противоречащий дата Указанные телесные повреждения не причинили вреда здоровью.</w:t>
      </w:r>
    </w:p>
    <w:p w:rsidR="00A77B3E">
      <w:r>
        <w:t>В судебном заседании государственный обвинитель –фио заявила ходатайство о прекращении уголовного дела на основании п.2 ч.1 ст. 24, ч. 2 ст. 24, ч. 1 ст. 239 УПК РФ, в связи с декриминализацией преступления, предусмотренного ч.1 ст. 116 УК РФ.</w:t>
      </w:r>
    </w:p>
    <w:p w:rsidR="00A77B3E">
      <w:r>
        <w:t>Подсудимый фио поддержал ходатайство государственного обвинителя и также просил прекратить уголовное дело.</w:t>
      </w:r>
    </w:p>
    <w:p w:rsidR="00A77B3E">
      <w:r>
        <w:t>Защитник – адвокат фио согласился с доводами ходатайства, указав на его обоснованность и наличие оснований для прекращения уголовного дела.</w:t>
      </w:r>
    </w:p>
    <w:p w:rsidR="00A77B3E">
      <w:r>
        <w:t>Потерпевший фио в судебном заседании не возражал против прекращения уголовного дела.</w:t>
      </w:r>
    </w:p>
    <w:p w:rsidR="00A77B3E">
      <w:r>
        <w:t>Оценив обоснованность заявленного ходатайства,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 w:rsidR="00A77B3E">
      <w:r>
        <w:t xml:space="preserve">На основании ст. 24 УПК  РФ:  </w:t>
      </w:r>
    </w:p>
    <w:p w:rsidR="00A77B3E">
      <w:r>
        <w:t>1. Уголовное дело не может быть возбуждено, а возбужденное уголовное дело подлежит прекращению в том числе, в виду отсутствия в деянии состава преступления.</w:t>
      </w:r>
    </w:p>
    <w:p w:rsidR="00A77B3E">
      <w:r>
        <w:t>2. Уголовное дело подлежит прекращению по основанию, предусмотренному пунктом 2 части первой настоящей статьи, в случае, когда до вступления приговора в законную силу преступность и наказуемость этого деяния были устранены новым уголовным законом.</w:t>
      </w:r>
    </w:p>
    <w:p w:rsidR="00A77B3E">
      <w:r>
        <w:t>3. Прекращение уголовного дела влечет за собой одновременно прекращение уголовного преследования.</w:t>
      </w:r>
    </w:p>
    <w:p w:rsidR="00A77B3E">
      <w:r>
        <w:t>4. Уголовное дело подлежит прекращению в случае прекращения уголовного преследования в отношении всех подозреваемых или обвиняемых, за исключением случаев, предусмотренных пунктом 1 части первой статьи 27 настоящего Кодекса.</w:t>
      </w:r>
    </w:p>
    <w:p w:rsidR="00A77B3E">
      <w:r>
        <w:t>В соответствии со ст. 3 УК РФ преступность деяния, а также его наказуемость и иные уголовно-правовые последствия определяются только настоящим Кодексом.</w:t>
      </w:r>
    </w:p>
    <w:p w:rsidR="00A77B3E">
      <w:r>
        <w:t>Согласно ст. 8 УК РФ основанием уголовной ответственности является совершение деяния, содержащего все признаки состава преступления, предусмотренного настоящим Кодексом.</w:t>
      </w:r>
    </w:p>
    <w:p w:rsidR="00A77B3E">
      <w:r>
        <w:t>В соответствии с ч. 1 ст. 10  УК  РФ  Уголовный закон, устраняющий преступность деяния, смягчающий наказание или иным образом улучшающий положение лица, совершившего преступление, имеет обратную силу, то есть распространяется на лиц, совершивших соответствующие деяния до вступления такого закона в силу, в том числе на лиц, отбывающих наказание или отбывших наказание, но имеющих судимость. Уголовный закон, устанавливающий преступность деяния, усиливающий наказание или иным образом ухудшающий положение лица, обратной силы не имеет.</w:t>
      </w:r>
    </w:p>
    <w:p w:rsidR="00A77B3E">
      <w:r>
        <w:t xml:space="preserve">Как следует из материалов уголовного дела, фио обвиняется в совершении преступления, предусмотренного ст. 116 Уголовного кодекса Российской Федерации, - нанесение побоев, причинивших физическую боль, но не повлекших последствий, указанных в ст. 115 УК РФ, в отношении близких лиц. </w:t>
      </w:r>
    </w:p>
    <w:p w:rsidR="00A77B3E">
      <w:r>
        <w:t>Федеральным законом от дата № 8-ФЗ «О внесении изменений в статью 116 Уголовного кодекса Российской Федерации» статья 116 УК РФ изложена в новой редакции, согласно которой исключена уголовная ответственность лица за побои, совершенные в отношении близких родственников.</w:t>
      </w:r>
    </w:p>
    <w:p w:rsidR="00A77B3E">
      <w:r>
        <w:t>Согласно примечаниям к статье 116 УК РФ под близкими лицами в настоящей статье понимаются близкие родственники (супруг, супруга, родители, дети, усыновители, усыновленные (удочеренные) дети, родные братья и сестры, дедушки, бабушки, внуки) опекуны, попечители, а также лица, состоящие в свойстве с лицом, совершившим деяние, предусмотренное настоящей статьей, или лица, ведущие с ним общее хозяйство.</w:t>
      </w:r>
    </w:p>
    <w:p w:rsidR="00A77B3E">
      <w:r>
        <w:t>Таким образом, указанным Федеральным законом из диспозиции ст.116 УК РФ исключен квалифицирующий признак «близкие родственники» и введена административная преюдиция. В этой связи привлечение лица к уголовной ответственности, в случае нанесения им побоев возможно только при условии, что он ранее подвергался административному наказанию за аналогичное правонарушение и не истек срок, в течение которого лицо считается подвергнутым административному наказанию.</w:t>
      </w:r>
    </w:p>
    <w:p w:rsidR="00A77B3E">
      <w:r>
        <w:t>Согласно ст. 6.1.1 Кодекса РФ об административных правонарушениях, в редакции ФЗ от дата № 326-ФЗ, нанесение побоев или совершение иных насильственных действий, причинивших физическую боль, но не повлекших последствий, указанных в ст. 115 УК РФ, если такие действия не содержат уголовно наказуемого деяния, является административным правонарушением.</w:t>
      </w:r>
    </w:p>
    <w:p w:rsidR="00A77B3E">
      <w:r>
        <w:t xml:space="preserve">Как следует из материалов дела, фио обвиняется в совершении преступления, предусмотренном ст.116 УК РФ до начала действия Федерального закона от дата № 8-ФЗ «О внесении изменений в статью 116 Уголовного кодекса Российской Федерации». </w:t>
      </w:r>
    </w:p>
    <w:p w:rsidR="00A77B3E">
      <w:r>
        <w:t>Таким образом, в связи с изменением действующего законодательства, учитывая, что ранее фио к административной ответственности не привлекался, производство по настоящему уголовному делу подлежит прекращению на основании п.2 ч.1 ст. 24, ч. 2 ст. 24, ч. 1 ст. 239 УПК РФ, поскольку в настоящее время деяние, которое ему вменяется, не является преступлением.</w:t>
      </w:r>
    </w:p>
    <w:p w:rsidR="00A77B3E">
      <w:r>
        <w:t>В соответствии ч. 3 ст. 24 УПК РФ прекращение уголовного дела влечет за собой одновременно прекращение уголовного преследования.</w:t>
      </w:r>
    </w:p>
    <w:p w:rsidR="00A77B3E">
      <w:r>
        <w:t>Меру пресечения фио в виде подписке о невыезде и надлежащем поведении следует отменить, после вступления постановления в законную силу.</w:t>
      </w:r>
    </w:p>
    <w:p w:rsidR="00A77B3E">
      <w:r>
        <w:t>Гражданский иск по делу не заявлен.</w:t>
      </w:r>
    </w:p>
    <w:p w:rsidR="00A77B3E">
      <w:r>
        <w:t xml:space="preserve"> </w:t>
        <w:tab/>
        <w:tab/>
        <w:t xml:space="preserve">Вещественные доказательства по делу отсутствуют. </w:t>
      </w:r>
    </w:p>
    <w:p w:rsidR="00A77B3E">
      <w:r>
        <w:t>На основании  ст. 10 УК РФ, руководствуясь  п.2 ч.1 ст. 24, ч. 2 ст. 24, ч. 1 ст. 239, 254 Уголовно-процессуального кодекса Российской Федерации,  мировой судья,</w:t>
      </w:r>
    </w:p>
    <w:p w:rsidR="00A77B3E"/>
    <w:p w:rsidR="00A77B3E">
      <w:r>
        <w:t xml:space="preserve">                                                      ПОСТАНОВИЛ: </w:t>
      </w:r>
    </w:p>
    <w:p w:rsidR="00A77B3E"/>
    <w:p w:rsidR="00A77B3E">
      <w:r>
        <w:t>Уголовное дело в отношении фио обвиняемого в совершении преступления, предусмотренного ст. 116 УК РФ и его уголовное преследование -  прекратить  за отсутствием состава преступления, без признания в силу ч. 4 ст. 133 УПК РФ, права на реабилитацию.</w:t>
      </w:r>
    </w:p>
    <w:p w:rsidR="00A77B3E">
      <w:r>
        <w:t>Меру пресечения фио в виде подписке о невыезде и надлежащем поведении - отменить.</w:t>
      </w:r>
    </w:p>
    <w:p w:rsidR="00A77B3E">
      <w:r>
        <w:tab/>
        <w:tab/>
        <w:t>Постановление может быть обжаловано в апелляционном порядке в Евпаторийский городской суд Республики Крым через мирового судью в течение 10 суток со дня его провозглашения.</w:t>
      </w:r>
    </w:p>
    <w:p w:rsidR="00A77B3E"/>
    <w:p w:rsidR="00A77B3E">
      <w:r>
        <w:t xml:space="preserve">              Мировой судья</w:t>
        <w:tab/>
        <w:tab/>
        <w:tab/>
        <w:t>...</w:t>
        <w:tab/>
        <w:tab/>
        <w:tab/>
        <w:t xml:space="preserve">         Н.А. Киоса</w:t>
      </w:r>
    </w:p>
    <w:p w:rsidR="00A77B3E">
      <w:r>
        <w:tab/>
        <w:t xml:space="preserve">  ...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