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/>
    <w:p w:rsidR="00A77B3E">
      <w:r>
        <w:t>Дело №  1-38-07/2026</w:t>
      </w:r>
    </w:p>
    <w:p w:rsidR="00A77B3E">
      <w:r>
        <w:t>УИД 91MS0038-</w:t>
      </w:r>
      <w:r w:rsidRPr="00346F93">
        <w:t>*****</w:t>
      </w:r>
    </w:p>
    <w:p w:rsidR="00A77B3E"/>
    <w:p w:rsidR="00A77B3E">
      <w:r>
        <w:t>ПОСТАНОВЛЕНИЕ</w:t>
      </w:r>
    </w:p>
    <w:p w:rsidR="00A77B3E"/>
    <w:p w:rsidR="00A77B3E">
      <w:r>
        <w:t xml:space="preserve">дата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адрес</w:t>
      </w:r>
    </w:p>
    <w:p w:rsidR="00A77B3E">
      <w:r>
        <w:t xml:space="preserve"> </w:t>
      </w:r>
    </w:p>
    <w:p w:rsidR="00A77B3E">
      <w: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адрес Рой </w:t>
      </w:r>
      <w:r>
        <w:t xml:space="preserve">Н. Г., при секретаре судебного заседания </w:t>
      </w:r>
      <w:r>
        <w:t>фио</w:t>
      </w:r>
      <w:r>
        <w:t>,</w:t>
      </w:r>
    </w:p>
    <w:p w:rsidR="00A77B3E">
      <w:r>
        <w:t xml:space="preserve">с участием государственного обвинителя – помощника прокурора адрес – </w:t>
      </w:r>
      <w:r>
        <w:t>фио</w:t>
      </w:r>
      <w:r>
        <w:t xml:space="preserve">, помощника прокурора адрес – помощника прокурора </w:t>
      </w:r>
      <w:r>
        <w:t>фио</w:t>
      </w:r>
      <w:r>
        <w:t>,</w:t>
      </w:r>
    </w:p>
    <w:p w:rsidR="00A77B3E">
      <w:r>
        <w:t xml:space="preserve">потерпевшей – </w:t>
      </w:r>
      <w:r>
        <w:t>фио</w:t>
      </w:r>
      <w:r>
        <w:t>,</w:t>
      </w:r>
    </w:p>
    <w:p w:rsidR="00A77B3E">
      <w:r>
        <w:t xml:space="preserve">защитника – адвоката </w:t>
      </w:r>
      <w:r>
        <w:t>фио</w:t>
      </w:r>
      <w:r>
        <w:t>, удостоверение №</w:t>
      </w:r>
      <w:r w:rsidRPr="00346F93">
        <w:t>*****</w:t>
      </w:r>
      <w:r>
        <w:t>, действующего на о</w:t>
      </w:r>
      <w:r>
        <w:t xml:space="preserve">сновании ордера № </w:t>
      </w:r>
      <w:r w:rsidRPr="00346F93">
        <w:t>*****</w:t>
      </w:r>
      <w:r>
        <w:t xml:space="preserve"> </w:t>
      </w:r>
      <w:r>
        <w:t>от</w:t>
      </w:r>
      <w:r>
        <w:t xml:space="preserve"> дата,</w:t>
      </w:r>
    </w:p>
    <w:p w:rsidR="00A77B3E">
      <w:r>
        <w:t xml:space="preserve">подсудимого – </w:t>
      </w:r>
      <w:r>
        <w:t>Тупахина</w:t>
      </w:r>
      <w:r>
        <w:t xml:space="preserve"> А.Ю.,</w:t>
      </w:r>
    </w:p>
    <w:p w:rsidR="00A77B3E">
      <w:r>
        <w:t>рассмотрев в открытом судебном заседании в зале суда, расположенном по адресу: адрес,  уголовное дело в отношении:</w:t>
      </w:r>
    </w:p>
    <w:p w:rsidR="00A77B3E">
      <w:r>
        <w:t>Тупахина</w:t>
      </w:r>
      <w:r>
        <w:t xml:space="preserve"> Александра Юрьевича, паспортные данные, гражданина Российской Федерации</w:t>
      </w:r>
      <w:r>
        <w:t xml:space="preserve">, образование среднее профессиональное, официально не трудоустроенного, холост, на иждивении лиц не имеющего, военнообязанного, зарегистрированного и проживающего по адресу: адрес </w:t>
      </w:r>
      <w:r w:rsidRPr="00346F93">
        <w:t>*****</w:t>
      </w:r>
      <w:r>
        <w:t>, ранее не судимого, в отношении которого избран</w:t>
      </w:r>
      <w:r>
        <w:t>а мера процессуального принуждения в виде обязательства о явке,</w:t>
      </w:r>
    </w:p>
    <w:p w:rsidR="00A77B3E">
      <w:r>
        <w:t>обвиняемого в совершении преступления, предусмотренного ч. 1 ст. 119 Уголовного Кодекса Российской Федерации,</w:t>
      </w:r>
    </w:p>
    <w:p w:rsidR="00A77B3E">
      <w:r>
        <w:t>УСТАНОВИЛ:</w:t>
      </w:r>
    </w:p>
    <w:p w:rsidR="00A77B3E">
      <w:r>
        <w:t>Тупахин</w:t>
      </w:r>
      <w:r>
        <w:t xml:space="preserve"> Александр Юрьевич обвиняется в совершении преступления небольшо</w:t>
      </w:r>
      <w:r>
        <w:t>й тяжести при следующих обстоятельствах.</w:t>
      </w:r>
    </w:p>
    <w:p w:rsidR="00A77B3E">
      <w:r>
        <w:t>Тупахин</w:t>
      </w:r>
      <w:r>
        <w:t xml:space="preserve"> А.Ю., дата примерно </w:t>
      </w:r>
      <w:r>
        <w:t>в</w:t>
      </w:r>
      <w:r>
        <w:t xml:space="preserve"> время часов, находясь по месту своего жительства, а именно в помещении кухни, расположенной в квартире </w:t>
      </w:r>
      <w:r>
        <w:t xml:space="preserve">адрес </w:t>
      </w:r>
      <w:r w:rsidRPr="00346F93">
        <w:t>*****</w:t>
      </w:r>
      <w:r>
        <w:t>на почве внезапно возникших</w:t>
      </w:r>
      <w:r>
        <w:t xml:space="preserve"> неприязненных отношений, вступил в словесный конфликт с матерью </w:t>
      </w:r>
      <w:r>
        <w:t>фио</w:t>
      </w:r>
      <w:r>
        <w:t xml:space="preserve">, в результате чего у него возник умысел на угрозу убийством последней. Реализуя свой преступный умысел, направленный на угрозу убийством, </w:t>
      </w:r>
      <w:r>
        <w:t>Тупахин</w:t>
      </w:r>
      <w:r>
        <w:t xml:space="preserve"> А.Ю., дата </w:t>
      </w:r>
      <w:r>
        <w:t>в</w:t>
      </w:r>
      <w:r>
        <w:t xml:space="preserve"> время часов находясь по мест</w:t>
      </w:r>
      <w:r>
        <w:t xml:space="preserve">у своего жительства, а именно в помещении кухни, расположенной в квартире </w:t>
      </w:r>
      <w:r>
        <w:t>адрес</w:t>
      </w:r>
      <w:r w:rsidRPr="00346F93">
        <w:t>*****</w:t>
      </w:r>
      <w:r>
        <w:t xml:space="preserve">, осознавая преступный характер и общественную опасность своих действий, с целью напугать потерпевшую и вызвать у нее опасения </w:t>
      </w:r>
      <w:r>
        <w:t xml:space="preserve">за свою жизнь и здоровье, но не имея умысла на реальное совершение убийства или причинения тяжкого вреда здоровью, подошел к </w:t>
      </w:r>
      <w:r>
        <w:t>фио</w:t>
      </w:r>
      <w:r>
        <w:t xml:space="preserve"> и находясь в непосредственной близости от потерпевшей, желая, чтобы высказанные им слова угрозы в адрес </w:t>
      </w:r>
      <w:r>
        <w:t>фио</w:t>
      </w:r>
      <w:r>
        <w:t>: «</w:t>
      </w:r>
      <w:r>
        <w:t>Конченная</w:t>
      </w:r>
      <w:r>
        <w:t xml:space="preserve"> сука, т</w:t>
      </w:r>
      <w:r>
        <w:t xml:space="preserve">ы ничего для меня не сделала, задушу!» были восприняты ей реально, обхватил пальцами правой руки шею последней и с силой сдавил их, в результате чего потерпевшая испытала физическую боль. При сложившихся обстоятельствах у </w:t>
      </w:r>
      <w:r>
        <w:t>фио</w:t>
      </w:r>
      <w:r>
        <w:t xml:space="preserve"> имелись реальные основания вос</w:t>
      </w:r>
      <w:r>
        <w:t xml:space="preserve">принимать указанные действия и </w:t>
      </w:r>
      <w:r>
        <w:t xml:space="preserve">высказывания </w:t>
      </w:r>
      <w:r>
        <w:t>Тупахина</w:t>
      </w:r>
      <w:r>
        <w:t xml:space="preserve"> А.Ю., как угрозу убийством реально и опасаться осуществления данной угрозы, поскольку последний был зол, вел себя агрессивно, находился в непосредственной близости от нее и имел реальную возможность прич</w:t>
      </w:r>
      <w:r>
        <w:t>инить ей смерть.</w:t>
      </w:r>
    </w:p>
    <w:p w:rsidR="00A77B3E">
      <w:r>
        <w:t xml:space="preserve">Действия </w:t>
      </w:r>
      <w:r>
        <w:t>Тупахина</w:t>
      </w:r>
      <w:r>
        <w:t xml:space="preserve"> А.Ю. органом дознания квалифицированы по ч. 1 ст. 119 УК РФ - как угрозу убийством, если имелись основания опасаться осуществления этой угрозы.</w:t>
      </w:r>
    </w:p>
    <w:p w:rsidR="00A77B3E">
      <w:r>
        <w:t xml:space="preserve">В судебном заседании потерпевшая </w:t>
      </w:r>
      <w:r>
        <w:t>фио</w:t>
      </w:r>
      <w:r>
        <w:t xml:space="preserve"> заявила ходатайство о прекращении произв</w:t>
      </w:r>
      <w:r>
        <w:t>одства по уголовному делу, поскольку она примирилась с обвиняемым, моральный вред возмещен ей в полном объеме, а также заглажен путем принесения извинений. Последствия прекращения уголовного дела в связи с примирением ей разъяснены и понятны.</w:t>
      </w:r>
    </w:p>
    <w:p w:rsidR="00A77B3E">
      <w:r>
        <w:t xml:space="preserve">Обвиняемый </w:t>
      </w:r>
      <w:r>
        <w:t>Ту</w:t>
      </w:r>
      <w:r>
        <w:t>пахин</w:t>
      </w:r>
      <w:r>
        <w:t xml:space="preserve"> А.Ю. в судебном заседании просил удовлетворить ходатайство о прекращении производства по уголовному делу. Последствия прекращения уголовного дела по не реабилитирующим основаниям ему разъяснены и понятны.</w:t>
      </w:r>
    </w:p>
    <w:p w:rsidR="00A77B3E">
      <w:r>
        <w:t xml:space="preserve">Защитник обвиняемого адвокат </w:t>
      </w:r>
      <w:r>
        <w:t>фио</w:t>
      </w:r>
      <w:r>
        <w:t xml:space="preserve"> поддержал по</w:t>
      </w:r>
      <w:r>
        <w:t>зицию своего подзащитного, просил удовлетворить заявление потерпевшей.</w:t>
      </w:r>
    </w:p>
    <w:p w:rsidR="00A77B3E">
      <w:r>
        <w:t xml:space="preserve">Государственные обвинители </w:t>
      </w:r>
      <w:r>
        <w:t>фио</w:t>
      </w:r>
      <w:r>
        <w:t xml:space="preserve">, </w:t>
      </w:r>
      <w:r>
        <w:t>фио</w:t>
      </w:r>
      <w:r>
        <w:t xml:space="preserve"> в судебном заседании не возражали против прекращения уголовного дела в связи с примирением сторон, поскольку обвиняемый ранее не судим, совершил прес</w:t>
      </w:r>
      <w:r>
        <w:t xml:space="preserve">тупление небольшой тяжести, примирился с потерпевшим лицом. </w:t>
      </w:r>
    </w:p>
    <w:p w:rsidR="00A77B3E">
      <w:r>
        <w:t xml:space="preserve">Суд, заслушав мнения участников процесса, считает заявленное потерпевшей ходатайство обоснованным, уголовное дело и уголовное преследование в отношении обвиняемого </w:t>
      </w:r>
      <w:r>
        <w:t>Тупахина</w:t>
      </w:r>
      <w:r>
        <w:t xml:space="preserve"> А.Ю. подлежит прекраще</w:t>
      </w:r>
      <w:r>
        <w:t>нию, в связи с примирением с потерпевшей по следующим основаниям.</w:t>
      </w:r>
    </w:p>
    <w:p w:rsidR="00A77B3E">
      <w:r>
        <w:t>Согласно ст. 25 УПК РФ, суд вправе на основании заявления потерпевшего прекратить уголовное дело в отношении лица, обвиняемого в совершении преступления небольшой или средней тяжести, в случ</w:t>
      </w:r>
      <w:r>
        <w:t>аях, предусмотренных ст. 76 УК РФ, если это лицо примирилось с потерпевшим и загладило причиненный ему вред. Прекращение уголовного дела влечет за собой одновременно прекращение уголовного преследования.</w:t>
      </w:r>
    </w:p>
    <w:p w:rsidR="00A77B3E">
      <w:r>
        <w:t>В соответствии со ст. 76 УК РФ, лицо, впервые соверш</w:t>
      </w:r>
      <w:r>
        <w:t>ившее преступление небольшой или средней тяжести, может быть освобождено от уголовной ответственности, если оно примирилось с потерпевшим и загладило причиненный потерпевшему вред.</w:t>
      </w:r>
    </w:p>
    <w:p w:rsidR="00A77B3E">
      <w:r>
        <w:t>Согласно разъяснениям, содержащимся в  пункте 9 Постановления Пленума Верхо</w:t>
      </w:r>
      <w:r>
        <w:t>вного Суда Российской Федерации №19 от дата «О применении судами законодательства, регламентирующего основания и порядок освобождения от уголовной ответственности» в соответствии со статьей 76 УК РФ освобождение от уголовной ответственности в связи с прими</w:t>
      </w:r>
      <w:r>
        <w:t>рением с потерпевшим возможно при выполнении двух условий: примирения лица, совершившего преступление с потерпевшим и заглаживание причиненного ему вреда. При разрешении вопроса об освобождении от уголовной ответственности судам следует также учитывать кон</w:t>
      </w:r>
      <w:r>
        <w:t xml:space="preserve">кретные обстоятельства уголовного дела, включая особенности и число объектов преступного посягательства, их приоритет, наличие свободно </w:t>
      </w:r>
      <w:r>
        <w:t>выраженного волеизъявления потерпевшего, изменение степени общественной опасности лица, совершившего преступление, после</w:t>
      </w:r>
      <w:r>
        <w:t xml:space="preserve"> заглаживания вреда и примирения с потерпевшим, личность совершившего преступление, обстоятельства, смягчающие и отягчающие наказание.</w:t>
      </w:r>
    </w:p>
    <w:p w:rsidR="00A77B3E">
      <w:r>
        <w:t xml:space="preserve">Под заглаживанием вреда для целей статьи 76 УК РФ следует понимать возмещение ущерба, а также иные меры, направленные на </w:t>
      </w:r>
      <w:r>
        <w:t xml:space="preserve">восстановление нарушенных в результате преступления прав и законных интересов потерпевшего, перечисленные в пункте 2.1 настоящего постановления Пленума. Способы заглаживания вреда, а также размер его возмещения определяются потерпевшим (п.10 Постановления </w:t>
      </w:r>
      <w:r>
        <w:t>Пленума Верховного Суда Российской Федерации №19 от дата «О применении судами законодательства, регламентирующего основания и порядок освобождения от уголовной ответственности»).</w:t>
      </w:r>
    </w:p>
    <w:p w:rsidR="00A77B3E">
      <w:r>
        <w:t>Под заглаживанием вреда понимается имущественная, в том числе денежная, компе</w:t>
      </w:r>
      <w:r>
        <w:t>нсация морального вреда, оказание какой-либо помощи потерпевшему, принесение ему извинений, а также принятие иных мер, направленных на восстановление нарушенных в результате преступления прав потерпевшего, законных интересов личности, общества и государств</w:t>
      </w:r>
      <w:r>
        <w:t>а.</w:t>
      </w:r>
    </w:p>
    <w:p w:rsidR="00A77B3E">
      <w:r>
        <w:t>Законом указан исчерпывающий перечень оснований, необходимых для освобождения лица от уголовной ответственности в связи с примирением с потерпевшим.</w:t>
      </w:r>
    </w:p>
    <w:p w:rsidR="00A77B3E">
      <w:r>
        <w:t xml:space="preserve">Как следует из установленных в суде обстоятельств, обвиняемый </w:t>
      </w:r>
      <w:r>
        <w:t>Тупахин</w:t>
      </w:r>
      <w:r>
        <w:t xml:space="preserve"> А.Ю. обвиняется в совершении прест</w:t>
      </w:r>
      <w:r>
        <w:t xml:space="preserve">упления относящегося к категории небольшой тяжести, не судим, примирился с потерпевшей и загладил причиненный ей вред, что подтверждено потерпевшей в судебном заседании. </w:t>
      </w:r>
    </w:p>
    <w:p w:rsidR="00A77B3E">
      <w:r>
        <w:t>Основания, необходимые для освобождения лица от уголовной ответственности в связи с п</w:t>
      </w:r>
      <w:r>
        <w:t>римирением с потерпевшей, в настоящем уголовном деле соблюдены.</w:t>
      </w:r>
    </w:p>
    <w:p w:rsidR="00A77B3E">
      <w:r>
        <w:t xml:space="preserve">Мера процессуального принуждения в отношении </w:t>
      </w:r>
      <w:r>
        <w:t>Тупахина</w:t>
      </w:r>
      <w:r>
        <w:t xml:space="preserve"> А.Ю. в виде обязательства о явке, подлежит отмене по вступлении постановления суда в законную силу.</w:t>
      </w:r>
    </w:p>
    <w:p w:rsidR="00A77B3E">
      <w:r>
        <w:t>Процессуальные издержки, предусмотренн</w:t>
      </w:r>
      <w:r>
        <w:t>ые ст. 131 УПК РФ, в соответствии с ч.10 ст. 316 УПК РФ, взысканию с подсудимого не подлежат, поскольку дело было рассмотрено в особом порядке.</w:t>
      </w:r>
    </w:p>
    <w:p w:rsidR="00A77B3E">
      <w:r>
        <w:t>Гражданский иск по делу не заявлен, меры в обеспечение гражданского иска и возможной конфискации имущества не пр</w:t>
      </w:r>
      <w:r>
        <w:t>инимались.</w:t>
      </w:r>
    </w:p>
    <w:p w:rsidR="00A77B3E">
      <w:r>
        <w:t>На основании изложенного, руководствуясь ст. ст. 25, 254, 256 УПК РФ, судья –</w:t>
      </w:r>
    </w:p>
    <w:p w:rsidR="00A77B3E">
      <w:r>
        <w:t xml:space="preserve"> ПОСТАНОВИЛ:</w:t>
      </w:r>
    </w:p>
    <w:p w:rsidR="00A77B3E">
      <w:r>
        <w:t xml:space="preserve">производство по уголовному делу в отношении </w:t>
      </w:r>
      <w:r>
        <w:t>Тупахина</w:t>
      </w:r>
      <w:r>
        <w:t xml:space="preserve"> Александра Юрьевича, обвиняемого в совершении преступления, предусмотренного ч. 1 ст. 119 Уголовного </w:t>
      </w:r>
      <w:r>
        <w:t>кодекса Российской Федерации, прекратить на основании ст. 25 УПК РФ, в связи с примирением сторон.</w:t>
      </w:r>
    </w:p>
    <w:p w:rsidR="00A77B3E">
      <w:r>
        <w:t>Тупахина</w:t>
      </w:r>
      <w:r>
        <w:t xml:space="preserve"> Александра Юрьевича, обвиняемого в совершении преступления, предусмотренного ч. 1 ст. 119 УК РФ от уголовной ответственности освободить в связи с пр</w:t>
      </w:r>
      <w:r>
        <w:t>имирением с потерпевшей.</w:t>
      </w:r>
    </w:p>
    <w:p w:rsidR="00A77B3E">
      <w:r>
        <w:t xml:space="preserve">Меру процессуального принуждения в отношении </w:t>
      </w:r>
      <w:r>
        <w:t>Тупахина</w:t>
      </w:r>
      <w:r>
        <w:t xml:space="preserve"> Александра Юрьевича в виде обязательства о явке отменить по вступлении постановления суда в законную силу.</w:t>
      </w:r>
    </w:p>
    <w:p w:rsidR="00A77B3E">
      <w:r>
        <w:t>Процессуальные издержки отнести к взысканию за счет средств федерально</w:t>
      </w:r>
      <w:r>
        <w:t>го бюджета.</w:t>
      </w:r>
    </w:p>
    <w:p w:rsidR="00A77B3E">
      <w:r>
        <w:t>Постановление может быть обжаловано в апелляционном порядке в Евпаторийский городской суд адрес в течение 15 суток со дня его провозглашения через мирового судью судебного участка № 38 Евпаторийского судебного района (город республиканского зна</w:t>
      </w:r>
      <w:r>
        <w:t>чения Евпатория с подчиненной ему территорией) адрес.</w:t>
      </w:r>
    </w:p>
    <w:p w:rsidR="00A77B3E"/>
    <w:p w:rsidR="00A77B3E">
      <w:r>
        <w:tab/>
        <w:t xml:space="preserve">Мировой судья                               </w:t>
      </w:r>
      <w:r>
        <w:tab/>
      </w:r>
      <w:r>
        <w:tab/>
      </w:r>
      <w:r>
        <w:tab/>
        <w:t xml:space="preserve">           </w:t>
      </w:r>
      <w:r>
        <w:t>Н. Г. Рой</w:t>
      </w:r>
    </w:p>
    <w:p w:rsidR="00A77B3E" w:rsidP="00346F93">
      <w:r>
        <w:tab/>
      </w:r>
      <w:r>
        <w:t xml:space="preserve"> </w:t>
      </w:r>
    </w:p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F93"/>
    <w:rsid w:val="00346F93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