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1-38-10/2026</w:t>
      </w:r>
    </w:p>
    <w:p w:rsidR="00A77B3E">
      <w:r>
        <w:t>УИД 91MS0038-</w:t>
      </w:r>
      <w:r w:rsidRPr="00C24BB2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</w:t>
      </w:r>
      <w:r>
        <w:t xml:space="preserve">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– </w:t>
      </w:r>
      <w:r>
        <w:t>фио</w:t>
      </w:r>
      <w:r>
        <w:t xml:space="preserve">, </w:t>
      </w:r>
    </w:p>
    <w:p w:rsidR="00A77B3E">
      <w:r>
        <w:t xml:space="preserve">потерпевшего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C24BB2">
        <w:t>*****</w:t>
      </w:r>
      <w:r>
        <w:t xml:space="preserve">, действующего на основании ордера № </w:t>
      </w:r>
      <w:r w:rsidRPr="00C24BB2">
        <w:t>*****</w:t>
      </w:r>
      <w:r>
        <w:t>от</w:t>
      </w:r>
      <w:r>
        <w:t xml:space="preserve"> дата,</w:t>
      </w:r>
    </w:p>
    <w:p w:rsidR="00A77B3E">
      <w:r>
        <w:t>подсудимого</w:t>
      </w:r>
      <w:r>
        <w:t xml:space="preserve"> – Горюшко И.Г.,</w:t>
      </w:r>
    </w:p>
    <w:p w:rsidR="00A77B3E">
      <w:r>
        <w:t>рассмотрев в открытом судебном заседании в зале суда, расположенном по адресу: адрес, уголовное дело в отношении:</w:t>
      </w:r>
    </w:p>
    <w:p w:rsidR="00A77B3E">
      <w:r>
        <w:t xml:space="preserve">Горюшко Игоря Геннадьевича, паспортные данные </w:t>
      </w:r>
      <w:r w:rsidRPr="00C24BB2">
        <w:t>*****</w:t>
      </w:r>
      <w:r>
        <w:t>, зарегистрированного по адресу</w:t>
      </w:r>
      <w:r>
        <w:t xml:space="preserve"> </w:t>
      </w:r>
      <w:r w:rsidRPr="00C24BB2">
        <w:t>*****</w:t>
      </w:r>
      <w:r>
        <w:t>; проживающего по адресу адре</w:t>
      </w:r>
      <w:r>
        <w:t xml:space="preserve">с, гражданин РФ, образование высшее, не женат, на иждивении находится </w:t>
      </w:r>
      <w:r>
        <w:t>фио</w:t>
      </w:r>
      <w:r>
        <w:t xml:space="preserve"> паспортные данные, официально не трудоустроен, военнообязанный, паспортные данные, состоит на учете у врача психиатра-нарколога,  </w:t>
      </w:r>
    </w:p>
    <w:p w:rsidR="00A77B3E">
      <w:r>
        <w:t>обвиняемого в совершении преступления, предусмотрен</w:t>
      </w:r>
      <w:r>
        <w:t>ного ст. 116 Уголовного Кодекса Российской Федерации,</w:t>
      </w:r>
    </w:p>
    <w:p w:rsidR="00A77B3E"/>
    <w:p w:rsidR="00A77B3E">
      <w:r>
        <w:t>УСТАНОВИЛ:</w:t>
      </w:r>
    </w:p>
    <w:p w:rsidR="00A77B3E"/>
    <w:p w:rsidR="00A77B3E">
      <w:r>
        <w:t>Горюшко Игорь Геннадиевич совершил преступление, предусмотренное ст. 116 УК РФ, при следующих обстоятельствах.</w:t>
      </w:r>
    </w:p>
    <w:p w:rsidR="00A77B3E">
      <w:r>
        <w:t xml:space="preserve">дата примерно </w:t>
      </w:r>
      <w:r>
        <w:t>в</w:t>
      </w:r>
      <w:r>
        <w:t xml:space="preserve"> время часов у Горюшко И.Г., находящегося на участке местности </w:t>
      </w:r>
      <w:r>
        <w:t>возле магазина «</w:t>
      </w:r>
      <w:r w:rsidRPr="00C24BB2">
        <w:t>*****</w:t>
      </w:r>
      <w:r>
        <w:t xml:space="preserve">», расположенного по адресу: адрес, возник преступный умысел, направленный на причинение физической боли ранее незнакомому ему </w:t>
      </w:r>
      <w:r>
        <w:t>фио</w:t>
      </w:r>
      <w:r>
        <w:t xml:space="preserve"> из хулиганских побуждений.</w:t>
      </w:r>
    </w:p>
    <w:p w:rsidR="00A77B3E">
      <w:r>
        <w:t xml:space="preserve">Реализуя свой преступный умысел, направленный на причинение физической боли </w:t>
      </w:r>
      <w:r>
        <w:t>фио</w:t>
      </w:r>
      <w:r>
        <w:t xml:space="preserve">, дата примерно </w:t>
      </w:r>
      <w:r>
        <w:t>в</w:t>
      </w:r>
      <w:r>
        <w:t xml:space="preserve"> время часов, Горюшко И.Г., находясь в общественном месте - на участке местности, вблизи магазина «</w:t>
      </w:r>
      <w:r w:rsidRPr="00C24BB2">
        <w:t>*****</w:t>
      </w:r>
      <w:r>
        <w:t xml:space="preserve">», расположенного по адресу: адрес, действуя умышленно, используя малозначительный повод, то есть из хулиганских побуждений, грубо </w:t>
      </w:r>
      <w:r>
        <w:t xml:space="preserve">нарушая общественный порядок, пренебрегая общественными интересами, общепринятыми нормами морали и поведения в обществе, осознавая противоправный характер своих действий </w:t>
      </w:r>
      <w:r>
        <w:t xml:space="preserve">и предвидя неизбежность наступления общественно опасных последствий в виде причинения </w:t>
      </w:r>
      <w:r>
        <w:t xml:space="preserve">физической боли </w:t>
      </w:r>
      <w:r>
        <w:t>фио</w:t>
      </w:r>
      <w:r>
        <w:t>, и желая их наступления, умышленно, с целью причинения физической боли, беспричинно, то есть из хулиганских побуждений, находясь в непосредственной близости от потерпевшего, нанес последнему один удар ладонью правой руки в скуловую обла</w:t>
      </w:r>
      <w:r>
        <w:t xml:space="preserve">сть лица слева, тем самым причинив </w:t>
      </w:r>
      <w:r>
        <w:t>фио</w:t>
      </w:r>
      <w:r>
        <w:t xml:space="preserve"> физическую боль.</w:t>
      </w:r>
      <w:r>
        <w:t xml:space="preserve"> Далее, </w:t>
      </w:r>
      <w:r>
        <w:t>Горюшко И.Г. в продолжени</w:t>
      </w:r>
      <w:r>
        <w:t>и</w:t>
      </w:r>
      <w:r>
        <w:t xml:space="preserve"> своего преступного умыла, не останавливаясь на достигнутом, без значительного разрыва во времени, дата примерно в время часов, догнал уходящего от него </w:t>
      </w:r>
      <w:r>
        <w:t>фио</w:t>
      </w:r>
      <w:r>
        <w:t xml:space="preserve"> действуя у</w:t>
      </w:r>
      <w:r>
        <w:t>мышленно, используя малозначительный повод, то есть из хулиганских побуждений, грубо нарушая общественный порядок, пренебрегая общественными интересами, общепринятыми нормами морали и поведения в обществе, осознавая противоправный характер своих действий и</w:t>
      </w:r>
      <w:r>
        <w:t xml:space="preserve"> предвидя неизбежность наступления общественно опасных последствий в виде причинения физической боли и находясь в общественном месте - на участке местности, расположенном между подъездами №1 и №2 дома №</w:t>
      </w:r>
      <w:r w:rsidRPr="00C24BB2">
        <w:t>*****</w:t>
      </w:r>
      <w:r>
        <w:t xml:space="preserve"> по адрес</w:t>
      </w:r>
      <w:r w:rsidRPr="00C24BB2">
        <w:t>*****</w:t>
      </w:r>
      <w:r>
        <w:t xml:space="preserve"> </w:t>
      </w:r>
      <w:r>
        <w:t>,</w:t>
      </w:r>
      <w:r>
        <w:t xml:space="preserve"> будучи в непосредственной близост</w:t>
      </w:r>
      <w:r>
        <w:t xml:space="preserve">и от потерпевшего, нанес один удар ладонью правой руки в скуловую область лица слева, причинив тем самым </w:t>
      </w:r>
      <w:r>
        <w:t>фио</w:t>
      </w:r>
      <w:r>
        <w:t xml:space="preserve"> физическую боль.</w:t>
      </w:r>
    </w:p>
    <w:p w:rsidR="00A77B3E">
      <w:r>
        <w:t xml:space="preserve">Действия Горюшко И.Г. органом дознания квалифицированы по ст. 116 УК РФ - как побои, причинившие физическую боль, но не повлекшие </w:t>
      </w:r>
      <w:r>
        <w:t>последствий, указанных в ст. 115 УК РФ, совершенные из хулиганских побуждений.</w:t>
      </w:r>
    </w:p>
    <w:p w:rsidR="00A77B3E">
      <w:r>
        <w:t xml:space="preserve">В судебном заседании потерпевший </w:t>
      </w:r>
      <w:r>
        <w:t>фио</w:t>
      </w:r>
      <w:r>
        <w:t xml:space="preserve"> заявил ходатайство о прекращении производства по уголовному делу, поскольку он примирился с обвиняемым, вред, причиненный подсудимым, заглаж</w:t>
      </w:r>
      <w:r>
        <w:t>ен путем принесения извинений, претензий к подсудимому не имеет. Последствия прекращения уголовного дела в связи с примирением ему разъяснены и понятны.</w:t>
      </w:r>
    </w:p>
    <w:p w:rsidR="00A77B3E">
      <w:r>
        <w:t>Подсудимый Горюшко И.Г. в судебном заседании просил удовлетворить ходатайство о прекращении производств</w:t>
      </w:r>
      <w:r>
        <w:t>а по уголовному делу в связи с примирением.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обвиняемого адвокат </w:t>
      </w:r>
      <w:r>
        <w:t>фио</w:t>
      </w:r>
      <w:r>
        <w:t xml:space="preserve"> поддержал позицию своего подзащитного, просил удовлетворить заявление потерпевше</w:t>
      </w:r>
      <w:r>
        <w:t>го.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не возражала против прекращения уголовного дела в связи с примирением сторон, поскольку обвиняемый ранее не судим, совершил преступление небольшой тяжести, примирился с потерпевшим лицом. </w:t>
      </w:r>
    </w:p>
    <w:p w:rsidR="00A77B3E">
      <w:r>
        <w:t>Суд, заслуш</w:t>
      </w:r>
      <w:r>
        <w:t>ав мнения участников процесса, считает заявленное потерпевшим ходатайство обоснованным, уголовное дело и уголовное преследование в отношении обвиняемого Горюшко И.Г. подлежит прекращению, в связи с примирением с потерпевшим по следующим основаниям.</w:t>
      </w:r>
    </w:p>
    <w:p w:rsidR="00A77B3E">
      <w:r>
        <w:t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примирилось с пот</w:t>
      </w:r>
      <w:r>
        <w:t>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совершившее преступление небольшой или средней тяжести, может быть освоб</w:t>
      </w:r>
      <w:r>
        <w:t>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 xml:space="preserve">Согласно разъяснениям, содержащимся в  пункте 9 Постановления Пленума Верховного Суда Российской Федерации №19 от дата «О применении судами </w:t>
      </w:r>
      <w:r>
        <w:t>з</w:t>
      </w:r>
      <w:r>
        <w:t>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примире</w:t>
      </w:r>
      <w:r>
        <w:t>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 числ</w:t>
      </w:r>
      <w:r>
        <w:t>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совершивш</w:t>
      </w:r>
      <w:r>
        <w:t>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законны</w:t>
      </w:r>
      <w:r>
        <w:t>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Пленума Верховного Суда Российской Федерации №19 от дата «О примен</w:t>
      </w:r>
      <w:r>
        <w:t>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 xml:space="preserve">Под заглаживанием вреда понимается имущественная, в том числе денежная, компенсация морального вреда, оказание какой-либо помощи потерпевшему, </w:t>
      </w:r>
      <w:r>
        <w:t>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Законом указан исчерпывающий перечень оснований, необходимых дл</w:t>
      </w:r>
      <w:r>
        <w:t>я освобождения лица от уголовной ответственности в связи с примирением с потерпевшим.</w:t>
      </w:r>
    </w:p>
    <w:p w:rsidR="00A77B3E">
      <w:r>
        <w:t>Как следует из установленных в суде обстоятельств, подсудимый Горюшко И.Г. обвиняется в совершении преступления, относящегося к категории небольшой тяжести, не судим, при</w:t>
      </w:r>
      <w:r>
        <w:t xml:space="preserve">мирился с потерпевшим и загладил причиненный ему вред, что подтверждено потерпевшим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примирением с потерпевшим, в настоящем уголовном деле соблюдены.</w:t>
      </w:r>
    </w:p>
    <w:p w:rsidR="00A77B3E">
      <w:r>
        <w:t>Мера процессуального принуждения в отношении Горюшко И.Г. в виде обязательства о явке, подлежит отмене по вступлении постановления суда в законную силу.</w:t>
      </w:r>
    </w:p>
    <w:p w:rsidR="00A77B3E">
      <w:r>
        <w:t>Процессуальные издержки, предусмотренные ст. 131 УПК РФ, в соответствии с ч.10 ст. 316 УПК РФ, взыскани</w:t>
      </w:r>
      <w:r>
        <w:t>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принимались.</w:t>
      </w:r>
    </w:p>
    <w:p w:rsidR="00A77B3E">
      <w:r>
        <w:t>На основании изложенного, руководствуясь ст. ст. 25, 2</w:t>
      </w:r>
      <w:r>
        <w:t>54, 256 УПК РФ, судья –</w:t>
      </w:r>
    </w:p>
    <w:p w:rsidR="00C24BB2"/>
    <w:p w:rsidR="00C24BB2"/>
    <w:p w:rsidR="00A77B3E"/>
    <w:p w:rsidR="00A77B3E">
      <w:r>
        <w:t xml:space="preserve"> 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>Горюшко Игоря Геннадьевича, обвиняемого в совершении преступления, предусмотренного ст. 116 УК РФ от уголовной ответственности освободить в соответствии со ст. 76 УК РФ.</w:t>
      </w:r>
    </w:p>
    <w:p w:rsidR="00A77B3E">
      <w:r>
        <w:t xml:space="preserve">Уголовное дело </w:t>
      </w:r>
      <w:r>
        <w:t>прекратить на основании ст. 25 УПК РФ в связи с примирением сторон.</w:t>
      </w:r>
    </w:p>
    <w:p w:rsidR="00A77B3E">
      <w:r>
        <w:t>Меру процессуального принуждения в отношении Горюшко Игоря Геннадьевича в виде обязательства о явке отменить по вступлении постановления суда в законную силу.</w:t>
      </w:r>
    </w:p>
    <w:p w:rsidR="00A77B3E">
      <w:r>
        <w:t>Процессуальные издержки отнес</w:t>
      </w:r>
      <w:r>
        <w:t>ти к взысканию за счет средств федерального бюджета.</w:t>
      </w:r>
    </w:p>
    <w:p w:rsidR="00A77B3E">
      <w:r>
        <w:t>Постановление может быть обжаловано в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Евпаторийского суд</w:t>
      </w:r>
      <w:r>
        <w:t>ебного района (город республиканского значения Евпатория с подчиненной ему территорией)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</w:r>
      <w:r>
        <w:tab/>
        <w:t xml:space="preserve">       </w:t>
      </w:r>
      <w:r>
        <w:t>Н. Г. Рой</w:t>
      </w:r>
    </w:p>
    <w:p w:rsidR="00A77B3E" w:rsidP="00C24BB2">
      <w:r>
        <w:tab/>
      </w:r>
    </w:p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BB2"/>
    <w:rsid w:val="00A77B3E"/>
    <w:rsid w:val="00C24B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