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№1-38-22/2017</w:t>
      </w:r>
    </w:p>
    <w:p w:rsidR="00A77B3E"/>
    <w:p w:rsidR="00A77B3E"/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/>
    <w:p w:rsidR="00A77B3E">
      <w:r>
        <w:t xml:space="preserve"> </w:t>
        <w:tab/>
        <w:t xml:space="preserve">15 мая  2017 года                                    </w:t>
        <w:tab/>
        <w:tab/>
        <w:tab/>
        <w:t xml:space="preserve">              г. Евпатория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Н.А., </w:t>
      </w:r>
    </w:p>
    <w:p w:rsidR="00A77B3E">
      <w:r>
        <w:t>при секретаре фио</w:t>
      </w:r>
    </w:p>
    <w:p w:rsidR="00A77B3E">
      <w:r>
        <w:t>с участием государственного обвинителя – помощника прокурора г. Евпатория Панарина М.В.</w:t>
      </w:r>
    </w:p>
    <w:p w:rsidR="00A77B3E">
      <w:r>
        <w:t xml:space="preserve">защитника – адвоката фио, представившего удостоверение №978, ордер №001502 от дата </w:t>
      </w:r>
    </w:p>
    <w:p w:rsidR="00A77B3E">
      <w:r>
        <w:t>подсудимой фио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 xml:space="preserve">         фио, паспортные данные, УССР,  гражданки Российской Федерации, образование средне, незамужней, имеющей на иждивении несовершеннолетнего ребенка-Пономаренко Н.Ю. паспортные данные, не военнообязанной, не работающей, зарегистрированной и проживающей по адресу: адрес, ранее  не судимой,  в отношении которой избрана мера пресечения в виде подписки о невыезде и надлежащем поведении, </w:t>
      </w:r>
    </w:p>
    <w:p w:rsidR="00A77B3E">
      <w:r>
        <w:t>в совершении преступления, предусмотренного  ст. 319 УК РФ,</w:t>
      </w:r>
    </w:p>
    <w:p w:rsidR="00A77B3E">
      <w:r>
        <w:t>УСТАНОВИЛ:</w:t>
      </w:r>
    </w:p>
    <w:p w:rsidR="00A77B3E">
      <w:r>
        <w:t xml:space="preserve">фио совершила публичное оскорбление представителя власти при исполнении им своих должностных обязанностей. </w:t>
      </w:r>
    </w:p>
    <w:p w:rsidR="00A77B3E">
      <w:r>
        <w:t>Преступление ею совершено при следующих обстоятельствах.</w:t>
      </w:r>
    </w:p>
    <w:p w:rsidR="00A77B3E">
      <w:r>
        <w:t xml:space="preserve">        Приказом № 107 л/с от дата фио назначен на должность участкового уполномоченного полиции отделения участковых уполномоченных полиции отдела участковых уполномоченных полиции и по делам несовершеннолетних ОМВД России по адрес (далее по тексту участковый уполномоченный полиции ОМВД России по адрес).</w:t>
      </w:r>
    </w:p>
    <w:p w:rsidR="00A77B3E">
      <w:r>
        <w:t>В соответствии с Федеральным законом Российской Федерации № З-ФЗ от дата «О полиции», а также в соответствии со своими должностными обязанностями, участковый уполномоченный полиции ОМВД России по адрес вправе: требовать от граждан и должностных лиц прекращения противоправных действий, составлять протоколы об административных правонарушениях, направлять и доставлять 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правонарушения, осуществлять в пределах компетенции проверку заявлений и сообщений о преступлениях, об административных правонарушениях и принимать по таким заявлениям и сообщениям меры предусмотренные законодательством РФ.</w:t>
      </w:r>
    </w:p>
    <w:p w:rsidR="00A77B3E">
      <w:r>
        <w:t>Согласно графику работы личного состава отдела участковых уполномоченных полиции и по делам несовершеннолетних ОМВД России по адрес с дата по дата, утвержденного начальником ОМВД России по адрес, дата фио находился на работе в период времени с время до время. Во время работы фио был одет в форменную одежду сотрудников органов внутренних дел со знаками различия. Таким образом, дата фио являлся представителем власти и находился при исполнении своих должностных обязанностей.</w:t>
      </w:r>
    </w:p>
    <w:p w:rsidR="00A77B3E">
      <w:r>
        <w:t>дата старшим участковым уполномоченным полиции ОМВД России по адрес фио, совместно с участковым уполномоченным полиции ОМВД России по адрес фио в помещении участкового пункта полиции №1, расположенном по адресу: адрес, в целях составления протокола об административном правонарушении доставлена фио, которая дата примерно в время, находясь на территории адрес по адресу: адрес, совершила административное правонарушение, предусмотренное ст. 20.1 КоАП РФ, а именно появление в общественных местах в состоянии опьянения. дата примерно в время, находясь в служебном кабинете помещения участкового пункта полиции №1, фио, стала высказывать недовольства относительно своего доставления в указанный пункт полиции. Участковый уполномоченный полиции ОМВД России по адрес фио, находящийся в данном пункте полиции, сделал замечание фио, потребовав от последней успокоиться, а также разъяснил ей основания ее доставления в пункт полиции, пояснив при этом, что в отношении нее будет составлен административный протокол и последняя будет привлечена к административной ответственность за совершение административного правонарушения, предусмотренного ст. 20.1 КоАП РФ.</w:t>
      </w:r>
    </w:p>
    <w:p w:rsidR="00A77B3E">
      <w:r>
        <w:t>У фио, не желающей быть привлеченной к административной ответственности за совершение административного правонарушения, предусмотренного ст. 20.21 КоАП РФ, из мести за законные действия сотрудника полиции, связанные с привлечением последней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участкового уполномоченного полиции ОМВД России по адрес фио, который находился при исполнении своих должностных обязанностей.</w:t>
      </w:r>
    </w:p>
    <w:p w:rsidR="00A77B3E">
      <w:r>
        <w:t>Реализуя свой преступный умысел, примерно в время дата, находясь в служебном кабинете помещения участкового пункта полиции №1, расположенного по адресу: адрес, осознавая, что фио является представителем власти и находится при исполнении своих должностных обязанностей, фио, в присутствии находившихся в непосредственной близости от нее граждан: фио и фио, а также сотрудников полиции фио и фио, высказала в адрес представителя власти - участкового уполномоченного полиции ОМВД России по адрес фио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Своими действиями фио унизила честь и достоинство сотрудника полиции фио, причинив ему моральный вред.</w:t>
      </w:r>
    </w:p>
    <w:p w:rsidR="00A77B3E">
      <w:r>
        <w:t>фио при совершении преступного деяния осознавала общественную опасность своих преступных действий, предвидела неизбежность наступления общественно опасных последствий и желала их наступления.</w:t>
      </w:r>
    </w:p>
    <w:p w:rsidR="00A77B3E">
      <w:r>
        <w:t>В судебном заседании подсудимая фио заявила ходатайство о постановлении приговора без проведения  судебного разбирательства и пояснила, что предъявленное обвинение ей понятно, с обвинением согласна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она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 xml:space="preserve">Поскольку подсудимая фио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признала полностью и добровольно ходатайствовала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A77B3E">
      <w:r>
        <w:t xml:space="preserve">        </w:t>
        <w:tab/>
        <w:t>Действия фио 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A77B3E">
      <w:r>
        <w:t xml:space="preserve">        </w:t>
        <w:tab/>
        <w:t xml:space="preserve">Мировым судьей установлено, что действия  фио были умышленными, направленными на  публичное оскорбление представителя власти, при исполнении им своих должностных обязанностей. Она достоверно зная, что фио является сотрудником полиции и находится при исполнении своих должностных обязанностей, умышленно, публично оскорбила его.  </w:t>
      </w:r>
    </w:p>
    <w:p w:rsidR="00A77B3E">
      <w:r>
        <w:t xml:space="preserve">     Разрешая вопрос  о виде и мере наказания подсудимой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преступления, наличие на иждивении несовершеннолетнего ребенка, а также чистосердечное раскаяние подсудимой. Обстоятельством отягчающим наказание подсудимой в соответствии с положениями ст.63 УК РФ – является совершение преступления в состоянии опьянения, вызванном употреблением алкоголя. При признании отягчающим обстоятельством совершение преступления в состоянии опьянения, вызванном употреблением алкоголя мировой судья учитывает характер и обстоятельства совершенного преступления, а также показания подсудимой, пояснившей что причиной совершения ею преступления явилось её нахождение в состоянии алкогольного опьянения.</w:t>
      </w:r>
    </w:p>
    <w:p w:rsidR="00A77B3E">
      <w:r>
        <w:t xml:space="preserve">            Кроме этого при решении вопроса о виде и мере наказания подсудимой мировой судья принимает во внимание влияние назначенного наказания на исправление осужденной и учитывает:    </w:t>
      </w:r>
    </w:p>
    <w:p w:rsidR="00A77B3E">
      <w:r>
        <w:t>- характер и степень общественной опасности совершенного ею преступления, относящегося к категории преступлений небольшой тяжести;</w:t>
      </w:r>
    </w:p>
    <w:p w:rsidR="00A77B3E">
      <w:r>
        <w:t>- данные о личности подсудимой, которая по месту жительства  характеризуется  отрицательно,  ранее не судима, на учете у врача психиатра и нарколога не состоит.</w:t>
      </w:r>
    </w:p>
    <w:p w:rsidR="00A77B3E">
      <w:r>
        <w:t>На основании изложенного, принимая во внимание конкретные обстоятельства совершения преступления, наличие смягчающих и отягчающих обстоятельств,  мировой судья считает необходимым назначить фио наказание  в виде штрафа.</w:t>
      </w:r>
    </w:p>
    <w:p w:rsidR="00A77B3E">
      <w:r>
        <w:t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а следовательно не достигнет цели наказания.</w:t>
      </w:r>
    </w:p>
    <w:p w:rsidR="00A77B3E">
      <w:r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</w:t>
        <w:tab/>
        <w:t xml:space="preserve">Исключительных обстоятельств, свидетельствующих о возможности применения статей 64 УК РФ по делу не имеется. </w:t>
      </w:r>
    </w:p>
    <w:p w:rsidR="00A77B3E">
      <w:r>
        <w:tab/>
        <w:t>Вещественных доказательств по делу не имется.</w:t>
      </w:r>
    </w:p>
    <w:p w:rsidR="00A77B3E">
      <w:r>
        <w:t xml:space="preserve">      </w:t>
        <w:tab/>
        <w:t>На основании изложенного, руководствуясь ст.ст. 303-304, 307- 310, 314-316 УПК РФ, мировой судья</w:t>
      </w:r>
    </w:p>
    <w:p w:rsidR="00A77B3E">
      <w:r>
        <w:t>П Р И Г О В О Р И Л:</w:t>
      </w:r>
    </w:p>
    <w:p w:rsidR="00A77B3E">
      <w:r>
        <w:t xml:space="preserve">фио признать виновной в совершении преступления, предусмотренного ст. 319 УК РФ, и назначить ей наказание в виде штрафа в размере сумма в доход государства. </w:t>
      </w:r>
    </w:p>
    <w:p w:rsidR="00A77B3E">
      <w:r>
        <w:t xml:space="preserve">     </w:t>
        <w:tab/>
        <w:t xml:space="preserve">Меру пресечения фио до вступления приговора в законную силу оставить прежней - подписку о невыезде и надлежащем поведении. 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судью.</w:t>
      </w:r>
    </w:p>
    <w:p w:rsidR="00A77B3E">
      <w:r>
        <w:t xml:space="preserve">      </w:t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>Мировой судья                             подпись                                             Н.А. Киоса</w:t>
      </w:r>
    </w:p>
    <w:p w:rsidR="00A77B3E">
      <w:r>
        <w:tab/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