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1-38-29/2017</w:t>
      </w:r>
    </w:p>
    <w:p w:rsidR="00A77B3E"/>
    <w:p w:rsidR="00A77B3E">
      <w:r>
        <w:t>ПОСТАНОВЛЕНИЕ</w:t>
      </w:r>
    </w:p>
    <w:p w:rsidR="00A77B3E"/>
    <w:p w:rsidR="00A77B3E">
      <w:r>
        <w:t>09 июня  2017 года</w:t>
        <w:tab/>
        <w:tab/>
        <w:tab/>
        <w:tab/>
        <w:t xml:space="preserve">                             г. Евпатория</w:t>
      </w:r>
    </w:p>
    <w:p w:rsidR="00A77B3E">
      <w:r>
        <w:t>Мировой судья судебного участка № 38 Евпаторийского судебного района (городской округ Евпатория) Киоса Н.А.</w:t>
      </w:r>
    </w:p>
    <w:p w:rsidR="00A77B3E">
      <w:r>
        <w:t>при секретаре фио</w:t>
      </w:r>
    </w:p>
    <w:p w:rsidR="00A77B3E">
      <w:r>
        <w:t>с участием государственного обвинителя фио</w:t>
      </w:r>
    </w:p>
    <w:p w:rsidR="00A77B3E">
      <w:r>
        <w:t>защитника адвоката фио</w:t>
      </w:r>
    </w:p>
    <w:p w:rsidR="00A77B3E">
      <w:r>
        <w:t>потерпевшей фио</w:t>
      </w:r>
    </w:p>
    <w:p w:rsidR="00A77B3E">
      <w:r>
        <w:t>подсудимого фио</w:t>
      </w:r>
    </w:p>
    <w:p w:rsidR="00A77B3E">
      <w:r>
        <w:t xml:space="preserve">рассмотрев в открытом судебном заседании в зале судебного заседания судебного участка № 38 Евпаторийского судебного района (городской адрес) (адрес) уголовное дело по обвинению </w:t>
      </w:r>
    </w:p>
    <w:p w:rsidR="00A77B3E">
      <w:r>
        <w:t xml:space="preserve">фио, паспортные данные,  гражданина Российской Федерации, образование высшее, холостого, военнообязанного, не работающего, зарегистрированного и  проживающего по адресу: адрес, ранее не судимого, </w:t>
      </w:r>
    </w:p>
    <w:p w:rsidR="00A77B3E">
      <w:r>
        <w:t>в совершении преступления, предусмотренного ч. 1 ст. 158 УК Российской Федерации,</w:t>
      </w:r>
    </w:p>
    <w:p w:rsidR="00A77B3E">
      <w:r>
        <w:t>У С Т А Н О В И Л:</w:t>
      </w:r>
    </w:p>
    <w:p w:rsidR="00A77B3E"/>
    <w:p w:rsidR="00A77B3E">
      <w:r>
        <w:t xml:space="preserve">фио В.В. совершил кражу, то есть тайное хищение чужого имущества. </w:t>
      </w:r>
    </w:p>
    <w:p w:rsidR="00A77B3E">
      <w:r>
        <w:t>Преступление им совершено при следующих обстоятельствах.</w:t>
      </w:r>
    </w:p>
    <w:p w:rsidR="00A77B3E">
      <w:r>
        <w:t>фио В.В. дата, около время часов, более точное время, предварительным следствием не установлено, находясь по месту своего жительства, в квартире № 3 д. 86, адрес, адрес, и действуя с целью реализации корыстного умысла, направленного на тайное хищение чужого имущества, воспользовавшись тем, что за его действиями никто не наблюдает, осознавая, что его действия остаются незамеченными, тайно похитил золотое адрес, весом 1,61 грамм, размер 17, с инкрустированным бриллиантом 1 кр-57-0,009-3/3-А, стоимостью сумма, оставленное потерпевшей фио в известном ей месте в гостиной комнате, на оборудованной над телевизором полке из дерева, расположенного с правой стороны от входа в комнату. После чего фио с места совершения преступления с похищенным имуществом скрылся, и распорядился им по своему усмотрению, заложив золотое кольцо в наименование организации, расположенный по адресу: адрес, а вырученные  денежные средства потратил на свои нужды. В результате преступных действий фио потерпевшей фио причинен ущерб на указанную сумму.</w:t>
      </w:r>
    </w:p>
    <w:p w:rsidR="00A77B3E">
      <w:r>
        <w:t>В судебном заседании потерпевшая фио обратилась  к суду с письменным ходатайством о прекращении уголовного дела в отношении фио, обвиняемого в совершении указанного преступления, в связи с примирением сторон. В обоснование ходатайства указала, что  с подсудимым примирились, претензий материального и морального характера к подсудимому не имеет,  причиненный ущерб возмещен полностью, последствия прекращения уголовного дела ясны и понятны.</w:t>
      </w:r>
    </w:p>
    <w:p w:rsidR="00A77B3E">
      <w:r>
        <w:t>Подсудимый фио в своем письменном заявлении также ходатайствовал о  прекращении в отношении него уголовного дела за примирением сторон, заявив об этом в судебном заседании.</w:t>
      </w:r>
    </w:p>
    <w:p w:rsidR="00A77B3E">
      <w:r>
        <w:t>Защитник подсудимого – адвокат фио поддержала заявленное ходатайство о прекращении уголовного дела и мнение своего подзащитного.</w:t>
      </w:r>
    </w:p>
    <w:p w:rsidR="00A77B3E">
      <w:r>
        <w:t>Государственный обвинитель фио в судебном заседании не возражал против прекращения уголовного дела исходя из степени тяжести и  специфики предъявленного обвинения, а также установленных обстоятельств примирения сторон и наличия иных правовых оснований для прекращения уголовного дела.</w:t>
      </w:r>
    </w:p>
    <w:p w:rsidR="00A77B3E">
      <w: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rsidR="00A77B3E">
      <w: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A77B3E">
      <w: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Мировым судьей установлено, что подсудимый ранее не судим, преступление, в совершении которого он обвиняется, относится к категории преступлений небольшой тяжести, возместил причиненный вред, претензий ни материального, ни морального характера потерпевшая к подсудимому не имеет, они примирились. Последствия прекращения дела сторонам ясны и понятны. </w:t>
      </w:r>
    </w:p>
    <w:p w:rsidR="00A77B3E">
      <w:r>
        <w:t xml:space="preserve">Согласно п. 32 Постановления Пленума Верховного Суда Российской Федерации N 17 от дата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A77B3E">
      <w:r>
        <w:t>Учитывая вышеприведенные обстоятельства, фактические взаимоотношения сторон, степень общественной опасности совершенного фио деяния, сведения о его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подсудимого.</w:t>
      </w:r>
    </w:p>
    <w:p w:rsidR="00A77B3E">
      <w:r>
        <w:t>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уголовному делу в отношении фио прекратить в связи с примирением сторон.</w:t>
      </w:r>
    </w:p>
    <w:p w:rsidR="00A77B3E">
      <w:r>
        <w:t>Мировым судьей также принимаются во внимание и те обстоятельства, что подсудимый осознал противоправность своих действий и согласен на прекращение уголовного дела в связи с примирением сторон, будучи предупрежденным о том, что данное основание не является реабилитирующим.</w:t>
      </w:r>
    </w:p>
    <w:p w:rsidR="00A77B3E">
      <w:r>
        <w:t>Мера пресечения подлежит отмене.</w:t>
      </w:r>
    </w:p>
    <w:p w:rsidR="00A77B3E">
      <w:r>
        <w:t>Вещественные доказательства:</w:t>
      </w:r>
    </w:p>
    <w:p w:rsidR="00A77B3E">
      <w:r>
        <w:t>- бирка от золотого кольца с рукописным текстом черной ручкой с надписью кольцо, золото 585, вес 1,61, цена сумма размер 17, вставка адрес,09-3/3-А-подлежит хранению в материалах дела;</w:t>
      </w:r>
    </w:p>
    <w:p w:rsidR="00A77B3E">
      <w:r>
        <w:t>-золотое адрес, вес сумма Размер 17, инкрустированное бриллиантом 1 кр-57-0,09-3/3-А переданное по акту приема-передачи от дата фио- подлежит оставлению потерпевшей;</w:t>
      </w:r>
    </w:p>
    <w:p w:rsidR="00A77B3E">
      <w:r>
        <w:t>-залоговый билет №327570 Благо наименование организации от дата, заемщик (залогодатель) фио, паспортные данные, предмет залога 1 кольцо с/к 585,1,59 (1,56), оценка 2262, с «Информация для заёмщика» на 1 листе-подлежит хранению в материалах уголовного дела.</w:t>
      </w:r>
    </w:p>
    <w:p w:rsidR="00A77B3E">
      <w:r>
        <w:t>На основании ст. 76 УК РФ и руководствуясь ст. 25, 254 УПК РФ, мировой судья</w:t>
      </w:r>
    </w:p>
    <w:p w:rsidR="00A77B3E">
      <w:r>
        <w:t>ПОСТАНОВИЛ:</w:t>
      </w:r>
    </w:p>
    <w:p w:rsidR="00A77B3E">
      <w:r>
        <w:t>Уголовное дело в отношении фио обвиняемого в совершении преступления, предусмотренного ч. 1 ст. 158 УК РФ производством прекратить на основании ст. 25 УПК РФ, в связи с примирением сторон.</w:t>
      </w:r>
    </w:p>
    <w:p w:rsidR="00A77B3E">
      <w:r>
        <w:t>Меру пресечения фио  в виде подписки о невыезде и надлежащем поведении после вступления постановления в силу - отменить.</w:t>
      </w:r>
    </w:p>
    <w:p w:rsidR="00A77B3E">
      <w:r>
        <w:t>Вещественные доказательства:</w:t>
      </w:r>
    </w:p>
    <w:p w:rsidR="00A77B3E">
      <w:r>
        <w:t>- бирку от золотого кольца с рукописным текстом черной ручкой с надписью кольцо, золото 585, вес 1,61, цена сумма размер 17, вставка адрес,09-3/3-А- хранить в материалах уголовного дела;</w:t>
      </w:r>
    </w:p>
    <w:p w:rsidR="00A77B3E">
      <w:r>
        <w:t>-золотое адрес, вес сумма Размер 17, инкрустированное бриллиантом 1 кр-57-0,09-3/3-А переданное по акту приема-передачи от дата фио- оставить потерпевшей;</w:t>
      </w:r>
    </w:p>
    <w:p w:rsidR="00A77B3E">
      <w:r>
        <w:t>-залоговый билет №327570 Благо наименование организации от дата, заемщик (залогодатель) фио, паспортные данные, предмет залога 1 кольцо с/к 585,1,59 (1,56), оценка 2262, с «Информация для заёмщика» на 1 листе- хранить в материалах уголовного дела.</w:t>
      </w:r>
    </w:p>
    <w:p w:rsidR="00A77B3E">
      <w:r>
        <w:t>Постановление может быть обжаловано в Евпаторийский городской суд Республики Крым через мировому судью в течение 10 суток со дня его вынесения.</w:t>
      </w:r>
    </w:p>
    <w:p w:rsidR="00A77B3E">
      <w:r>
        <w:t xml:space="preserve">       </w:t>
      </w:r>
    </w:p>
    <w:p w:rsidR="00A77B3E">
      <w:r>
        <w:t>Мировой судья</w:t>
        <w:tab/>
        <w:tab/>
        <w:tab/>
        <w:t>подпись</w:t>
        <w:tab/>
        <w:tab/>
        <w:tab/>
        <w:tab/>
        <w:t xml:space="preserve">         Н.А. Киоса</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