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№1-38-37/2017</w:t>
      </w:r>
    </w:p>
    <w:p w:rsidR="00A77B3E">
      <w:r>
        <w:t>П Р И Г О В О Р</w:t>
      </w:r>
    </w:p>
    <w:p w:rsidR="00A77B3E">
      <w:r>
        <w:t xml:space="preserve">         ИМЕНЕМ   РОССИЙСКОЙ   ФЕДЕРАЦИИ</w:t>
      </w:r>
    </w:p>
    <w:p w:rsidR="00A77B3E"/>
    <w:p w:rsidR="00A77B3E">
      <w:r>
        <w:tab/>
        <w:t xml:space="preserve">12 октября 2017 года                                    </w:t>
        <w:tab/>
        <w:tab/>
        <w:tab/>
        <w:t xml:space="preserve">              г. Евпатория</w:t>
      </w:r>
    </w:p>
    <w:p w:rsidR="00A77B3E"/>
    <w:p w:rsidR="00A77B3E">
      <w:r>
        <w:t>Суд в составе председательствующего  -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Подорожний П.К.</w:t>
      </w:r>
    </w:p>
    <w:p w:rsidR="00A77B3E">
      <w:r>
        <w:t>защитника – адвоката Лисовского А.В.</w:t>
      </w:r>
    </w:p>
    <w:p w:rsidR="00A77B3E">
      <w:r>
        <w:t>подсудимой Гороховой Л.Е.</w:t>
      </w:r>
    </w:p>
    <w:p w:rsidR="00A77B3E">
      <w:r>
        <w:t>рассмотрев в открытом судебном заседании в зале судебного заседания Евпаторийского городского суда (г. Евпатория, пр. Ленина 30) уголовное дело по обвинению</w:t>
      </w:r>
    </w:p>
    <w:p w:rsidR="00A77B3E">
      <w:r>
        <w:t xml:space="preserve">Гороховой Лидии Евгеньевны, ...,  ранее судимой: </w:t>
      </w:r>
    </w:p>
    <w:p w:rsidR="00A77B3E">
      <w:r>
        <w:t>-13.12.2006 года Евпаторийским городским судом по ч.2 ст. 185, ч.3 ст. 185, ч.2 ст. 190, ст. 395, ч.1,4 ст. 70 УК Украины к 6 годам лишения свободы, освободилась 30.10.2012 года по отбытию срока наказания;</w:t>
      </w:r>
    </w:p>
    <w:p w:rsidR="00A77B3E">
      <w:r>
        <w:t>-04.06.2014 года Евпаторийским городским судом по ч.1 ст. 158, ч.1 ст. 158, ч.1 ст. 158, ч.1 ст. 158, ч.1 ст. 158, ч.1 ст. 158, ч.1 ст. 158, ч.1 ст. 158 УК РФ к 1 году 2 месяцам лишения свободы, освободилась 24.04.2015 года по отбытию срока наказания;</w:t>
      </w:r>
    </w:p>
    <w:p w:rsidR="00A77B3E">
      <w:r>
        <w:t>-30.11.2015года Евпаторийским городским судом по ч.1 ст. 158, ч.1 ст. 158, ч.1 ст. 158, ч.1 ст. 158, ч.1 ст. 158, ч.1 ст.158, ч.1 ст. 158, ч.1 ст. 158, ч.1 ст. 228, ч.1 ст. 228 УК РФ к 1 году 2 месяцам лишения свободы, освободилась по отбытию срока наказания;</w:t>
      </w:r>
    </w:p>
    <w:p w:rsidR="00A77B3E">
      <w:r>
        <w:t>04.07.2017 года Евпаторийским городским судом по ч.1 ст. 158, ч.1 ст. 158, ч.1 ст. 158, ч.1 ст. 228, п. «г» ч.2 ст. 158, ч.1 ст. 158, п. «г» ч.2 ст. 158, ч.1 ст. 158, п. «в» ч.2 ст. 158, п «в» ч.2 ст. 158, п. «г» ч.2 ст. 158, ч.1 ст. 158, ч.1 ст. 158, п. «г» ч.2 ст. 158, п. «в» ч.2 ст. 158, ч.2 ст. 69 УК РФ к  3 годам лишения свободы без ограничения свободы, 04.07.2017г. взята под стражу.</w:t>
      </w:r>
    </w:p>
    <w:p w:rsidR="00A77B3E">
      <w:r>
        <w:t xml:space="preserve">в отношении которой  избрана мера пресечения в виде  подписке о невыезде и надлежащем поведении,  </w:t>
      </w:r>
    </w:p>
    <w:p w:rsidR="00A77B3E">
      <w:r>
        <w:t>в совершении преступлений, предусмотренных ч.1 ст. 158, ч.1 ст. 158 УК РФ,</w:t>
      </w:r>
    </w:p>
    <w:p w:rsidR="00A77B3E">
      <w:r>
        <w:t>УСТАНОВИЛ:</w:t>
      </w:r>
    </w:p>
    <w:p w:rsidR="00A77B3E">
      <w:r>
        <w:t>Горохова Л.Е. совершила кражу, то есть тайное хищение чужого имущества. Преступление ею совершено при следующих обстоятельствах.</w:t>
      </w:r>
    </w:p>
    <w:p w:rsidR="00A77B3E">
      <w:r>
        <w:t>06.05.2017 года примерно в 15:00 часов, имея умысел на хищение чужого имущества, действуя из корыстных побуждений, находясь в гостях в квартире №123, д. 63 по ул. Некрасова г. Евпатория, путем свободного доступа, воспользовавшись отсутствием внимания со стороны потерпевшего тайно похитила барсетку серебристого цвета, которая находилась на вешалке в коридоре стоимостью 490 рублей, в которой находились денежные средства в сумме 1350 рублей, мобильный телефон марки Samsung SM-B310E в корпусе черного цвета, стоимостью 1350 рублей, с укомплектованной сим-картой мобильного оператора +..., не представляющей материальной ценности, банковская карта «Генбанка», не представляющей материальной ценности, а также их шкафа находящегося в спальне тайно похитила спортивные штаны серебристого цвета, стоимостью 250 рублей, женскую юбку черного цвета, стоимостью 350 рублей, гель для душа, не представляющий материальной ценности. После чего с похищенным с места совершения преступления скрылась, и распорядилась им по своему усмотрению, чем причинила ...... имущественный вред в размере 3790 рублей.</w:t>
      </w:r>
    </w:p>
    <w:p w:rsidR="00A77B3E">
      <w:r>
        <w:t>Горохова Л.Е. совершила кражу, то есть тайное хищение чужого имущества. Преступление ею совершено при следующих обстоятельствах.</w:t>
      </w:r>
    </w:p>
    <w:p w:rsidR="00A77B3E">
      <w:r>
        <w:t>04.05.2017 года примерно в 16:00 часов, Горохова Л.Е. имея умысел направленный на хищение чужого имущества, действуя из корыстных побуждений, находясь на детской площадке, расположенной по адресу: г. Евпатория, ул. Советская, д. 11, путем свободного доступа, воспользовавшись отсутствием внимания со стороны несовершеннолетней ..., тайно похитила со скамьи, мобильный телефон марки Fly FS501, в корпусе черного цвета, стоимостью 2662 руб. 50 коп, укомплектованный сим-картой мобильного оператора МТС +..., не представляющей материальной ценности. После чего с похищенным с места совершения преступления скрылась и распорядилась им по своему усмотрению, чем причинила имущественный вред ... на указанную сумму.</w:t>
      </w:r>
    </w:p>
    <w:p w:rsidR="00A77B3E">
      <w:r>
        <w:t>В судебном заседании подсудимая Горохова Л.Е. заявила ходатайство о постановлении приговора без проведения  судебного разбирательства и пояснила, что предъявленное обвинение ей понятно, с обвинением согласна в полном объеме, обстоятельства совершения преступления, указанные в обвинительном акте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она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потерпевшие в заявлениях, не возражали против заявленного ходатайства и принятия судебного решения без проведения судебного разбирательства.</w:t>
      </w:r>
    </w:p>
    <w:p w:rsidR="00A77B3E">
      <w:r>
        <w:tab/>
        <w:t xml:space="preserve">Поскольку подсудимая Горохова Л.Е.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признала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потерпевших,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A77B3E">
      <w:r>
        <w:t>Действия Гороховой Л.Е. суд  квалифицирует по:</w:t>
      </w:r>
    </w:p>
    <w:p w:rsidR="00A77B3E">
      <w:r>
        <w:t>- ч.1 ст. 158 УК РФ (по эпизоду хищения имущества ....), как кражу, то есть тайное  хищение чужого имущества;</w:t>
      </w:r>
    </w:p>
    <w:p w:rsidR="00A77B3E">
      <w:r>
        <w:t>- ч.1 ст. 158 УК РФ (по эпизоду хищения имущества Сопенко З.Н.) как кражу, то есть тайное хищение чужого имущества.</w:t>
      </w:r>
    </w:p>
    <w:p w:rsidR="00A77B3E">
      <w:r>
        <w:tab/>
        <w:t>Судом установлено, что действия  Гороховой Л.Е.</w:t>
      </w:r>
    </w:p>
    <w:p w:rsidR="00A77B3E">
      <w:r>
        <w:t>-по эпизоду хищения имущества .... были умышленными, тайными, направленными на незаконное завладение имуществом .... Она умышленно, из корыстных побуждений,  тайно похитила имущество, принадлежащее потерпевшему, чем причинила ему  ущерб на сумму 3790 рублей.</w:t>
      </w:r>
    </w:p>
    <w:p w:rsidR="00A77B3E">
      <w:r>
        <w:t xml:space="preserve">-по эпизоду хищения имущества ... были умышленными, тайными, направленными на незаконное завладение имуществом Сопенко З.Н. Она умышленно, из корыстных побуждений,  тайно похитила имущество, принадлежащее потерпевшей, чем причинила ей ущерб на сумму 2662 руб. 50 коп. </w:t>
      </w:r>
    </w:p>
    <w:p w:rsidR="00A77B3E">
      <w:r>
        <w:tab/>
        <w:t>Разрешая вопрос  о виде и мере наказания подсудимой суд признает в соответствии с положениями ст. 61 УК РФ в качестве   смягчающих обстоятельств явку с повинной, активное способствование раскрытию и расследованию преступления, признание вины и раскаяние подсудимой. В соответствии со ст. 63 УК РФ обстоятельством отягчающим наказание подсудимой  суд признает рецидив преступлений.</w:t>
        <w:tab/>
      </w:r>
    </w:p>
    <w:p w:rsidR="00A77B3E">
      <w:r>
        <w:t xml:space="preserve">            Кроме этого при решении вопроса о виде и мере наказания подсудимой суд принимает во внимание влияние назначенного наказания на исправление осужденной и учитывает:    </w:t>
      </w:r>
    </w:p>
    <w:p w:rsidR="00A77B3E">
      <w:r>
        <w:t>- характер и степень общественной опасности совершенных ею преступлений, относящихся к категории преступлений небольшой тяжести;</w:t>
      </w:r>
    </w:p>
    <w:p w:rsidR="00A77B3E">
      <w:r>
        <w:t>- данные о личности подсудимой, которая по месту жительства характеризуется положительно, не работает, на учете у врача психиатра не состоит, состоит на учете у врача нарколога с диагнозом ППР в результате употребления опиоидов с вредными последствиями, согласно акта наркологического освидетельствования № 744 от 16.06.2017г.  страдает наркоманией и нуждается в принудительном лечении, противопоказаний не имеет;</w:t>
      </w:r>
    </w:p>
    <w:p w:rsidR="00A77B3E">
      <w:r>
        <w:t>- вместе с тем  ущерб частично возместила путем возврата похищенного имущества ....</w:t>
      </w:r>
    </w:p>
    <w:p w:rsidR="00A77B3E">
      <w:r>
        <w:tab/>
        <w:t>На основании изложенного, принимая во внимание конкретные обстоятельства совершения преступления, с учетом смягчающих и отягчающих обстоятельств, в целях восстановления социальной справедливости, исправления подсудимой и предупреждения совершения ею новых преступлений, Гороховой Л.Е. необходимо, определить наказание в виде лишения свободы.</w:t>
      </w:r>
    </w:p>
    <w:p w:rsidR="00A77B3E">
      <w: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w:t>
      </w:r>
    </w:p>
    <w:p w:rsidR="00A77B3E">
      <w:r>
        <w:t xml:space="preserve"> Горохова Л. Е. осуждена  приговором Евпаторийского городского суда от 04.07.2017г. по ч.1 ст. 158, ч.1 ст. 158, ч.1 ст. 158, ч.1 ст. 228, п. «г» ч.2 ст. 158, ч.1 ст. 158, п. «г» ч.2 ст. 158, ч.1 ст. 158, п. «в» ч.2 ст. 158, п «в» ч.2 ст. 158, п. «г» ч.2 ст. 158, ч.1 ст. 158, ч.1 ст. 158, п. «г» ч.2 ст. 158, п. «в» ч.2 ст. 158, ч.2 ст. 69 УК РФ к  3 годам лишения свободы без ограничения свободы.</w:t>
      </w:r>
    </w:p>
    <w:p w:rsidR="00A77B3E">
      <w:r>
        <w:t>С учетом того обстоятельства, что Горохова Л.Е. совершила преступления по  настоящему приговору  до вынесения приговора от 04.07.2017г., мировой судья считает необходимым  в соответствии с положениями ч.5 ст. 69 УК РФ, определить окончательное наказание применяя принцип полного поглощения менее строгого наказания по настоящему приговору более строгим по приговору Евпаторийского городского суда от 04.07.2017г. согласно ч.2 ст. 69 УК РФ.</w:t>
      </w:r>
    </w:p>
    <w:p w:rsidR="00A77B3E">
      <w:r>
        <w:t>Оснований для  замены наказания в виде лишения свободы принудительными работами в порядке, установленном ст. 53.1 УК РФ мировой судья не усматривает.</w:t>
      </w:r>
    </w:p>
    <w:p w:rsidR="00A77B3E">
      <w:r>
        <w:tab/>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 xml:space="preserve">       </w:t>
        <w:tab/>
        <w:t>Исключительных обстоятельств, свидетельствующих о возможности применения статьи 64 УК РФ по делу не имеется.</w:t>
      </w:r>
    </w:p>
    <w:p w:rsidR="00A77B3E">
      <w:r>
        <w:t xml:space="preserve">  Гражданский иск по делу не заявлен.</w:t>
      </w:r>
    </w:p>
    <w:p w:rsidR="00A77B3E">
      <w:r>
        <w:t xml:space="preserve">В соответствии со ст. 81  УПК РФ вещественные доказательства по делу: </w:t>
      </w:r>
    </w:p>
    <w:p w:rsidR="00A77B3E">
      <w:r>
        <w:t>-барсетка серого цвета, телефон марки Samsung SM-B310E, юбка черного цвета, сим-карту мобильного оператора +..., банковская карта «Генбанка» №4469460000999419 - преданные по акту приема-передачи  от 07.05.2017г.,  и от 05.07.2017 г. потерпевшему  .... необходимо оставить потерпевшему по принадлежности.</w:t>
      </w:r>
    </w:p>
    <w:p w:rsidR="00A77B3E">
      <w:r>
        <w:t>- лист формата А4 с имеющейся на нем информацией предоставленной от ООО «К-Телеком», а также лист формата А4 с имеющейся на нем информацией, предоставленной от ООО «К-Телеком»(исх. КТ-4409 от 27.06.2017г.) необходимо хранить в материалах дела.</w:t>
      </w:r>
    </w:p>
    <w:p w:rsidR="00A77B3E">
      <w:r>
        <w:t xml:space="preserve">      </w:t>
        <w:tab/>
        <w:t xml:space="preserve">На основании изложенного, руководствуясь ст.ст. 303-304, 307- 310, 314-316 УПК РФ, суд  </w:t>
      </w:r>
    </w:p>
    <w:p w:rsidR="00A77B3E">
      <w:r>
        <w:t>П Р И Г О В О Р И Л:</w:t>
      </w:r>
    </w:p>
    <w:p w:rsidR="00A77B3E">
      <w:r>
        <w:t>Горохову Лидию Евгеньевну признать виновной в совершении преступлений, предусмотренных ч.1 ст.158, ч.1 ст. 158 УК РФ и назначить ей наказание:</w:t>
      </w:r>
    </w:p>
    <w:p w:rsidR="00A77B3E">
      <w:r>
        <w:t>-по ч.1 ст. 158 УК РФ (по эпизоду хищения имущества ....) в виде восьми месяцев лишения свободы;</w:t>
      </w:r>
    </w:p>
    <w:p w:rsidR="00A77B3E">
      <w:r>
        <w:t>-по ч.1 ст. 158 УК РФ (по эпизоду хищения имущества ...) в виде семи месяцев лишения свободы.</w:t>
      </w:r>
    </w:p>
    <w:p w:rsidR="00A77B3E">
      <w:r>
        <w:t>На основании  ст. 69 ч.2 УК РФ путем частичного сложения наказаний определить Гороховой Л.Е.  наказание в виде   одного года лишения свободы с отбыванием наказания в исправительной колонии общего режима.</w:t>
      </w:r>
    </w:p>
    <w:p w:rsidR="00A77B3E">
      <w:r>
        <w:t>На основании ст. 69 ч.5 УК РФ путем поглощения менее строгого  наказания более строгим назначенным по приговору Евпаторийского городского суда от 04.07.2017г. окончательно определить Гороховой Л.Е. наказание в виде   трех лет лишения свободы без ограничения свободы с отбыванием наказания в исправительной колонии общего режима.</w:t>
      </w:r>
    </w:p>
    <w:p w:rsidR="00A77B3E">
      <w:r>
        <w:t xml:space="preserve">     </w:t>
        <w:tab/>
        <w:t xml:space="preserve">Меру пресечения Гороховой Л.Е.  –подписку о невыезде и надлежащем поведении изменить на заключение под стражу. Взять под стражу в зале суда. </w:t>
      </w:r>
    </w:p>
    <w:p w:rsidR="00A77B3E">
      <w:r>
        <w:t xml:space="preserve">  Срок наказания исчислять с момента провозглашения приговора, т.е. с 12.10.2017 года.</w:t>
      </w:r>
    </w:p>
    <w:p w:rsidR="00A77B3E">
      <w:r>
        <w:t xml:space="preserve"> Зачесть в срок наказания, отбытое Гороховой Л.Е. наказание по приговору Евпаторийского городского суда от 04.07.2017г. т.е. с 04.07.2017 г.  по 12.10.2017г.</w:t>
      </w:r>
    </w:p>
    <w:p w:rsidR="00A77B3E">
      <w:r>
        <w:t>Вещественное доказательство по делу:</w:t>
      </w:r>
    </w:p>
    <w:p w:rsidR="00A77B3E">
      <w:r>
        <w:t>- барсетку серого цвета, телефон марки Samsung SM-B310E, юбку черного цвета, сим-карту мобильного оператора +..., банковскую карту «Генбанка» №4469460000999419 - преданные по акту приема-передачи  от 07.05.2017г.,  и от 05.07.2017 г. потерпевшему  .... - оставить потерпевшему по принадлежности.</w:t>
      </w:r>
    </w:p>
    <w:p w:rsidR="00A77B3E">
      <w:r>
        <w:t>- лист формата А4 с имеющейся на нем информацией предоставленной от ООО «К-Телеком», а также лист формата А4 с имеющейся на нем информацией, предоставленной от ООО «К-Телеком»(исх. КТ-4409 от 27.06.2017г.) - хранить в материалах дела.</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w:t>
      </w:r>
    </w:p>
    <w:p w:rsidR="00A77B3E">
      <w:r>
        <w:tab/>
        <w:t xml:space="preserve">Осужденный, в случае обжалования приговора, вправе ходатайствовать об участии в суде апелляционной инстанции. </w:t>
      </w:r>
    </w:p>
    <w:p w:rsidR="00A77B3E"/>
    <w:p w:rsidR="00A77B3E">
      <w:r>
        <w:t xml:space="preserve">Мировой судья                              </w:t>
        <w:tab/>
        <w:t xml:space="preserve">                                           Н.А. Киоса</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