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№1-38-42/2017</w:t>
      </w:r>
    </w:p>
    <w:p w:rsidR="00A77B3E">
      <w:r>
        <w:t>П Р И Г О В О Р</w:t>
      </w:r>
    </w:p>
    <w:p w:rsidR="00A77B3E">
      <w:r>
        <w:t>ИМЕНЕМ   РОССИЙСКОЙ   ФЕДЕРАЦИИ</w:t>
      </w:r>
    </w:p>
    <w:p w:rsidR="00A77B3E"/>
    <w:p w:rsidR="00A77B3E">
      <w:r>
        <w:tab/>
        <w:t xml:space="preserve">18 сентября 2017 года                                    </w:t>
        <w:tab/>
        <w:tab/>
        <w:tab/>
        <w:t xml:space="preserve">              г. Евпатория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Ткаченко П.В.</w:t>
      </w:r>
    </w:p>
    <w:p w:rsidR="00A77B3E">
      <w:r>
        <w:t>с участием государственного обвинителя – помощника прокурора г.Евпатория Подорожний П.К.</w:t>
      </w:r>
    </w:p>
    <w:p w:rsidR="00A77B3E">
      <w:r>
        <w:t>потерпевшего Ивашина В.В.</w:t>
      </w:r>
    </w:p>
    <w:p w:rsidR="00A77B3E">
      <w:r>
        <w:t>представителя потерпевшего – адвоката Туйсузова А.З.</w:t>
      </w:r>
    </w:p>
    <w:p w:rsidR="00A77B3E">
      <w:r>
        <w:t xml:space="preserve">защитника – адвоката Демьяненко В.В. </w:t>
      </w:r>
    </w:p>
    <w:p w:rsidR="00A77B3E">
      <w:r>
        <w:t>подсудимого  Тагиева Р.Я.</w:t>
      </w:r>
    </w:p>
    <w:p w:rsidR="00A77B3E">
      <w: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A77B3E">
      <w:r>
        <w:t>Тагиева Рустама Явузовича, ..., ранее не судимого,</w:t>
      </w:r>
    </w:p>
    <w:p w:rsidR="00A77B3E">
      <w:r>
        <w:t>в совершении преступления, предусмотренного ч.1 ст. 112 УК РФ,</w:t>
      </w:r>
    </w:p>
    <w:p w:rsidR="00A77B3E">
      <w:r>
        <w:t>УСТАНОВИЛ:</w:t>
      </w:r>
    </w:p>
    <w:p w:rsidR="00A77B3E">
      <w:r>
        <w:t>Тагиев  Р.Я.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A77B3E">
      <w:r>
        <w:t>Преступление им совершено при следующих обстоятельствах.</w:t>
      </w:r>
    </w:p>
    <w:p w:rsidR="00A77B3E">
      <w:r>
        <w:t>21.06.2017г. примерно в 02:20 часов, более точное время  в ходе проведения дознания не установлено, Тагиев Р.Я., находясь на трамвайной остановке «ул. Интернациональная» возле магазина «Кедр», напротив д. 26-а, по ул. 60 лет ВЛКСМ г. Евпатории, в ходе внезапно возникшего конфликта с фио, умышленно, то есть  осознавая общественную  опасность свих действий, предвидя возможность наступления общественно опасных последствий и желая их наступления, с целью причинения вреда здоровью, нанес один удар кулаком правой руки в область правого глаза потерпевшего, после чего нанес не менее 10 ударов кулаками левой и правой рук снизу с боку в область лица потерпевшего, причинив  телесные повреждения в виде кровоподтеков на веках обоих глаз; кровоизлияния в склеру левого глаза; закрытого перелома нижней стенки правой глазницы, осложнившегося правосторонним верхнечелюстным гемосинуситом (скоплением крови в правой верхне-челюстной пазухе); закрытого перелома костей носа.</w:t>
      </w:r>
    </w:p>
    <w:p w:rsidR="00A77B3E">
      <w:r>
        <w:t>Согласно заключения судебно- медецинской экспертизы № 524 от 18.08.2017г. обнаруженные у фио телесные повреждения в виде кровоподтеков на веках обоих глаз; кровоизлияния в склеру левого глаза; закрытого перелома нижней стенки правой глазницы осложнившегося правосторонним верхнечелюстным гемосинуситом (скоплением крови в правой верхне-челюстной пазухе); закрытого перелома костей носа (переломы с гемосинуситом подтверждены компьютерной томографией и заключением врачей специалистов), которые образовались от действия тупого предмета (предметов), в срок не противоречащий 21.06.2017г. как образующие закрытую челюстно- лицевую травму, причинили средний тяжести вред здоровью, как повлекшие временное нарушение функций органов и (или) систем (временная нетрудоспособность), продолжительностью свыше трех недель (более 21 дня)(далее длительное расстройство здоровья) (согласно п. 7.1 «Медицинских критериев определения степени тяжести вреда, причиненного здоровью человека», утвержденных приказом МЗ и СР РФ от 24 апреля 2008 года № 194н).</w:t>
      </w:r>
    </w:p>
    <w:p w:rsidR="00A77B3E">
      <w:r>
        <w:t>В судебном заседании подсудимый Тагиев Р.Я.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потерпевший и его представитель,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ab/>
        <w:t xml:space="preserve">Поскольку подсудимый Тагиев Р.Я.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и его представителя,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>
      <w:r>
        <w:t>Действия Тагиева Р.Я.  суд  квалифицирует по ч.1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A77B3E">
      <w:r>
        <w:tab/>
        <w:t>Судом установлено, что  Тагиев Р.Я., действуя умышленно, причинил фио средней тяжести вред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A77B3E">
      <w:r>
        <w:tab/>
        <w:t>Разрешая вопрос  о виде и мере наказания подсудимому суд признает в соответствии с положениями ст. 61 УК РФ в качестве   смягчающих обстоятельств явку с повинной, признание вины и раскаяние подсудимого. В соответствии с положениями  ст. 63 УК РФ обстоятельств отягчающих наказание подсудимому  не установлено.</w:t>
      </w:r>
    </w:p>
    <w:p w:rsidR="00A77B3E">
      <w: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характеризуется положительно, ранее не судим, работает, на учете у врача нарколога и психиатра не состоит;</w:t>
      </w:r>
    </w:p>
    <w:p w:rsidR="00A77B3E">
      <w:r>
        <w:t>- а также учитывает, частичное возмещение ущерба потерпевшему.</w:t>
      </w:r>
    </w:p>
    <w:p w:rsidR="00A77B3E">
      <w:r>
        <w:tab/>
        <w:t>На основании изложенного, принимая во внимание конкретные обстоятельства совершения преступления, с учетом смягчающих и отсутствием отягчающих обстоятельств, в целях восстановления социальной справедливости, исправления подсудимого и предупреждения совершения им новых преступлений, Тагиеву Р.Я. необходимо, определить наказание в виде ограничения свободы.</w:t>
      </w:r>
    </w:p>
    <w:p w:rsidR="00A77B3E">
      <w:r>
        <w:t xml:space="preserve"> 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 следовательно, не достигнет цели наказания. </w:t>
      </w:r>
    </w:p>
    <w:p w:rsidR="00A77B3E">
      <w:r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</w:t>
        <w:tab/>
        <w:t>Исключительных обстоятельств, свидетельствующих о возможности применения статьи 64 УК РФ по делу не имеется.</w:t>
      </w:r>
    </w:p>
    <w:p w:rsidR="00A77B3E">
      <w:r>
        <w:tab/>
        <w:t>Гражданский иск фио о взыскании морального ущерба и процессуальных издержек подлежит частичному удовлетворению с учетом принципов разумности и справедливости, реальной возможности возмещения подсудимым морального ущерба, обстоятельств дела,  физических и моральных страданий потерпевшего, а именно с Тагиева Р.Я. подлежит взысканию в счет компенсации морального вреда сумма в размере 50000 рублей, а также  процессуальные издержки связанные с расходами на  представителя в сумме 10000 рублей. В остальной части гражданского иска следует отказать.</w:t>
      </w:r>
    </w:p>
    <w:p w:rsidR="00A77B3E">
      <w:r>
        <w:tab/>
        <w:t>В соответствии с положениями ст. 81 УПК РФ вещественное доказательство:  DVD +R DL диск 8 х speed, 8,5 Gb 240 min с двумя файлами: 192.168.0.100&amp;-&amp;Y&amp;R 1_main_20170621020000_20170621023000;192.168.0.100&amp;Y&amp;R1_main_20170621030000_20170621033000 подлежит хранению в материалах дела.</w:t>
      </w:r>
    </w:p>
    <w:p w:rsidR="00A77B3E">
      <w:r>
        <w:t xml:space="preserve">      </w:t>
        <w:tab/>
        <w:t xml:space="preserve">На основании изложенного, руководствуясь ст.ст. 303-304, 307- 310, 314-316 УПК РФ, суд  </w:t>
      </w:r>
    </w:p>
    <w:p w:rsidR="00A77B3E">
      <w:r>
        <w:t>П Р И Г О В О Р И Л:</w:t>
      </w:r>
    </w:p>
    <w:p w:rsidR="00A77B3E">
      <w:r>
        <w:t>Тагиева фио признать виновным в совершении преступления, предусмотренного ч.1 ст.112 УК РФ и назначить ему наказание в виде трех месяцев ограничения свободы.</w:t>
      </w:r>
    </w:p>
    <w:p w:rsidR="00A77B3E">
      <w:r>
        <w:t>На основании ст. 53 УК РФ установить Тагиеву Р.Я. следующие ограничения: -не изменять место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-не выезжать за пределы территории муниципального образования по месту своего проживания;</w:t>
      </w:r>
    </w:p>
    <w:p w:rsidR="00A77B3E">
      <w:r>
        <w:t>- не уходить из места постоянного проживания  с 22:00 часов до 06:00 часов;</w:t>
      </w:r>
    </w:p>
    <w:p w:rsidR="00A77B3E">
      <w:r>
        <w:t xml:space="preserve">          Обязать Тагиева Р.Я. являться в специализированный государственный орган, осуществляющий надзор за отбыванием осужденными наказания в виде ограничения свободы для регистрации дважды в месяц в установленные этим органом дни.</w:t>
      </w:r>
    </w:p>
    <w:p w:rsidR="00A77B3E">
      <w:r>
        <w:t xml:space="preserve">   </w:t>
        <w:tab/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в виде ограничения свободы по месту его жительства и регистрации. </w:t>
      </w:r>
    </w:p>
    <w:p w:rsidR="00A77B3E">
      <w:r>
        <w:t xml:space="preserve">     </w:t>
        <w:tab/>
        <w:t>Меру пресечения фио до вступления приговора в законную силу оставить прежней – подписка о невыезде и надлежащем поведении.</w:t>
      </w:r>
    </w:p>
    <w:p w:rsidR="00A77B3E">
      <w:r>
        <w:tab/>
        <w:t>Взыскать с Тагиева фио в пользу фио в счет компенсации морального вреда сумму в размере 50000 рублей, а также  процессуальные издержки связанные с расходами на представителя в сумме 10000 рублей, а всего 60000 (шестьдесят тысяч) рублей.</w:t>
      </w:r>
    </w:p>
    <w:p w:rsidR="00A77B3E">
      <w:r>
        <w:tab/>
        <w:t xml:space="preserve">Вещественное доказательство : DVD +R DL диск 8 х speed, 8,5 Gb 240 min с </w:t>
      </w:r>
    </w:p>
    <w:p w:rsidR="00A77B3E">
      <w:r>
        <w:t>двумя файлами192.168.0.100&amp;-&amp;Y&amp;R 1_main_20170621020000_20170621023000;192.168.0.100&amp;Y&amp;R1_main_20170621030000_20170621033000  - хранить в материалах дела.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судью.</w:t>
      </w:r>
    </w:p>
    <w:p w:rsidR="00A77B3E">
      <w:r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 xml:space="preserve">Мировой судья                            </w:t>
        <w:tab/>
        <w:t xml:space="preserve">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