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1-39-09/2019</w:t>
      </w:r>
    </w:p>
    <w:p w:rsidR="00A77B3E">
      <w:r>
        <w:t>ПРИГОВОР</w:t>
      </w:r>
    </w:p>
    <w:p w:rsidR="00A77B3E">
      <w:r>
        <w:t>ИМЕНЕМ РОССИЙСКОЙ ФЕДЕРАЦИИ</w:t>
      </w:r>
    </w:p>
    <w:p w:rsidR="00A77B3E"/>
    <w:p w:rsidR="00A77B3E"/>
    <w:p w:rsidR="00A77B3E">
      <w:r>
        <w:t xml:space="preserve">25 сентября 2019 года  </w:t>
      </w:r>
    </w:p>
    <w:p w:rsidR="00A77B3E">
      <w:r>
        <w:t xml:space="preserve">Суд в составе: председательствующего - мирового судьи судебного участка №39 Евпаторийского судебного района (городской округ Евпатория) Республики Крым              - Фроловой Е.А. </w:t>
      </w:r>
    </w:p>
    <w:p w:rsidR="00A77B3E">
      <w:r>
        <w:t xml:space="preserve">при секретаре </w:t>
        <w:tab/>
        <w:tab/>
        <w:tab/>
        <w:tab/>
        <w:t>- Хицун В.В.</w:t>
      </w:r>
    </w:p>
    <w:p w:rsidR="00A77B3E">
      <w:r>
        <w:t xml:space="preserve">с участием государственного обвинителя- </w:t>
      </w:r>
    </w:p>
    <w:p w:rsidR="00A77B3E">
      <w:r>
        <w:t>помощника прокурора г. Евпатории - Панарина М.В.,</w:t>
      </w:r>
    </w:p>
    <w:p w:rsidR="00A77B3E">
      <w:r>
        <w:t xml:space="preserve">защитника </w:t>
        <w:tab/>
        <w:tab/>
        <w:tab/>
        <w:tab/>
        <w:t xml:space="preserve">           - адвоката Абдышаевой В.Р.</w:t>
      </w:r>
    </w:p>
    <w:p w:rsidR="00A77B3E">
      <w:r>
        <w:t xml:space="preserve">подсудимого </w:t>
        <w:tab/>
        <w:tab/>
        <w:tab/>
        <w:tab/>
        <w:t>- Гордеева В.П.</w:t>
      </w:r>
    </w:p>
    <w:p w:rsidR="00A77B3E">
      <w:r>
        <w:t>рассмотрев в  открытом судебном заседании  в г. Евпатория уголовное дело в отношении  Гордеева Валентина Павловича, паспортные данные, гражданина Российской Федерации, не военнообязанного, не женатого, официально не трудоустроенного, осужденного приговором Евпаторийского городского суда Республики Крым от 25.07.2019 года по п. «б, в» ч.2 ст.158 УК РФ к 1 году лишения свободы условно с испытательным сроком на 1 год, зарегистрированного по адресу: адрес, проживающего по адресу: адрес, обвиняемого в совершении преступления, предусмотренного п. «в» ч.2 ст.115 Уголовного кодекса Российской Федерации,</w:t>
      </w:r>
    </w:p>
    <w:p w:rsidR="00A77B3E">
      <w:r>
        <w:t>УСТАНОВИЛ:</w:t>
      </w:r>
    </w:p>
    <w:p w:rsidR="00A77B3E">
      <w:r>
        <w:t>Гордеев В.П. совершил 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p>
    <w:p w:rsidR="00A77B3E">
      <w:r>
        <w:t>Преступление совершено им при следующих обстоятельствах.</w:t>
      </w:r>
    </w:p>
    <w:p w:rsidR="00A77B3E">
      <w:r>
        <w:t>09 февраля 2019 года примерно в 19 час. 00 мин. Гордеев В.П., находясь около дома ... адрес в адрес, в ходе ссоры, возникшей на почве неприязненных отношений с гражданином фио, умышленно с целью причинения вреда здоровью, удерживая в правой руке сувенирный нож, используя его в качестве оружия, нанес фио шесть ударов в область левой нижней конечности, пять из которых пришлись на наружную поверхность левой голени и один - на наружную поверхность левого бедра, чем причинил телесные повреждения в виде непроникающих колото-резаных ран.</w:t>
      </w:r>
    </w:p>
    <w:p w:rsidR="00A77B3E">
      <w:r>
        <w:t>Согласно заключения эксперта № ... от 20.03.2019 года, телесные повреждения в виде шести колото-резаных ран на левой нижней конечности (потребовавших хирургической обработки и наложения швов), которые образовались от действий колюще-режущего предмета, в срок, не противоречащий 09.02.2019 года, относятся к причинившим легкий вред здоровью, как вызвавшие кратковременное расстройство здоровья на срок до 21 дня (согласно п.8.1. «Медицинских критериев определения степени тяжести вреда, причиненного здоровью человека», утвержденных Приказом МЗ и СР РФ от 24.04.2008 года №194н).</w:t>
      </w:r>
    </w:p>
    <w:p w:rsidR="00A77B3E">
      <w:r>
        <w:t xml:space="preserve">В судебном заседании подсудимый Гордеев В.П. заявил о своем согласии с предъявленным ему обвинением, свою вину в совершенном преступлении признал, в содеянном раскаялся и заявил ходатайство о постановлении приговора в особом порядке судебного разбирательства. Суду при этом он пояснил, что ходатайство заявлено им добровольно, после консультации с защитником, он осознаёт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w:t>
      </w:r>
    </w:p>
    <w:p w:rsidR="00A77B3E">
      <w:r>
        <w:t>Государственный обвинитель и потерпевший в своём письменном заявлении не возражали против заявленного подсудимым ходатайства. Подсудимый обвиняется в совершении преступления, за которое предусмотрено наказание, не превышающее десяти лет лишения свободы.</w:t>
      </w:r>
    </w:p>
    <w:p w:rsidR="00A77B3E">
      <w:r>
        <w:t>Суд удостоверился, что подсудимый осознаёт, в чём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 оснований для прекращения уголовного дела не имеется.</w:t>
      </w:r>
    </w:p>
    <w:p w:rsidR="00A77B3E">
      <w:r>
        <w:t>Действия подсудимого Гордеева В.П. суд квалифицирует по п. «в» ч. 2 ст.115 УК РФ, как 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p>
    <w:p w:rsidR="00A77B3E">
      <w:r>
        <w:t xml:space="preserve">При назначении вида и меры наказания подсудимому Гордееву В.П. суд, в соответствии со ст. 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направленного против жизни и здоровья, данные о личности подсудимого Гордеева В.П., который является гражданином Российской Федерации, официально не трудоустроен, по месту жительства характеризуется неудовлетворительно (л.д.91), на «Д» - учете у врача-нарколога и врача психиатра не состоит, каким-либо тяжелым психическим расстройством не страдает, обнаруживается легкая умственная отсталость со значительными поведенческими нарушениями, коморбидная с психическими и поведенческими расстройствами вследствие употребления алкоголя с синдромом зависимости (л.д.93-94, 96, 107-110), ранее не судим (л.д.85, 86),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Гордеева В.П., в соответствии с п.«и» ч.1 ст.61 УК РФ суд признает активное способствование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 в соответствии с ч.2 ст.61 УК РФ признание им вины, чистосердечное раскаяние в совершенном преступлении и неудовлетворительное состояние здоровья.</w:t>
      </w:r>
    </w:p>
    <w:p w:rsidR="00A77B3E">
      <w:r>
        <w:t>Обстоятельств, отягчающих наказание, судом не установлено.</w:t>
      </w:r>
    </w:p>
    <w:p w:rsidR="00A77B3E">
      <w:r>
        <w:t>Оснований для изменения категории преступления на менее тяжкое в соответствии с п.6 ст.15 УК РФ судом не установлено.</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Гордееву В.П. необходимо назначить наказание в виде исправительных работ с удержанием из заработной платы в доход государства 5%. </w:t>
      </w:r>
    </w:p>
    <w:p w:rsidR="00A77B3E">
      <w:r>
        <w:t>Ограничений, установленных ч.5 ст.50 УК РФ, для назначения данного вида наказания в отношении Гордеева В.П. не установлено.</w:t>
      </w:r>
    </w:p>
    <w:p w:rsidR="00A77B3E">
      <w:r>
        <w:t>Приговором Евпаторийского городского суда Республики Крым от 25.07.2019 года по п. «б, в» ч.2 ст.158 УК РФ Гордеев В.П. осужден к 1 году лишения свободы условно с испытательным сроком на 1 год за преступление, совершенное им после совершения данного преступления, в связи с чем, согласно п.53 постановления Пленума Верховного Суда Российской Федерации  от 22.12.2015 года №58 «О практике назначения судами Российской Федерации уголовного наказания» приговор Евпаторийского городского суда Республики Крым от 25.07.2019 года следует исполнять самостоятельно.</w:t>
      </w:r>
    </w:p>
    <w:p w:rsidR="00A77B3E">
      <w:r>
        <w:t>Вместе с тем, принимая во внимание конкретные обстоятельства дела, в том числе установленную совокупность приведенных выше смягчающих наказание обстоятельств, отсутствие обстоятельств, отягчающих наказание, и оснований не доверять Гордееву В.П. в его утверждении о том, что он сделал для себя выводы и желает своим поведением доказать свое исправление,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A77B3E">
      <w:r>
        <w:t>Гражданский иск по делу не заявлен.</w:t>
      </w:r>
    </w:p>
    <w:p w:rsidR="00A77B3E">
      <w:r>
        <w:t>Вещественных доказательств по делу не имеется.</w:t>
      </w:r>
    </w:p>
    <w:p w:rsidR="00A77B3E">
      <w:r>
        <w:t>Руководствуясь ст. ст. 314 - 316 Уголовно-процессуального кодекса Российской Федерации, суд</w:t>
      </w:r>
    </w:p>
    <w:p w:rsidR="00A77B3E">
      <w:r>
        <w:t>ПРИГОВОРИЛ:</w:t>
      </w:r>
    </w:p>
    <w:p w:rsidR="00A77B3E">
      <w:r>
        <w:t>Признать Гордеева Валентина Павловича виновным в совершении преступления, предусмотренного п. «в» ч.2 ст.115 Уголовного кодекса Российской Федерации, и назначить ему наказание в виде шести месяцев исправительных работ с удержанием из заработной платы в доход государства пяти процентов.</w:t>
      </w:r>
    </w:p>
    <w:p w:rsidR="00A77B3E">
      <w:r>
        <w:t xml:space="preserve">В силу ст. 73 УК РФ считать назначенное Гордееву Валентину Павловичу наказание в виде исправительных работ условным с испытательным сроком 10 (десять) месяцев, в период отбывания которого обязать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осужденным, ведающий исполнением наказаний, по месту своего жительства, в дни и часы, определенные указанным органом; не менять своего постоянного места жительства, а также места учебы или работы, без предварительного уведомления территориального органа уголовно-исполнительной инспекции. </w:t>
      </w:r>
    </w:p>
    <w:p w:rsidR="00A77B3E">
      <w:r>
        <w:t xml:space="preserve">  Меру процессуального принуждения Гордееву В.П. в виде обязательства о явке до вступления приговора в законную силу оставить прежней, а после вступления приговора в законную силу - отменить.</w:t>
      </w:r>
    </w:p>
    <w:p w:rsidR="00A77B3E">
      <w:r>
        <w:t>Приговор Евпаторийского городского суда Республики Крым от 25.07.2019 года в отношении Гордеева Валентина Павловича по п. «б, в» ч.2 ст.158 УК РФ – исполнять самостоятельно.</w:t>
      </w:r>
    </w:p>
    <w:p w:rsidR="00A77B3E">
      <w:r>
        <w:t>Процессуальные издержки, предусмотренные ст. 131 УПК РФ, в соответствии с ч. 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w:t>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