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№1-39-13/2017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21 декабря 2017 года                                                              </w:t>
      </w:r>
      <w:r>
        <w:tab/>
      </w:r>
      <w:r>
        <w:tab/>
        <w:t>г. Евпатория</w:t>
      </w:r>
    </w:p>
    <w:p w:rsidR="00A77B3E">
      <w:r>
        <w:t xml:space="preserve">         Суд в составе: </w:t>
      </w:r>
    </w:p>
    <w:p w:rsidR="00A77B3E">
      <w:r>
        <w:t xml:space="preserve">председательствующего мирового судьи судебного участка №39 Евпаторийского </w:t>
      </w:r>
    </w:p>
    <w:p w:rsidR="00A77B3E">
      <w:r>
        <w:t xml:space="preserve">судебного района (городской округ Евпатория) Республики Крым - Фроловой Е.А.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  <w:t xml:space="preserve">                                              - </w:t>
      </w:r>
      <w:r>
        <w:t>Гининой</w:t>
      </w:r>
      <w:r>
        <w:t xml:space="preserve"> Е.В.</w:t>
      </w:r>
    </w:p>
    <w:p w:rsidR="00A77B3E">
      <w:r>
        <w:t xml:space="preserve">с участием государственного обвинителя </w:t>
      </w:r>
    </w:p>
    <w:p w:rsidR="00A77B3E">
      <w:r>
        <w:t>помощника прокурора г. Евпатории</w:t>
      </w:r>
      <w:r>
        <w:tab/>
        <w:t xml:space="preserve">                         </w:t>
      </w:r>
      <w:r>
        <w:t xml:space="preserve">                -</w:t>
      </w:r>
      <w:r>
        <w:t>фио</w:t>
      </w:r>
      <w:r>
        <w:t>,</w:t>
      </w:r>
    </w:p>
    <w:p w:rsidR="00A77B3E">
      <w:r>
        <w:t xml:space="preserve">защитника </w:t>
      </w:r>
      <w:r>
        <w:tab/>
      </w:r>
      <w:r>
        <w:tab/>
      </w:r>
      <w:r>
        <w:tab/>
      </w:r>
      <w:r>
        <w:tab/>
        <w:t xml:space="preserve">                                            -адвоката </w:t>
      </w:r>
      <w:r>
        <w:t>фио</w:t>
      </w:r>
      <w:r>
        <w:t>,</w:t>
      </w:r>
    </w:p>
    <w:p w:rsidR="00A77B3E">
      <w:r>
        <w:t xml:space="preserve">подсудимого </w:t>
      </w:r>
      <w:r>
        <w:tab/>
      </w:r>
      <w:r>
        <w:tab/>
      </w:r>
      <w:r>
        <w:tab/>
      </w:r>
      <w:r>
        <w:tab/>
        <w:t xml:space="preserve">                                                          -Сухова А.И.,</w:t>
      </w:r>
    </w:p>
    <w:p w:rsidR="00A77B3E">
      <w:r>
        <w:t xml:space="preserve">         рассмотрев в  открытом судебном заседании  в г</w:t>
      </w:r>
      <w:r>
        <w:t>.Е</w:t>
      </w:r>
      <w:r>
        <w:t>впатория уголовн</w:t>
      </w:r>
      <w:r>
        <w:t>ое дело в отношении Сухова Алексея Ивановича, паспортные данные</w:t>
      </w:r>
      <w:r>
        <w:t>, гражданина Российской Федерации, со средним образованием, не военнообязанного, не работающего, не женатого, несовершеннолетних детей не имеющего, ранее не судимого, зарегистрированного по адресу: адрес</w:t>
      </w:r>
      <w:r>
        <w:t>, фактически проживающего по адресу: адрес, обвиняемого в совершении преступления, предусмотренного ст.264.1 Уголовного кодекса Российской Федерации,</w:t>
      </w:r>
    </w:p>
    <w:p w:rsidR="00A77B3E">
      <w:r>
        <w:t>УСТАНОВИЛ:</w:t>
      </w:r>
    </w:p>
    <w:p w:rsidR="00A77B3E">
      <w:r>
        <w:t>Сухов А.И. управлял автомобилем, находясь в состоянии опьянения, будуч</w:t>
      </w:r>
      <w:r>
        <w:t>и подвергнутым административному наказанию за управление транспортным средством в состоянии опьянения.</w:t>
      </w:r>
    </w:p>
    <w:p w:rsidR="00A77B3E">
      <w:r>
        <w:t>Преступление совершено им при следующих обстоятельствах.</w:t>
      </w:r>
    </w:p>
    <w:p w:rsidR="00A77B3E">
      <w:r>
        <w:t>Постановлением судьи Евпаторийского городского суда Республики Крым от 29.12.2014 года, вступивш</w:t>
      </w:r>
      <w:r>
        <w:t xml:space="preserve">им в законную силу 10.02.2015 года, Сухов А.И. признан виновным в совершении административного правонарушения предусмотренного ч.1 ст. 12.8 </w:t>
      </w:r>
      <w:r>
        <w:t>КоАП</w:t>
      </w:r>
      <w:r>
        <w:t xml:space="preserve"> РФ и ему назначено наказание в виде административного штрафа в размере 30000 рублей с лишением права управления</w:t>
      </w:r>
      <w:r>
        <w:t xml:space="preserve"> транспортными средствами на срок 1 год 6 месяцев.</w:t>
      </w:r>
    </w:p>
    <w:p w:rsidR="00A77B3E">
      <w:r>
        <w:t>28 октября 2017 года приблизительно в 08 час. 25 мин. напротив дома № 20 по ул. 2 Гвардейской Армии в г. Евпатория Республики Крым Сухов А.И. управлял автомобилем «ГАЗ 33021», государственный номерной знак</w:t>
      </w:r>
      <w:r>
        <w:t xml:space="preserve"> ..., находясь в состоянии опьянения, был остановлен сотрудниками ИДПС ОГИБДД ОМВД России по г.Евпатории, после чего 28 октября 2017 года  в 09 час. 17 мин. Сухов А.И. был освидетельствован сотрудниками ИДПС ОГИБДД ОМВД России по г.Евпатории на состояние а</w:t>
      </w:r>
      <w:r>
        <w:t>лкогольного опьянения с помощью технического средства «</w:t>
      </w:r>
      <w:r>
        <w:t>Алкотектор</w:t>
      </w:r>
      <w:r>
        <w:t xml:space="preserve"> </w:t>
      </w:r>
      <w:r>
        <w:t>Drager</w:t>
      </w:r>
      <w:r>
        <w:t xml:space="preserve"> 6810», результат освидетельствования составил 0,21 мг/л. </w:t>
      </w:r>
    </w:p>
    <w:p w:rsidR="00A77B3E">
      <w:r>
        <w:t>В судебном заседании подсудимый Сухов А.И. заявил о своем полном согласии с предъявленным ему обвинением, свою вину в соверше</w:t>
      </w:r>
      <w:r>
        <w:t>нном преступлении признал, в содеянном раскаялся и заявил ходатайство о постановлении приговора в особом порядке судебного разбирательства. При этом он пояснил суду, что ходатайство заявлено им  добровольно, после консультации с защитником, характер и посл</w:t>
      </w:r>
      <w:r>
        <w:t xml:space="preserve">едствия постановления приговора без проведения судебного разбирательства и </w:t>
      </w:r>
      <w:r>
        <w:t>что приговор, постановленный в соответствии со статьей 316 УПК РФ, не может быть обжалован по основаниям, предусмотренным п.1 ст.389.15 УПК РФ, он осознает.</w:t>
      </w:r>
    </w:p>
    <w:p w:rsidR="00A77B3E">
      <w:r>
        <w:t>Суд считает возможным по</w:t>
      </w:r>
      <w:r>
        <w:t>становить приговор в отношении Сухова А.И. без проведения судебного разбирательства, поскольку Сухов А.И. заявил о своем полном согласии с предъявленным обвинением, суд удостоверился, что характер, материально-правовые и процессуальные последствия заявленн</w:t>
      </w:r>
      <w:r>
        <w:t>ого ходатайства Сухов А.И. осознает, ходатайства им было заявлено в период, установленный ст.315 УПК РФ, наказание за преступление, в совершении которого обвиняется Сухов А.И., не превышает 10 лет лишения свободы. Государственный обвинитель и защитник прот</w:t>
      </w:r>
      <w:r>
        <w:t>ив рассмотрения уголовного дела в особом порядке не возражали.</w:t>
      </w:r>
    </w:p>
    <w:p w:rsidR="00A77B3E">
      <w:r>
        <w:t>В результате рассмотрения материалов уголовного дела суд пришел к выводу о виновности подсудимого, а также, что обвинение, с которым он согласился, обоснованно и подтверждается доказательствами</w:t>
      </w:r>
      <w:r>
        <w:t>, собранными по уголовному делу, оснований для прекращения уголовного дела не имеется.</w:t>
      </w:r>
    </w:p>
    <w:p w:rsidR="00A77B3E">
      <w:r>
        <w:t>Действия подсудимого Сухова А.И. суд квалифицирует по ст. 264.1 УК РФ как управление автомобилем лицом, находящимся в состоянии опьянения, подвергнутым административному</w:t>
      </w:r>
      <w:r>
        <w:t xml:space="preserve"> наказанию за управление транспортным средством в состоянии опьянения.</w:t>
      </w:r>
    </w:p>
    <w:p w:rsidR="00A77B3E">
      <w:r>
        <w:t>При назначении наказания подсудимому Сухову А.И. суд в соответствии со ст.60 УК РФ учитывает характер и степень общественной опасности совершенного им преступления, отнесенного к катего</w:t>
      </w:r>
      <w:r>
        <w:t>рии преступлений небольшой степени тяжести, направленных против безопасности движения и эксплуатации транспорта, данные о личности подсудимого Сухова А.И., который не работает, по месту жительства характеризуется положительно (л.д.47), ранее не судим (л.д.</w:t>
      </w:r>
      <w:r>
        <w:t xml:space="preserve">53-55), на учете у врачей нарколога и психиатра не состоит (л.д.52), обстоятельства, смягчающие и отягчающие наказание, а также влияние назначенного наказания  на исправление подсудимого и на условия  жизни его семьи. </w:t>
      </w:r>
    </w:p>
    <w:p w:rsidR="00A77B3E">
      <w:r>
        <w:t>Обстоятельствами, смягчающими наказан</w:t>
      </w:r>
      <w:r>
        <w:t>ие Сухова А.И., в соответствии с п. «и» ч. 1 ст. 61 УК РФ суд признает активное способствование подсудимого раскрытию и расследованию преступления, а также в соответствии с ч. 2 ст. 61 УК РФ – признание подсудимым вины и чистосердечное раскаяние в совершен</w:t>
      </w:r>
      <w:r>
        <w:t>ном преступлении.</w:t>
      </w:r>
    </w:p>
    <w:p w:rsidR="00A77B3E">
      <w:r>
        <w:t>Обстоятельств,  отягчающих наказание, в отношении Сухова А.И. не установлено.</w:t>
      </w:r>
    </w:p>
    <w:p w:rsidR="00A77B3E">
      <w:r>
        <w:t>Основания для изменения категории преступления на менее тяжкое в соответствии с п.6 ст.15 УК РФ судом не установлено.</w:t>
      </w:r>
    </w:p>
    <w:p w:rsidR="00A77B3E">
      <w:r>
        <w:t>Основания для освобождения от наказания ил</w:t>
      </w:r>
      <w:r>
        <w:t>и постановления приговора без назначения наказания отсутствуют.</w:t>
      </w:r>
    </w:p>
    <w:p w:rsidR="00A77B3E">
      <w:r>
        <w:t>Обстоятельства, исключающие преступность деяния подсудимого, обстоятельства, которые могут повлечь за собой освобождение подсудимого от уголовной ответственности, а также исключительные обстоя</w:t>
      </w:r>
      <w:r>
        <w:t>тельства, существенно снижающие степень общественной опасности совершенного им деяния, судом не установлены, в связи с чем оснований для применения ст. 64 УК РФ при вынесении приговора у суда не имеется.</w:t>
      </w:r>
    </w:p>
    <w:p w:rsidR="00A77B3E">
      <w:r>
        <w:t xml:space="preserve">При  таких обстоятельствах, с учетом требований </w:t>
      </w:r>
      <w:r>
        <w:t xml:space="preserve">ч.ч.1, 5 ст.62 УК РФ, суд считает, что в целях восстановления социальной справедливости, исправления подсудимого </w:t>
      </w:r>
      <w:r>
        <w:t>и предупреждения совершения им новых преступлений, Сухову А.И. необходимо назначить наказание в виде обязательных работ с лишением права занима</w:t>
      </w:r>
      <w:r>
        <w:t>ться деятельностью, связанной с управлением транспортными средствами. Назначение подсудимому наказания в виде штрафа, учитывая его материальное положение, суд считает нецелесообразным.</w:t>
      </w:r>
    </w:p>
    <w:p w:rsidR="00A77B3E">
      <w:r>
        <w:t>Ограничений, установленных ч.4 ст.49 УК РФ, для назначения данного вида</w:t>
      </w:r>
      <w:r>
        <w:t xml:space="preserve"> наказания по делу не установлено.</w:t>
      </w:r>
    </w:p>
    <w:p w:rsidR="00A77B3E">
      <w:r>
        <w:t xml:space="preserve"> По делу имеются вещественные доказательства – чек с результатом освидетельствования прибора «</w:t>
      </w:r>
      <w:r>
        <w:t>Алкотектор</w:t>
      </w:r>
      <w:r>
        <w:t xml:space="preserve"> </w:t>
      </w:r>
      <w:r>
        <w:t>Drager</w:t>
      </w:r>
      <w:r>
        <w:t xml:space="preserve"> 6810» от 28.10.2017 года (л.д.25), лазерный диск белого цвета DVD-R, 4,7 GB, 16-х, 120 мин., с видеозаписью о</w:t>
      </w:r>
      <w:r>
        <w:t>т 28.10.2017 года (л.д.24), а также транспортное средство – «ГАЗ 33021» государственный номерной знак ..., которыми следует распорядиться в соответствии со ст. 81 УПК РФ.</w:t>
      </w:r>
    </w:p>
    <w:p w:rsidR="00A77B3E">
      <w:r>
        <w:t>Руководствуясь ст. ст. 314 - 316 Уголовно-процессуального кодекса Российской Федераци</w:t>
      </w:r>
      <w:r>
        <w:t>и, суд</w:t>
      </w:r>
    </w:p>
    <w:p w:rsidR="00A77B3E">
      <w:r>
        <w:t>ПРИГОВОРИЛ:</w:t>
      </w:r>
    </w:p>
    <w:p w:rsidR="00A77B3E">
      <w:r>
        <w:t>Признать Сухова Алексея Ивановича виновным в совершении преступления, предусмотренного ст. 264.1 Уголовного кодекса Российской Федерации, и назначить ему наказание в виде 120 (ста двадцати) часов обязательных работ в местах, определяемых</w:t>
      </w:r>
      <w:r>
        <w:t xml:space="preserve"> органом местного самоуправления по согласованию с уголовно-исполнительной инспекцией, с лишением права заниматься деятельностью, связанной с управлением транспортными средствами, на срок один год шесть месяцев.</w:t>
      </w:r>
    </w:p>
    <w:p w:rsidR="00A77B3E">
      <w:r>
        <w:t xml:space="preserve">  Меру пресечения Сухову А.И. до вступления </w:t>
      </w:r>
      <w:r>
        <w:t>приговора в законную силу в виде подписки о невыезде и надлежащем поведении оставить прежней.</w:t>
      </w:r>
    </w:p>
    <w:p w:rsidR="00A77B3E">
      <w:r>
        <w:t>Разъяснить Сухову Алексею Ивановичу предусмотренные ч.3 ст.49 УК РФ последствия уклонения от отбывания обязательных работ, а именно, что в случае злостного уклоне</w:t>
      </w:r>
      <w:r>
        <w:t>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определении срока принудительных работ или лишения своб</w:t>
      </w:r>
      <w:r>
        <w:t>оды из расчета один день принудительных работ или один день лишения свободы за восемь часов обязательных работ.</w:t>
      </w:r>
    </w:p>
    <w:p w:rsidR="00A77B3E">
      <w:r>
        <w:t>Вещественные доказательства по делу:  чек с результатом освидетельствования прибора «</w:t>
      </w:r>
      <w:r>
        <w:t>Алкотектор</w:t>
      </w:r>
      <w:r>
        <w:t xml:space="preserve"> </w:t>
      </w:r>
      <w:r>
        <w:t>Drager</w:t>
      </w:r>
      <w:r>
        <w:t xml:space="preserve"> 6810» от 28.10.2017 года, лазерный диск б</w:t>
      </w:r>
      <w:r>
        <w:t>елого цвета DVD-R, 4,7 GB, 16-х, 120 мин., с видеозаписью от 28.10.2017 года – оставить при уголовном деле в течение всего срока хранения последнего, транспортное средство – «ГАЗ 33021», государственный номерной знак ..., - возвратить законному владельцу С</w:t>
      </w:r>
      <w:r>
        <w:t>ухову А.И.</w:t>
      </w:r>
    </w:p>
    <w:p w:rsidR="00A77B3E">
      <w:r>
        <w:t>Процессуальные издержки, предусмотренные ст. 131 УПК РФ, в соответствии с ч. 10 ст. 316 УПК РФ взысканию с осужденного не подлежат.</w:t>
      </w:r>
    </w:p>
    <w:p w:rsidR="00A77B3E">
      <w:r>
        <w:t>Приговор может быть обжалован в Евпаторийский городской суд Республики Крым через мирового судью судебного участк</w:t>
      </w:r>
      <w:r>
        <w:t>а №39 Евпаторийского судебного района Республики Крым путём подачи апелляционной жалобы в течение десяти суток со дня его постановления.</w:t>
      </w:r>
    </w:p>
    <w:p w:rsidR="00A77B3E">
      <w:r>
        <w:t>Приговор, постановленный в соответствии со статьей 316 УПК РФ, не может быть обжалован в апелляционном порядке по основ</w:t>
      </w:r>
      <w:r>
        <w:t>анию, предусмотренному пунктом 1 статьи 389.15 УПК РФ – несоответствие выводов суда, изложенных в приговоре, фактическим обстоятельствам уголовного дела, установленным судом первой инстанции.</w:t>
      </w:r>
    </w:p>
    <w:p w:rsidR="00A77B3E">
      <w:r>
        <w:t>В случае обжалования приговора суда осужденный вправе ходатайств</w:t>
      </w:r>
      <w:r>
        <w:t>овать об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судья                                                </w:t>
      </w:r>
      <w:r>
        <w:t xml:space="preserve">                       </w:t>
      </w:r>
      <w:r>
        <w:tab/>
        <w:t xml:space="preserve">      Е.А.Фролова</w:t>
      </w:r>
    </w:p>
    <w:p w:rsidR="00A77B3E"/>
    <w:p w:rsidR="00A77B3E"/>
    <w:sectPr w:rsidSect="005B6E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E16"/>
    <w:rsid w:val="005B6E16"/>
    <w:rsid w:val="005F62C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E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